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74DD" w14:textId="77777777" w:rsidR="00032050" w:rsidRDefault="00032050" w:rsidP="00EB7F29">
      <w:pPr>
        <w:jc w:val="center"/>
        <w:rPr>
          <w:rFonts w:ascii="Arial" w:hAnsi="Arial" w:cs="Arial"/>
          <w:b/>
        </w:rPr>
      </w:pPr>
      <w:r>
        <w:rPr>
          <w:rFonts w:ascii="Arial" w:hAnsi="Arial" w:cs="Arial"/>
          <w:b/>
        </w:rPr>
        <w:t>London Councils ESF Programme 2014-2020</w:t>
      </w:r>
    </w:p>
    <w:p w14:paraId="178674DE" w14:textId="77777777" w:rsidR="00CB3354" w:rsidRDefault="00EB7F29" w:rsidP="00CB3354">
      <w:pPr>
        <w:jc w:val="center"/>
        <w:rPr>
          <w:rFonts w:ascii="Arial" w:hAnsi="Arial" w:cs="Arial"/>
          <w:b/>
        </w:rPr>
      </w:pPr>
      <w:r w:rsidRPr="00D80AB9">
        <w:rPr>
          <w:rFonts w:ascii="Arial" w:hAnsi="Arial" w:cs="Arial"/>
          <w:b/>
        </w:rPr>
        <w:t>Frequently Asked Questions</w:t>
      </w:r>
      <w:r w:rsidR="00CB3354">
        <w:rPr>
          <w:rFonts w:ascii="Arial" w:hAnsi="Arial" w:cs="Arial"/>
          <w:b/>
        </w:rPr>
        <w:t xml:space="preserve"> – </w:t>
      </w:r>
    </w:p>
    <w:p w14:paraId="178674DF" w14:textId="77777777" w:rsidR="00A5435D" w:rsidRPr="00A5435D" w:rsidRDefault="00A5435D" w:rsidP="00032050">
      <w:pPr>
        <w:jc w:val="center"/>
        <w:rPr>
          <w:rFonts w:ascii="Arial" w:hAnsi="Arial" w:cs="Arial"/>
          <w:b/>
          <w:sz w:val="28"/>
        </w:rPr>
      </w:pPr>
      <w:r>
        <w:rPr>
          <w:rFonts w:ascii="Arial" w:hAnsi="Arial" w:cs="Arial"/>
          <w:b/>
          <w:sz w:val="28"/>
        </w:rPr>
        <w:t>Employment Status</w:t>
      </w:r>
    </w:p>
    <w:tbl>
      <w:tblPr>
        <w:tblStyle w:val="TableGrid"/>
        <w:tblW w:w="0" w:type="auto"/>
        <w:tblLook w:val="04A0" w:firstRow="1" w:lastRow="0" w:firstColumn="1" w:lastColumn="0" w:noHBand="0" w:noVBand="1"/>
      </w:tblPr>
      <w:tblGrid>
        <w:gridCol w:w="510"/>
        <w:gridCol w:w="9066"/>
      </w:tblGrid>
      <w:tr w:rsidR="00202E2E" w14:paraId="178674E2" w14:textId="77777777" w:rsidTr="00202E2E">
        <w:tc>
          <w:tcPr>
            <w:tcW w:w="392" w:type="dxa"/>
          </w:tcPr>
          <w:p w14:paraId="178674E0" w14:textId="77777777" w:rsidR="00202E2E" w:rsidRPr="00D80AB9" w:rsidRDefault="00202E2E" w:rsidP="00EB7F29">
            <w:pPr>
              <w:rPr>
                <w:rFonts w:ascii="Arial" w:hAnsi="Arial" w:cs="Arial"/>
              </w:rPr>
            </w:pPr>
            <w:r w:rsidRPr="00D80AB9">
              <w:rPr>
                <w:rFonts w:ascii="Arial" w:hAnsi="Arial" w:cs="Arial"/>
              </w:rPr>
              <w:t>Q1</w:t>
            </w:r>
          </w:p>
        </w:tc>
        <w:tc>
          <w:tcPr>
            <w:tcW w:w="9184" w:type="dxa"/>
          </w:tcPr>
          <w:p w14:paraId="178674E1" w14:textId="77777777" w:rsidR="00202E2E" w:rsidRPr="00A5435D" w:rsidRDefault="00A5435D" w:rsidP="00EB7F29">
            <w:pPr>
              <w:rPr>
                <w:rFonts w:ascii="Arial" w:hAnsi="Arial" w:cs="Arial"/>
              </w:rPr>
            </w:pPr>
            <w:r w:rsidRPr="00A5435D">
              <w:rPr>
                <w:rFonts w:ascii="Arial" w:hAnsi="Arial" w:cs="Arial"/>
              </w:rPr>
              <w:t>A participant was on ESA for 6 months but was then moved onto JSA. The participant has been claiming JSA for 8 months. Are they eligible for the programme?</w:t>
            </w:r>
          </w:p>
        </w:tc>
      </w:tr>
      <w:tr w:rsidR="00202E2E" w14:paraId="178674E6" w14:textId="77777777" w:rsidTr="00202E2E">
        <w:tc>
          <w:tcPr>
            <w:tcW w:w="392" w:type="dxa"/>
          </w:tcPr>
          <w:p w14:paraId="178674E3" w14:textId="77777777" w:rsidR="00202E2E" w:rsidRPr="00D80AB9" w:rsidRDefault="00202E2E" w:rsidP="00EB7F29">
            <w:pPr>
              <w:rPr>
                <w:rFonts w:ascii="Arial" w:hAnsi="Arial" w:cs="Arial"/>
              </w:rPr>
            </w:pPr>
            <w:r w:rsidRPr="00D80AB9">
              <w:rPr>
                <w:rFonts w:ascii="Arial" w:hAnsi="Arial" w:cs="Arial"/>
              </w:rPr>
              <w:t>A1</w:t>
            </w:r>
          </w:p>
        </w:tc>
        <w:tc>
          <w:tcPr>
            <w:tcW w:w="9184" w:type="dxa"/>
          </w:tcPr>
          <w:p w14:paraId="178674E5" w14:textId="046D399A" w:rsidR="00202E2E" w:rsidRDefault="00A5435D" w:rsidP="00B65CA8">
            <w:pPr>
              <w:rPr>
                <w:rFonts w:ascii="Arial" w:hAnsi="Arial" w:cs="Arial"/>
              </w:rPr>
            </w:pPr>
            <w:r w:rsidRPr="00A5435D">
              <w:rPr>
                <w:rFonts w:ascii="Arial" w:hAnsi="Arial" w:cs="Arial"/>
              </w:rPr>
              <w:t>No, the participant would not be eligible</w:t>
            </w:r>
            <w:r w:rsidR="00986E77">
              <w:rPr>
                <w:rFonts w:ascii="Arial" w:hAnsi="Arial" w:cs="Arial"/>
              </w:rPr>
              <w:t>, unless aged 19-24</w:t>
            </w:r>
            <w:r w:rsidR="006E3779">
              <w:rPr>
                <w:rFonts w:ascii="Arial" w:hAnsi="Arial" w:cs="Arial"/>
              </w:rPr>
              <w:t xml:space="preserve"> as they can be unemployed </w:t>
            </w:r>
            <w:r w:rsidR="009E0641">
              <w:rPr>
                <w:rFonts w:ascii="Arial" w:hAnsi="Arial" w:cs="Arial"/>
              </w:rPr>
              <w:t>6 months or more to be eligible</w:t>
            </w:r>
            <w:r w:rsidR="00986E77">
              <w:rPr>
                <w:rFonts w:ascii="Arial" w:hAnsi="Arial" w:cs="Arial"/>
              </w:rPr>
              <w:t>.</w:t>
            </w:r>
            <w:r w:rsidRPr="00A5435D">
              <w:rPr>
                <w:rFonts w:ascii="Arial" w:hAnsi="Arial" w:cs="Arial"/>
              </w:rPr>
              <w:t xml:space="preserve"> You cannot combine the two different statuses of economically inactive (</w:t>
            </w:r>
            <w:r w:rsidR="00986E77">
              <w:rPr>
                <w:rFonts w:ascii="Arial" w:hAnsi="Arial" w:cs="Arial"/>
              </w:rPr>
              <w:t xml:space="preserve">where </w:t>
            </w:r>
            <w:bookmarkStart w:id="0" w:name="_GoBack"/>
            <w:bookmarkEnd w:id="0"/>
            <w:r w:rsidRPr="00A5435D">
              <w:rPr>
                <w:rFonts w:ascii="Arial" w:hAnsi="Arial" w:cs="Arial"/>
              </w:rPr>
              <w:t xml:space="preserve">there is no requirement to be available and actively seeking work) and unemployed (there is a requirement to be available and actively seeking work when in receipt of JSA). In this case, the participant would be considered short term unemployed as they have not been continuously unemployed for 12 months. </w:t>
            </w:r>
          </w:p>
        </w:tc>
      </w:tr>
    </w:tbl>
    <w:p w14:paraId="178674E7" w14:textId="77777777" w:rsidR="00EB7F29" w:rsidRPr="00D80AB9" w:rsidRDefault="00EB7F29"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178674EA" w14:textId="77777777" w:rsidTr="0022171D">
        <w:tc>
          <w:tcPr>
            <w:tcW w:w="534" w:type="dxa"/>
          </w:tcPr>
          <w:p w14:paraId="178674E8" w14:textId="77777777" w:rsidR="0022171D" w:rsidRPr="00D80AB9" w:rsidRDefault="0022171D" w:rsidP="00EB7F29">
            <w:pPr>
              <w:rPr>
                <w:rFonts w:ascii="Arial" w:hAnsi="Arial" w:cs="Arial"/>
              </w:rPr>
            </w:pPr>
            <w:r>
              <w:rPr>
                <w:rFonts w:ascii="Arial" w:hAnsi="Arial" w:cs="Arial"/>
              </w:rPr>
              <w:t>Q2</w:t>
            </w:r>
          </w:p>
        </w:tc>
        <w:tc>
          <w:tcPr>
            <w:tcW w:w="9042" w:type="dxa"/>
          </w:tcPr>
          <w:p w14:paraId="178674E9" w14:textId="77777777" w:rsidR="0022171D" w:rsidRDefault="00A5435D" w:rsidP="00EB7F29">
            <w:pPr>
              <w:rPr>
                <w:rFonts w:ascii="Arial" w:hAnsi="Arial" w:cs="Arial"/>
              </w:rPr>
            </w:pPr>
            <w:r w:rsidRPr="00A5435D">
              <w:rPr>
                <w:rFonts w:ascii="Arial" w:hAnsi="Arial" w:cs="Arial"/>
              </w:rPr>
              <w:t xml:space="preserve">A participant has been continuously unemployed for over 12 months but has only been claiming JSA for 7 months. Is the participant eligible? </w:t>
            </w:r>
          </w:p>
        </w:tc>
      </w:tr>
      <w:tr w:rsidR="0022171D" w14:paraId="178674EF" w14:textId="77777777" w:rsidTr="0022171D">
        <w:tc>
          <w:tcPr>
            <w:tcW w:w="534" w:type="dxa"/>
          </w:tcPr>
          <w:p w14:paraId="178674EB" w14:textId="77777777" w:rsidR="0022171D" w:rsidRDefault="0022171D" w:rsidP="00EB7F29">
            <w:pPr>
              <w:rPr>
                <w:rFonts w:ascii="Arial" w:hAnsi="Arial" w:cs="Arial"/>
              </w:rPr>
            </w:pPr>
            <w:r>
              <w:rPr>
                <w:rFonts w:ascii="Arial" w:hAnsi="Arial" w:cs="Arial"/>
              </w:rPr>
              <w:t>A2</w:t>
            </w:r>
          </w:p>
        </w:tc>
        <w:tc>
          <w:tcPr>
            <w:tcW w:w="9042" w:type="dxa"/>
          </w:tcPr>
          <w:p w14:paraId="178674EC" w14:textId="62965563" w:rsidR="00A5435D" w:rsidRPr="00A5435D" w:rsidRDefault="00A5435D" w:rsidP="00A5435D">
            <w:pPr>
              <w:rPr>
                <w:rFonts w:ascii="Arial" w:hAnsi="Arial" w:cs="Arial"/>
                <w:lang w:val="en-US"/>
              </w:rPr>
            </w:pPr>
            <w:r w:rsidRPr="00A5435D">
              <w:rPr>
                <w:rFonts w:ascii="Arial" w:hAnsi="Arial" w:cs="Arial"/>
                <w:lang w:val="en-US"/>
              </w:rPr>
              <w:t xml:space="preserve">Yes, </w:t>
            </w:r>
            <w:r w:rsidR="00957593">
              <w:rPr>
                <w:rFonts w:ascii="Arial" w:hAnsi="Arial" w:cs="Arial"/>
                <w:lang w:val="en-US"/>
              </w:rPr>
              <w:t>but y</w:t>
            </w:r>
            <w:r w:rsidRPr="00A5435D">
              <w:rPr>
                <w:rFonts w:ascii="Arial" w:hAnsi="Arial" w:cs="Arial"/>
                <w:lang w:val="en-US"/>
              </w:rPr>
              <w:t xml:space="preserve">ou will need to evidence that a participant has been unemployed </w:t>
            </w:r>
            <w:r w:rsidR="00957593">
              <w:rPr>
                <w:rFonts w:ascii="Arial" w:hAnsi="Arial" w:cs="Arial"/>
                <w:lang w:val="en-US"/>
              </w:rPr>
              <w:t>prior to them claiming JSA i.e. obtaining Third Party Verification.</w:t>
            </w:r>
          </w:p>
          <w:p w14:paraId="178674ED" w14:textId="77777777" w:rsidR="00A5435D" w:rsidRPr="00A5435D" w:rsidRDefault="00A5435D" w:rsidP="00A5435D">
            <w:pPr>
              <w:rPr>
                <w:rFonts w:ascii="Arial" w:hAnsi="Arial" w:cs="Arial"/>
                <w:lang w:val="en-US"/>
              </w:rPr>
            </w:pPr>
            <w:r w:rsidRPr="00A5435D">
              <w:rPr>
                <w:rFonts w:ascii="Arial" w:hAnsi="Arial" w:cs="Arial"/>
                <w:lang w:val="en-US"/>
              </w:rPr>
              <w:t xml:space="preserve">This also works if the participant was previously on JSA but is not at the point of enrolment and is still unemployed. </w:t>
            </w:r>
          </w:p>
          <w:p w14:paraId="178674EE" w14:textId="77777777" w:rsidR="00E638BA" w:rsidRPr="00E638BA" w:rsidRDefault="00E638BA" w:rsidP="00EB7F29">
            <w:pPr>
              <w:rPr>
                <w:rFonts w:ascii="Arial" w:hAnsi="Arial" w:cs="Arial"/>
              </w:rPr>
            </w:pPr>
          </w:p>
        </w:tc>
      </w:tr>
    </w:tbl>
    <w:p w14:paraId="178674F7" w14:textId="77777777"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178674FA" w14:textId="77777777" w:rsidTr="0022171D">
        <w:tc>
          <w:tcPr>
            <w:tcW w:w="534" w:type="dxa"/>
          </w:tcPr>
          <w:p w14:paraId="178674F8" w14:textId="71E29915" w:rsidR="0022171D" w:rsidRDefault="0022171D" w:rsidP="00EB7F29">
            <w:pPr>
              <w:rPr>
                <w:rFonts w:ascii="Arial" w:hAnsi="Arial" w:cs="Arial"/>
              </w:rPr>
            </w:pPr>
            <w:r>
              <w:rPr>
                <w:rFonts w:ascii="Arial" w:hAnsi="Arial" w:cs="Arial"/>
              </w:rPr>
              <w:t>Q</w:t>
            </w:r>
            <w:r w:rsidR="0033182B">
              <w:rPr>
                <w:rFonts w:ascii="Arial" w:hAnsi="Arial" w:cs="Arial"/>
              </w:rPr>
              <w:t>3</w:t>
            </w:r>
          </w:p>
        </w:tc>
        <w:tc>
          <w:tcPr>
            <w:tcW w:w="9042" w:type="dxa"/>
          </w:tcPr>
          <w:p w14:paraId="178674F9" w14:textId="77777777" w:rsidR="0022171D" w:rsidRDefault="00A5435D" w:rsidP="00EB7F29">
            <w:pPr>
              <w:rPr>
                <w:rFonts w:ascii="Arial" w:hAnsi="Arial" w:cs="Arial"/>
              </w:rPr>
            </w:pPr>
            <w:r w:rsidRPr="00A5435D">
              <w:rPr>
                <w:rFonts w:ascii="Arial" w:hAnsi="Arial" w:cs="Arial"/>
              </w:rPr>
              <w:t>Can the date of signature on a TPV be dated after the participant start date?</w:t>
            </w:r>
          </w:p>
        </w:tc>
      </w:tr>
      <w:tr w:rsidR="0022171D" w14:paraId="178674FD" w14:textId="77777777" w:rsidTr="0022171D">
        <w:tc>
          <w:tcPr>
            <w:tcW w:w="534" w:type="dxa"/>
          </w:tcPr>
          <w:p w14:paraId="178674FB" w14:textId="32F9E89B" w:rsidR="0022171D" w:rsidRDefault="0022171D" w:rsidP="00032050">
            <w:pPr>
              <w:rPr>
                <w:rFonts w:ascii="Arial" w:hAnsi="Arial" w:cs="Arial"/>
              </w:rPr>
            </w:pPr>
            <w:r>
              <w:rPr>
                <w:rFonts w:ascii="Arial" w:hAnsi="Arial" w:cs="Arial"/>
              </w:rPr>
              <w:t>A</w:t>
            </w:r>
            <w:r w:rsidR="0033182B">
              <w:rPr>
                <w:rFonts w:ascii="Arial" w:hAnsi="Arial" w:cs="Arial"/>
              </w:rPr>
              <w:t>3</w:t>
            </w:r>
          </w:p>
        </w:tc>
        <w:tc>
          <w:tcPr>
            <w:tcW w:w="9042" w:type="dxa"/>
          </w:tcPr>
          <w:p w14:paraId="178674FC" w14:textId="77777777" w:rsidR="0022171D" w:rsidRDefault="00A5435D" w:rsidP="00EB7F29">
            <w:pPr>
              <w:rPr>
                <w:rFonts w:ascii="Arial" w:hAnsi="Arial" w:cs="Arial"/>
              </w:rPr>
            </w:pPr>
            <w:r w:rsidRPr="00A5435D">
              <w:rPr>
                <w:rFonts w:ascii="Arial" w:hAnsi="Arial" w:cs="Arial"/>
              </w:rPr>
              <w:t>Yes. Please make sure that date of signature and the signature are in wet ink.</w:t>
            </w:r>
          </w:p>
        </w:tc>
      </w:tr>
    </w:tbl>
    <w:p w14:paraId="178674FE" w14:textId="77777777"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17867501" w14:textId="77777777" w:rsidTr="0022171D">
        <w:tc>
          <w:tcPr>
            <w:tcW w:w="534" w:type="dxa"/>
          </w:tcPr>
          <w:p w14:paraId="178674FF" w14:textId="6FEA17E1" w:rsidR="0022171D" w:rsidRDefault="0022171D" w:rsidP="0034393C">
            <w:pPr>
              <w:rPr>
                <w:rFonts w:ascii="Arial" w:hAnsi="Arial" w:cs="Arial"/>
              </w:rPr>
            </w:pPr>
            <w:r>
              <w:rPr>
                <w:rFonts w:ascii="Arial" w:hAnsi="Arial" w:cs="Arial"/>
              </w:rPr>
              <w:t>Q</w:t>
            </w:r>
            <w:r w:rsidR="0033182B">
              <w:rPr>
                <w:rFonts w:ascii="Arial" w:hAnsi="Arial" w:cs="Arial"/>
              </w:rPr>
              <w:t>4</w:t>
            </w:r>
          </w:p>
        </w:tc>
        <w:tc>
          <w:tcPr>
            <w:tcW w:w="9042" w:type="dxa"/>
          </w:tcPr>
          <w:p w14:paraId="17867500" w14:textId="77777777" w:rsidR="0022171D" w:rsidRDefault="00A5435D" w:rsidP="000D3F8D">
            <w:pPr>
              <w:rPr>
                <w:rFonts w:ascii="Arial" w:hAnsi="Arial" w:cs="Arial"/>
              </w:rPr>
            </w:pPr>
            <w:r w:rsidRPr="00A5435D">
              <w:rPr>
                <w:rFonts w:ascii="Arial" w:hAnsi="Arial" w:cs="Arial"/>
              </w:rPr>
              <w:t>A participant has proof of JSA but is also receiving PIP. Is this participant EI or LTU?</w:t>
            </w:r>
          </w:p>
        </w:tc>
      </w:tr>
      <w:tr w:rsidR="0022171D" w14:paraId="17867504" w14:textId="77777777" w:rsidTr="0022171D">
        <w:tc>
          <w:tcPr>
            <w:tcW w:w="534" w:type="dxa"/>
          </w:tcPr>
          <w:p w14:paraId="17867502" w14:textId="44EF5B2A" w:rsidR="0022171D" w:rsidRDefault="0022171D" w:rsidP="000844CD">
            <w:pPr>
              <w:rPr>
                <w:rFonts w:ascii="Arial" w:hAnsi="Arial" w:cs="Arial"/>
              </w:rPr>
            </w:pPr>
            <w:r>
              <w:rPr>
                <w:rFonts w:ascii="Arial" w:hAnsi="Arial" w:cs="Arial"/>
              </w:rPr>
              <w:t>A</w:t>
            </w:r>
            <w:r w:rsidR="0033182B">
              <w:rPr>
                <w:rFonts w:ascii="Arial" w:hAnsi="Arial" w:cs="Arial"/>
              </w:rPr>
              <w:t>4</w:t>
            </w:r>
          </w:p>
        </w:tc>
        <w:tc>
          <w:tcPr>
            <w:tcW w:w="9042" w:type="dxa"/>
          </w:tcPr>
          <w:p w14:paraId="17867503" w14:textId="1EE8328B" w:rsidR="0022171D" w:rsidRDefault="00A5435D" w:rsidP="000D3F8D">
            <w:pPr>
              <w:rPr>
                <w:rFonts w:ascii="Arial" w:hAnsi="Arial" w:cs="Arial"/>
              </w:rPr>
            </w:pPr>
            <w:r w:rsidRPr="00A5435D">
              <w:rPr>
                <w:rFonts w:ascii="Arial" w:hAnsi="Arial" w:cs="Arial"/>
              </w:rPr>
              <w:t xml:space="preserve">As the participant is on JSA, they will be </w:t>
            </w:r>
            <w:r w:rsidR="000A6AB6">
              <w:rPr>
                <w:rFonts w:ascii="Arial" w:hAnsi="Arial" w:cs="Arial"/>
              </w:rPr>
              <w:t>LTU</w:t>
            </w:r>
            <w:r w:rsidRPr="00A5435D">
              <w:rPr>
                <w:rFonts w:ascii="Arial" w:hAnsi="Arial" w:cs="Arial"/>
              </w:rPr>
              <w:t xml:space="preserve"> not economically inactive, regardless of them being on PIP. </w:t>
            </w:r>
          </w:p>
        </w:tc>
      </w:tr>
    </w:tbl>
    <w:p w14:paraId="17867505" w14:textId="77777777"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17867508" w14:textId="77777777" w:rsidTr="0022171D">
        <w:tc>
          <w:tcPr>
            <w:tcW w:w="534" w:type="dxa"/>
          </w:tcPr>
          <w:p w14:paraId="17867506" w14:textId="01534646" w:rsidR="0022171D" w:rsidRDefault="0022171D" w:rsidP="00EB7F29">
            <w:pPr>
              <w:rPr>
                <w:rFonts w:ascii="Arial" w:hAnsi="Arial" w:cs="Arial"/>
              </w:rPr>
            </w:pPr>
            <w:r>
              <w:rPr>
                <w:rFonts w:ascii="Arial" w:hAnsi="Arial" w:cs="Arial"/>
              </w:rPr>
              <w:t>Q</w:t>
            </w:r>
            <w:r w:rsidR="0033182B">
              <w:rPr>
                <w:rFonts w:ascii="Arial" w:hAnsi="Arial" w:cs="Arial"/>
              </w:rPr>
              <w:t>5</w:t>
            </w:r>
          </w:p>
        </w:tc>
        <w:tc>
          <w:tcPr>
            <w:tcW w:w="9042" w:type="dxa"/>
          </w:tcPr>
          <w:p w14:paraId="17867507" w14:textId="77777777" w:rsidR="0022171D" w:rsidRPr="00A5435D" w:rsidRDefault="00A5435D" w:rsidP="00EB7F29">
            <w:pPr>
              <w:rPr>
                <w:rFonts w:ascii="Arial" w:hAnsi="Arial" w:cs="Arial"/>
              </w:rPr>
            </w:pPr>
            <w:r w:rsidRPr="00A5435D">
              <w:rPr>
                <w:rFonts w:ascii="Arial" w:hAnsi="Arial" w:cs="Arial"/>
              </w:rPr>
              <w:t>If participants are receiving Income Support or Child Tax Credit do these benefits show they are economically inactive?</w:t>
            </w:r>
          </w:p>
        </w:tc>
      </w:tr>
      <w:tr w:rsidR="0022171D" w14:paraId="1786750B" w14:textId="77777777" w:rsidTr="0022171D">
        <w:tc>
          <w:tcPr>
            <w:tcW w:w="534" w:type="dxa"/>
          </w:tcPr>
          <w:p w14:paraId="17867509" w14:textId="217E8AF5" w:rsidR="0022171D" w:rsidRDefault="0022171D" w:rsidP="00EB7F29">
            <w:pPr>
              <w:rPr>
                <w:rFonts w:ascii="Arial" w:hAnsi="Arial" w:cs="Arial"/>
              </w:rPr>
            </w:pPr>
            <w:r>
              <w:rPr>
                <w:rFonts w:ascii="Arial" w:hAnsi="Arial" w:cs="Arial"/>
              </w:rPr>
              <w:t>A</w:t>
            </w:r>
            <w:r w:rsidR="0033182B">
              <w:rPr>
                <w:rFonts w:ascii="Arial" w:hAnsi="Arial" w:cs="Arial"/>
              </w:rPr>
              <w:t>5</w:t>
            </w:r>
          </w:p>
        </w:tc>
        <w:tc>
          <w:tcPr>
            <w:tcW w:w="9042" w:type="dxa"/>
          </w:tcPr>
          <w:p w14:paraId="1786750A" w14:textId="77777777" w:rsidR="0022171D" w:rsidRDefault="00A5435D" w:rsidP="000D3F8D">
            <w:pPr>
              <w:rPr>
                <w:rFonts w:ascii="Arial" w:hAnsi="Arial" w:cs="Arial"/>
              </w:rPr>
            </w:pPr>
            <w:r w:rsidRPr="00A5435D">
              <w:rPr>
                <w:rFonts w:ascii="Arial" w:hAnsi="Arial" w:cs="Arial"/>
              </w:rPr>
              <w:t xml:space="preserve">No, these benefits can both be received by people who are in full time work. If a participant is on these benefits and facing barriers to employment it might be best to contact the Job Centre for third party verification. </w:t>
            </w:r>
          </w:p>
        </w:tc>
      </w:tr>
    </w:tbl>
    <w:p w14:paraId="1786750C" w14:textId="77777777"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1786750F" w14:textId="77777777" w:rsidTr="0022171D">
        <w:tc>
          <w:tcPr>
            <w:tcW w:w="534" w:type="dxa"/>
          </w:tcPr>
          <w:p w14:paraId="1786750D" w14:textId="045AEAB3" w:rsidR="0022171D" w:rsidRDefault="0022171D" w:rsidP="0034393C">
            <w:pPr>
              <w:rPr>
                <w:rFonts w:ascii="Arial" w:hAnsi="Arial" w:cs="Arial"/>
              </w:rPr>
            </w:pPr>
            <w:r>
              <w:rPr>
                <w:rFonts w:ascii="Arial" w:hAnsi="Arial" w:cs="Arial"/>
              </w:rPr>
              <w:t>Q</w:t>
            </w:r>
            <w:r w:rsidR="0033182B">
              <w:rPr>
                <w:rFonts w:ascii="Arial" w:hAnsi="Arial" w:cs="Arial"/>
              </w:rPr>
              <w:t>6</w:t>
            </w:r>
          </w:p>
        </w:tc>
        <w:tc>
          <w:tcPr>
            <w:tcW w:w="9042" w:type="dxa"/>
          </w:tcPr>
          <w:p w14:paraId="1786750E" w14:textId="77777777" w:rsidR="0022171D" w:rsidRPr="00032050" w:rsidRDefault="00A5435D" w:rsidP="0034393C">
            <w:pPr>
              <w:rPr>
                <w:rFonts w:ascii="Arial" w:hAnsi="Arial" w:cs="Arial"/>
              </w:rPr>
            </w:pPr>
            <w:r w:rsidRPr="00A5435D">
              <w:rPr>
                <w:rFonts w:ascii="Arial" w:hAnsi="Arial" w:cs="Arial"/>
              </w:rPr>
              <w:t>Does a participant have to have been on JSA for the period of their unemployment to be long-term unemployed?</w:t>
            </w:r>
          </w:p>
        </w:tc>
      </w:tr>
      <w:tr w:rsidR="0022171D" w14:paraId="17867512" w14:textId="77777777" w:rsidTr="0022171D">
        <w:tc>
          <w:tcPr>
            <w:tcW w:w="534" w:type="dxa"/>
          </w:tcPr>
          <w:p w14:paraId="17867510" w14:textId="75025FDD" w:rsidR="0022171D" w:rsidRDefault="0022171D" w:rsidP="00130349">
            <w:pPr>
              <w:rPr>
                <w:rFonts w:ascii="Arial" w:hAnsi="Arial" w:cs="Arial"/>
              </w:rPr>
            </w:pPr>
            <w:r>
              <w:rPr>
                <w:rFonts w:ascii="Arial" w:hAnsi="Arial" w:cs="Arial"/>
              </w:rPr>
              <w:t>A</w:t>
            </w:r>
            <w:r w:rsidR="0033182B">
              <w:rPr>
                <w:rFonts w:ascii="Arial" w:hAnsi="Arial" w:cs="Arial"/>
              </w:rPr>
              <w:t>6</w:t>
            </w:r>
          </w:p>
        </w:tc>
        <w:tc>
          <w:tcPr>
            <w:tcW w:w="9042" w:type="dxa"/>
          </w:tcPr>
          <w:p w14:paraId="17867511" w14:textId="54F5AF99" w:rsidR="0022171D" w:rsidRDefault="00A5435D" w:rsidP="00130349">
            <w:pPr>
              <w:rPr>
                <w:rFonts w:ascii="Arial" w:hAnsi="Arial" w:cs="Arial"/>
              </w:rPr>
            </w:pPr>
            <w:r w:rsidRPr="00A5435D">
              <w:rPr>
                <w:rFonts w:ascii="Arial" w:hAnsi="Arial" w:cs="Arial"/>
              </w:rPr>
              <w:t xml:space="preserve">No, a participant could be on no benefits and still be either long-term unemployed or economically inactive. They could also have been on benefits for some of that time but not all. However, they must provide evidence that covers the whole period of their unemployment such as a </w:t>
            </w:r>
            <w:proofErr w:type="gramStart"/>
            <w:r w:rsidRPr="00A5435D">
              <w:rPr>
                <w:rFonts w:ascii="Arial" w:hAnsi="Arial" w:cs="Arial"/>
              </w:rPr>
              <w:t>Third Party</w:t>
            </w:r>
            <w:proofErr w:type="gramEnd"/>
            <w:r w:rsidRPr="00A5435D">
              <w:rPr>
                <w:rFonts w:ascii="Arial" w:hAnsi="Arial" w:cs="Arial"/>
              </w:rPr>
              <w:t xml:space="preserve"> Verification. If they had only been on JSA for some of that time</w:t>
            </w:r>
            <w:r w:rsidR="0082003D">
              <w:rPr>
                <w:rFonts w:ascii="Arial" w:hAnsi="Arial" w:cs="Arial"/>
              </w:rPr>
              <w:t>,</w:t>
            </w:r>
            <w:r w:rsidRPr="00A5435D">
              <w:rPr>
                <w:rFonts w:ascii="Arial" w:hAnsi="Arial" w:cs="Arial"/>
              </w:rPr>
              <w:t xml:space="preserve"> information about their benefits e.g. a proof of benefits letter would </w:t>
            </w:r>
            <w:r w:rsidRPr="00A5435D">
              <w:rPr>
                <w:rFonts w:ascii="Arial" w:hAnsi="Arial" w:cs="Arial"/>
                <w:u w:val="single"/>
              </w:rPr>
              <w:t>not</w:t>
            </w:r>
            <w:r w:rsidRPr="00A5435D">
              <w:rPr>
                <w:rFonts w:ascii="Arial" w:hAnsi="Arial" w:cs="Arial"/>
              </w:rPr>
              <w:t xml:space="preserve"> be adequate evidence. For example, if the participant was over 25 and had been on JSA for only 8 months they would have to provide evidence to show they had been unemployed </w:t>
            </w:r>
            <w:r w:rsidRPr="00A5435D">
              <w:rPr>
                <w:rFonts w:ascii="Arial" w:hAnsi="Arial" w:cs="Arial"/>
              </w:rPr>
              <w:lastRenderedPageBreak/>
              <w:t>for 12 months or more.</w:t>
            </w:r>
          </w:p>
        </w:tc>
      </w:tr>
    </w:tbl>
    <w:p w14:paraId="17867513" w14:textId="77777777"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17867516" w14:textId="77777777" w:rsidTr="0022171D">
        <w:tc>
          <w:tcPr>
            <w:tcW w:w="534" w:type="dxa"/>
          </w:tcPr>
          <w:p w14:paraId="17867514" w14:textId="4FC7B306" w:rsidR="0022171D" w:rsidRDefault="0022171D" w:rsidP="00EB7F29">
            <w:pPr>
              <w:rPr>
                <w:rFonts w:ascii="Arial" w:hAnsi="Arial" w:cs="Arial"/>
              </w:rPr>
            </w:pPr>
            <w:r>
              <w:rPr>
                <w:rFonts w:ascii="Arial" w:hAnsi="Arial" w:cs="Arial"/>
              </w:rPr>
              <w:t>Q</w:t>
            </w:r>
            <w:r w:rsidR="0033182B">
              <w:rPr>
                <w:rFonts w:ascii="Arial" w:hAnsi="Arial" w:cs="Arial"/>
              </w:rPr>
              <w:t>7</w:t>
            </w:r>
          </w:p>
        </w:tc>
        <w:tc>
          <w:tcPr>
            <w:tcW w:w="9042" w:type="dxa"/>
          </w:tcPr>
          <w:p w14:paraId="17867515" w14:textId="77777777" w:rsidR="0022171D" w:rsidRDefault="0022171D" w:rsidP="00EB7F29">
            <w:pPr>
              <w:rPr>
                <w:rFonts w:ascii="Arial" w:hAnsi="Arial" w:cs="Arial"/>
              </w:rPr>
            </w:pPr>
            <w:r>
              <w:rPr>
                <w:rFonts w:ascii="Arial" w:hAnsi="Arial" w:cs="Arial"/>
              </w:rPr>
              <w:t>Can you be EI and on ESA?</w:t>
            </w:r>
          </w:p>
        </w:tc>
      </w:tr>
      <w:tr w:rsidR="0022171D" w14:paraId="1786751B" w14:textId="77777777" w:rsidTr="0022171D">
        <w:tc>
          <w:tcPr>
            <w:tcW w:w="534" w:type="dxa"/>
          </w:tcPr>
          <w:p w14:paraId="17867517" w14:textId="1A2B54BB" w:rsidR="0022171D" w:rsidRDefault="0022171D" w:rsidP="000844CD">
            <w:pPr>
              <w:rPr>
                <w:rFonts w:ascii="Arial" w:hAnsi="Arial" w:cs="Arial"/>
              </w:rPr>
            </w:pPr>
            <w:r>
              <w:rPr>
                <w:rFonts w:ascii="Arial" w:hAnsi="Arial" w:cs="Arial"/>
              </w:rPr>
              <w:t>A</w:t>
            </w:r>
            <w:r w:rsidR="0033182B">
              <w:rPr>
                <w:rFonts w:ascii="Arial" w:hAnsi="Arial" w:cs="Arial"/>
              </w:rPr>
              <w:t>7</w:t>
            </w:r>
          </w:p>
        </w:tc>
        <w:tc>
          <w:tcPr>
            <w:tcW w:w="9042" w:type="dxa"/>
          </w:tcPr>
          <w:p w14:paraId="17867518" w14:textId="77777777" w:rsidR="00A5435D" w:rsidRPr="00A5435D" w:rsidRDefault="00A5435D" w:rsidP="00A5435D">
            <w:pPr>
              <w:rPr>
                <w:rFonts w:ascii="Arial" w:hAnsi="Arial" w:cs="Arial"/>
              </w:rPr>
            </w:pPr>
            <w:proofErr w:type="gramStart"/>
            <w:r w:rsidRPr="00A5435D">
              <w:rPr>
                <w:rFonts w:ascii="Arial" w:hAnsi="Arial" w:cs="Arial"/>
              </w:rPr>
              <w:t>Yes</w:t>
            </w:r>
            <w:proofErr w:type="gramEnd"/>
            <w:r w:rsidRPr="00A5435D">
              <w:rPr>
                <w:rFonts w:ascii="Arial" w:hAnsi="Arial" w:cs="Arial"/>
              </w:rPr>
              <w:t xml:space="preserve"> if a participant is in receipt of ESA they are EI.</w:t>
            </w:r>
          </w:p>
          <w:p w14:paraId="17867519" w14:textId="77777777" w:rsidR="00A5435D" w:rsidRPr="00A5435D" w:rsidRDefault="00A5435D" w:rsidP="00A5435D">
            <w:pPr>
              <w:numPr>
                <w:ilvl w:val="0"/>
                <w:numId w:val="1"/>
              </w:numPr>
              <w:rPr>
                <w:rFonts w:ascii="Arial" w:hAnsi="Arial" w:cs="Arial"/>
              </w:rPr>
            </w:pPr>
            <w:r w:rsidRPr="00A5435D">
              <w:rPr>
                <w:rFonts w:ascii="Arial" w:hAnsi="Arial" w:cs="Arial"/>
              </w:rPr>
              <w:t>If they have been put in the support group, it means the DWP has decided that they cannot work and that it does not expect them to do anything to improve their chances of finding work.</w:t>
            </w:r>
          </w:p>
          <w:p w14:paraId="1786751A" w14:textId="77777777" w:rsidR="0022171D" w:rsidRPr="00A5435D" w:rsidRDefault="00A5435D" w:rsidP="000844CD">
            <w:pPr>
              <w:numPr>
                <w:ilvl w:val="0"/>
                <w:numId w:val="1"/>
              </w:numPr>
              <w:rPr>
                <w:rFonts w:ascii="Arial" w:hAnsi="Arial" w:cs="Arial"/>
              </w:rPr>
            </w:pPr>
            <w:r w:rsidRPr="00A5435D">
              <w:rPr>
                <w:rFonts w:ascii="Arial" w:hAnsi="Arial" w:cs="Arial"/>
              </w:rPr>
              <w:t>If they have been put into the work-related activity group it means the DWP has decided that their disability or health condition does limit their ability to work right now, but that there are things they can do to improve this. They’re not expected to look for work, but they can be asked to go to a work-focused interview and then do work-related activities.</w:t>
            </w:r>
          </w:p>
        </w:tc>
      </w:tr>
    </w:tbl>
    <w:p w14:paraId="1786751C" w14:textId="77777777" w:rsidR="0034393C" w:rsidRDefault="0034393C"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1786751F" w14:textId="77777777" w:rsidTr="0022171D">
        <w:tc>
          <w:tcPr>
            <w:tcW w:w="534" w:type="dxa"/>
          </w:tcPr>
          <w:p w14:paraId="1786751D" w14:textId="3C85D2DD" w:rsidR="0022171D" w:rsidRDefault="0022171D" w:rsidP="00EB7F29">
            <w:pPr>
              <w:rPr>
                <w:rFonts w:ascii="Arial" w:hAnsi="Arial" w:cs="Arial"/>
              </w:rPr>
            </w:pPr>
            <w:r>
              <w:rPr>
                <w:rFonts w:ascii="Arial" w:hAnsi="Arial" w:cs="Arial"/>
              </w:rPr>
              <w:t>Q</w:t>
            </w:r>
            <w:r w:rsidR="0033182B">
              <w:rPr>
                <w:rFonts w:ascii="Arial" w:hAnsi="Arial" w:cs="Arial"/>
              </w:rPr>
              <w:t>8</w:t>
            </w:r>
          </w:p>
        </w:tc>
        <w:tc>
          <w:tcPr>
            <w:tcW w:w="9042" w:type="dxa"/>
          </w:tcPr>
          <w:p w14:paraId="1786751E" w14:textId="77777777" w:rsidR="0022171D" w:rsidRPr="00A5435D" w:rsidRDefault="00A5435D" w:rsidP="00EB7F29">
            <w:pPr>
              <w:rPr>
                <w:rFonts w:ascii="Arial" w:hAnsi="Arial" w:cs="Arial"/>
              </w:rPr>
            </w:pPr>
            <w:r w:rsidRPr="00A5435D">
              <w:rPr>
                <w:rFonts w:ascii="Arial" w:hAnsi="Arial" w:cs="Arial"/>
              </w:rPr>
              <w:t>A participant’s proof of benefits letter only covers up until 2 weeks before enrolment, would we need to provide further evidence to verify that gap?</w:t>
            </w:r>
          </w:p>
        </w:tc>
      </w:tr>
      <w:tr w:rsidR="0022171D" w14:paraId="17867522" w14:textId="77777777" w:rsidTr="0022171D">
        <w:tc>
          <w:tcPr>
            <w:tcW w:w="534" w:type="dxa"/>
          </w:tcPr>
          <w:p w14:paraId="17867520" w14:textId="1E2452F2" w:rsidR="0022171D" w:rsidRDefault="0022171D" w:rsidP="00EB7F29">
            <w:pPr>
              <w:rPr>
                <w:rFonts w:ascii="Arial" w:hAnsi="Arial" w:cs="Arial"/>
              </w:rPr>
            </w:pPr>
            <w:r>
              <w:rPr>
                <w:rFonts w:ascii="Arial" w:hAnsi="Arial" w:cs="Arial"/>
              </w:rPr>
              <w:t>A</w:t>
            </w:r>
            <w:r w:rsidR="0033182B">
              <w:rPr>
                <w:rFonts w:ascii="Arial" w:hAnsi="Arial" w:cs="Arial"/>
              </w:rPr>
              <w:t>8</w:t>
            </w:r>
          </w:p>
        </w:tc>
        <w:tc>
          <w:tcPr>
            <w:tcW w:w="9042" w:type="dxa"/>
          </w:tcPr>
          <w:p w14:paraId="17867521" w14:textId="77777777" w:rsidR="0022171D" w:rsidRPr="00A5435D" w:rsidRDefault="00A5435D" w:rsidP="00A5435D">
            <w:pPr>
              <w:spacing w:before="100" w:beforeAutospacing="1" w:after="100" w:afterAutospacing="1"/>
              <w:rPr>
                <w:rFonts w:ascii="Arial" w:hAnsi="Arial" w:cs="Arial"/>
              </w:rPr>
            </w:pPr>
            <w:r w:rsidRPr="00A5435D">
              <w:rPr>
                <w:rFonts w:ascii="Arial" w:hAnsi="Arial" w:cs="Arial"/>
              </w:rPr>
              <w:t>Yes, you would need to provide another proof of benefits letter that covers the period from the date of the first proof of benefits letter up to the date of enrolment. This letter can post-date enrolment. Please provide both proof of benefits letters in the file so that the entire period of unemployment is covered.</w:t>
            </w:r>
          </w:p>
        </w:tc>
      </w:tr>
    </w:tbl>
    <w:p w14:paraId="17867523" w14:textId="77777777"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17867526" w14:textId="77777777" w:rsidTr="0022171D">
        <w:tc>
          <w:tcPr>
            <w:tcW w:w="534" w:type="dxa"/>
          </w:tcPr>
          <w:p w14:paraId="17867524" w14:textId="2AC435FF" w:rsidR="0022171D" w:rsidRPr="00A5435D" w:rsidRDefault="0022171D" w:rsidP="00EB7F29">
            <w:pPr>
              <w:rPr>
                <w:rFonts w:ascii="Arial" w:hAnsi="Arial" w:cs="Arial"/>
              </w:rPr>
            </w:pPr>
            <w:r w:rsidRPr="00A5435D">
              <w:rPr>
                <w:rFonts w:ascii="Arial" w:hAnsi="Arial" w:cs="Arial"/>
              </w:rPr>
              <w:t>Q</w:t>
            </w:r>
            <w:r w:rsidR="0033182B">
              <w:rPr>
                <w:rFonts w:ascii="Arial" w:hAnsi="Arial" w:cs="Arial"/>
              </w:rPr>
              <w:t>9</w:t>
            </w:r>
          </w:p>
        </w:tc>
        <w:tc>
          <w:tcPr>
            <w:tcW w:w="9042" w:type="dxa"/>
          </w:tcPr>
          <w:p w14:paraId="17867525" w14:textId="77777777" w:rsidR="0022171D" w:rsidRPr="00A5435D" w:rsidRDefault="00A5435D" w:rsidP="00EB7F29">
            <w:pPr>
              <w:rPr>
                <w:rFonts w:ascii="Arial" w:hAnsi="Arial" w:cs="Arial"/>
              </w:rPr>
            </w:pPr>
            <w:r w:rsidRPr="00A5435D">
              <w:rPr>
                <w:rFonts w:ascii="Arial" w:hAnsi="Arial" w:cs="Arial"/>
              </w:rPr>
              <w:t>If a participant is on ESA and has a proof of benefits letter st</w:t>
            </w:r>
            <w:r>
              <w:rPr>
                <w:rFonts w:ascii="Arial" w:hAnsi="Arial" w:cs="Arial"/>
              </w:rPr>
              <w:t>ating they are on ESA</w:t>
            </w:r>
            <w:r w:rsidRPr="00A5435D">
              <w:rPr>
                <w:rFonts w:ascii="Arial" w:hAnsi="Arial" w:cs="Arial"/>
              </w:rPr>
              <w:t>, when does the letter have to be dated?</w:t>
            </w:r>
          </w:p>
        </w:tc>
      </w:tr>
      <w:tr w:rsidR="0022171D" w14:paraId="17867529" w14:textId="77777777" w:rsidTr="0022171D">
        <w:tc>
          <w:tcPr>
            <w:tcW w:w="534" w:type="dxa"/>
          </w:tcPr>
          <w:p w14:paraId="17867527" w14:textId="24D58077" w:rsidR="0022171D" w:rsidRDefault="0022171D" w:rsidP="00EB7F29">
            <w:pPr>
              <w:rPr>
                <w:rFonts w:ascii="Arial" w:hAnsi="Arial" w:cs="Arial"/>
              </w:rPr>
            </w:pPr>
            <w:r>
              <w:rPr>
                <w:rFonts w:ascii="Arial" w:hAnsi="Arial" w:cs="Arial"/>
              </w:rPr>
              <w:t>A</w:t>
            </w:r>
            <w:r w:rsidR="0033182B">
              <w:rPr>
                <w:rFonts w:ascii="Arial" w:hAnsi="Arial" w:cs="Arial"/>
              </w:rPr>
              <w:t>9</w:t>
            </w:r>
          </w:p>
        </w:tc>
        <w:tc>
          <w:tcPr>
            <w:tcW w:w="9042" w:type="dxa"/>
          </w:tcPr>
          <w:p w14:paraId="17867528" w14:textId="0F080BF4" w:rsidR="0022171D" w:rsidRDefault="00A5435D" w:rsidP="00EB7F29">
            <w:pPr>
              <w:rPr>
                <w:rFonts w:ascii="Arial" w:hAnsi="Arial" w:cs="Arial"/>
              </w:rPr>
            </w:pPr>
            <w:r w:rsidRPr="00A5435D">
              <w:rPr>
                <w:rFonts w:ascii="Arial" w:hAnsi="Arial" w:cs="Arial"/>
              </w:rPr>
              <w:t xml:space="preserve">EI is not the same as long term unemployed; you do not need to show the length a person has been claiming ESA. A letter </w:t>
            </w:r>
            <w:r w:rsidR="002A46EF">
              <w:rPr>
                <w:rFonts w:ascii="Arial" w:hAnsi="Arial" w:cs="Arial"/>
              </w:rPr>
              <w:t xml:space="preserve">that covers up to the enrolment date </w:t>
            </w:r>
            <w:r w:rsidRPr="00A5435D">
              <w:rPr>
                <w:rFonts w:ascii="Arial" w:hAnsi="Arial" w:cs="Arial"/>
              </w:rPr>
              <w:t xml:space="preserve">evidencing that the participant is claiming ESA would be </w:t>
            </w:r>
            <w:proofErr w:type="gramStart"/>
            <w:r w:rsidRPr="00A5435D">
              <w:rPr>
                <w:rFonts w:ascii="Arial" w:hAnsi="Arial" w:cs="Arial"/>
              </w:rPr>
              <w:t>sufficient</w:t>
            </w:r>
            <w:proofErr w:type="gramEnd"/>
            <w:r w:rsidRPr="00A5435D">
              <w:rPr>
                <w:rFonts w:ascii="Arial" w:hAnsi="Arial" w:cs="Arial"/>
              </w:rPr>
              <w:t xml:space="preserve">, they do not need to be EI for a certain length of time. </w:t>
            </w:r>
          </w:p>
        </w:tc>
      </w:tr>
    </w:tbl>
    <w:p w14:paraId="1786752A" w14:textId="77777777" w:rsidR="00D80AB9" w:rsidRPr="00D80AB9" w:rsidRDefault="00D80AB9" w:rsidP="00A5435D">
      <w:pPr>
        <w:rPr>
          <w:rFonts w:ascii="Arial" w:hAnsi="Arial" w:cs="Arial"/>
        </w:rPr>
      </w:pPr>
    </w:p>
    <w:sectPr w:rsidR="00D80AB9" w:rsidRPr="00D80AB9"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661E9"/>
    <w:multiLevelType w:val="multilevel"/>
    <w:tmpl w:val="073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F29"/>
    <w:rsid w:val="00032050"/>
    <w:rsid w:val="000844CD"/>
    <w:rsid w:val="000A6AB6"/>
    <w:rsid w:val="000D3F8D"/>
    <w:rsid w:val="00130349"/>
    <w:rsid w:val="00202E2E"/>
    <w:rsid w:val="0022171D"/>
    <w:rsid w:val="00296694"/>
    <w:rsid w:val="002A46EF"/>
    <w:rsid w:val="002F615D"/>
    <w:rsid w:val="00306B44"/>
    <w:rsid w:val="003110B7"/>
    <w:rsid w:val="0032633F"/>
    <w:rsid w:val="003274E7"/>
    <w:rsid w:val="0033182B"/>
    <w:rsid w:val="0034393C"/>
    <w:rsid w:val="00550B71"/>
    <w:rsid w:val="005A6201"/>
    <w:rsid w:val="00664266"/>
    <w:rsid w:val="00674446"/>
    <w:rsid w:val="006E3779"/>
    <w:rsid w:val="00747486"/>
    <w:rsid w:val="007F1639"/>
    <w:rsid w:val="0082003D"/>
    <w:rsid w:val="00872F99"/>
    <w:rsid w:val="008E1538"/>
    <w:rsid w:val="00957593"/>
    <w:rsid w:val="00986E77"/>
    <w:rsid w:val="009E0641"/>
    <w:rsid w:val="00A168FC"/>
    <w:rsid w:val="00A26893"/>
    <w:rsid w:val="00A5435D"/>
    <w:rsid w:val="00B65CA8"/>
    <w:rsid w:val="00C968AE"/>
    <w:rsid w:val="00CB3354"/>
    <w:rsid w:val="00D80AB9"/>
    <w:rsid w:val="00E638BA"/>
    <w:rsid w:val="00E7623B"/>
    <w:rsid w:val="00EB3BCA"/>
    <w:rsid w:val="00EB7F29"/>
    <w:rsid w:val="00F73B8D"/>
    <w:rsid w:val="00F87BD7"/>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74DD"/>
  <w15:docId w15:val="{A7693C7F-F7FF-4966-A627-F28185B4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D8F8-06F0-4696-9908-BA1399CA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Loftus</dc:creator>
  <cp:lastModifiedBy>Ben Manson</cp:lastModifiedBy>
  <cp:revision>12</cp:revision>
  <cp:lastPrinted>2018-04-30T15:36:00Z</cp:lastPrinted>
  <dcterms:created xsi:type="dcterms:W3CDTF">2018-10-16T13:21:00Z</dcterms:created>
  <dcterms:modified xsi:type="dcterms:W3CDTF">2019-03-19T10:45:00Z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0e6eeec505fe4f14a25606bd308c3731</vt:lpwstr>
  </property>
  <property fmtid="{D5CDD505-2E9C-101B-9397-08002B2CF9AE}" pid="3" name="SW-FINGERPRINT">
    <vt:lpwstr/>
  </property>
</Properties>
</file>