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642AEC" w14:textId="77777777" w:rsidR="00E353AB" w:rsidRDefault="00E353AB" w:rsidP="006A03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DCF71C8" w14:textId="77777777" w:rsidR="006A03C4" w:rsidRPr="006A03C4" w:rsidRDefault="006A03C4" w:rsidP="006A03C4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A03C4">
        <w:rPr>
          <w:rFonts w:ascii="Arial" w:hAnsi="Arial" w:cs="Arial"/>
          <w:b/>
          <w:sz w:val="24"/>
          <w:szCs w:val="24"/>
        </w:rPr>
        <w:t>Proof of Benefits Letter - Guidance</w:t>
      </w:r>
    </w:p>
    <w:p w14:paraId="5A4CDB86" w14:textId="77777777" w:rsidR="005D17EB" w:rsidRDefault="005D17EB" w:rsidP="006A03C4">
      <w:pPr>
        <w:spacing w:after="240" w:line="240" w:lineRule="auto"/>
        <w:jc w:val="both"/>
        <w:rPr>
          <w:b/>
        </w:rPr>
      </w:pPr>
    </w:p>
    <w:p w14:paraId="518E83A9" w14:textId="77777777" w:rsidR="00AE6049" w:rsidRPr="00AE6049" w:rsidRDefault="00AE6049" w:rsidP="00AE6049">
      <w:pPr>
        <w:pStyle w:val="Default"/>
        <w:numPr>
          <w:ilvl w:val="0"/>
          <w:numId w:val="10"/>
        </w:numPr>
        <w:spacing w:after="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What is a </w:t>
      </w:r>
      <w:r w:rsidRPr="00AE6049">
        <w:rPr>
          <w:b/>
          <w:sz w:val="22"/>
          <w:szCs w:val="22"/>
        </w:rPr>
        <w:t>Proof of Benefits letter from J</w:t>
      </w:r>
      <w:r>
        <w:rPr>
          <w:b/>
          <w:sz w:val="22"/>
          <w:szCs w:val="22"/>
        </w:rPr>
        <w:t>obcentre Plus?</w:t>
      </w:r>
    </w:p>
    <w:p w14:paraId="635DDE62" w14:textId="77777777" w:rsidR="00AE6049" w:rsidRDefault="008C43AE" w:rsidP="001E3275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 xml:space="preserve">The Proof of benefits letter is available for </w:t>
      </w:r>
      <w:r w:rsidR="00AE6049" w:rsidRPr="00AE6049">
        <w:rPr>
          <w:sz w:val="22"/>
          <w:szCs w:val="22"/>
        </w:rPr>
        <w:t>individuals</w:t>
      </w:r>
      <w:r w:rsidRPr="00AE6049">
        <w:rPr>
          <w:sz w:val="22"/>
          <w:szCs w:val="22"/>
        </w:rPr>
        <w:t xml:space="preserve"> who are in receipt of E</w:t>
      </w:r>
      <w:r w:rsidR="00E92C75" w:rsidRPr="00AE6049">
        <w:rPr>
          <w:sz w:val="22"/>
          <w:szCs w:val="22"/>
        </w:rPr>
        <w:t xml:space="preserve">mployment and </w:t>
      </w:r>
      <w:r w:rsidRPr="00AE6049">
        <w:rPr>
          <w:sz w:val="22"/>
          <w:szCs w:val="22"/>
        </w:rPr>
        <w:t>S</w:t>
      </w:r>
      <w:r w:rsidR="00E92C75" w:rsidRPr="00AE6049">
        <w:rPr>
          <w:sz w:val="22"/>
          <w:szCs w:val="22"/>
        </w:rPr>
        <w:t xml:space="preserve">upport </w:t>
      </w:r>
      <w:r w:rsidRPr="00AE6049">
        <w:rPr>
          <w:sz w:val="22"/>
          <w:szCs w:val="22"/>
        </w:rPr>
        <w:t>A</w:t>
      </w:r>
      <w:r w:rsidR="00E92C75" w:rsidRPr="00AE6049">
        <w:rPr>
          <w:sz w:val="22"/>
          <w:szCs w:val="22"/>
        </w:rPr>
        <w:t>llowance</w:t>
      </w:r>
      <w:r w:rsidRPr="00AE6049">
        <w:rPr>
          <w:sz w:val="22"/>
          <w:szCs w:val="22"/>
        </w:rPr>
        <w:t>, J</w:t>
      </w:r>
      <w:r w:rsidR="00E92C75" w:rsidRPr="00AE6049">
        <w:rPr>
          <w:sz w:val="22"/>
          <w:szCs w:val="22"/>
        </w:rPr>
        <w:t xml:space="preserve">ob </w:t>
      </w:r>
      <w:r w:rsidRPr="00AE6049">
        <w:rPr>
          <w:sz w:val="22"/>
          <w:szCs w:val="22"/>
        </w:rPr>
        <w:t>S</w:t>
      </w:r>
      <w:r w:rsidR="00E92C75" w:rsidRPr="00AE6049">
        <w:rPr>
          <w:sz w:val="22"/>
          <w:szCs w:val="22"/>
        </w:rPr>
        <w:t xml:space="preserve">eekers </w:t>
      </w:r>
      <w:r w:rsidRPr="00AE6049">
        <w:rPr>
          <w:sz w:val="22"/>
          <w:szCs w:val="22"/>
        </w:rPr>
        <w:t>A</w:t>
      </w:r>
      <w:r w:rsidR="00E92C75" w:rsidRPr="00AE6049">
        <w:rPr>
          <w:sz w:val="22"/>
          <w:szCs w:val="22"/>
        </w:rPr>
        <w:t>llowance</w:t>
      </w:r>
      <w:r w:rsidRPr="00AE6049">
        <w:rPr>
          <w:sz w:val="22"/>
          <w:szCs w:val="22"/>
        </w:rPr>
        <w:t>, I</w:t>
      </w:r>
      <w:r w:rsidR="00E92C75" w:rsidRPr="00AE6049">
        <w:rPr>
          <w:sz w:val="22"/>
          <w:szCs w:val="22"/>
        </w:rPr>
        <w:t xml:space="preserve">ncome </w:t>
      </w:r>
      <w:r w:rsidRPr="00AE6049">
        <w:rPr>
          <w:sz w:val="22"/>
          <w:szCs w:val="22"/>
        </w:rPr>
        <w:t>S</w:t>
      </w:r>
      <w:r w:rsidR="00E92C75" w:rsidRPr="00AE6049">
        <w:rPr>
          <w:sz w:val="22"/>
          <w:szCs w:val="22"/>
        </w:rPr>
        <w:t>upport</w:t>
      </w:r>
      <w:r w:rsidRPr="00AE6049">
        <w:rPr>
          <w:sz w:val="22"/>
          <w:szCs w:val="22"/>
        </w:rPr>
        <w:t>, I</w:t>
      </w:r>
      <w:r w:rsidR="00E92C75" w:rsidRPr="00AE6049">
        <w:rPr>
          <w:sz w:val="22"/>
          <w:szCs w:val="22"/>
        </w:rPr>
        <w:t xml:space="preserve">ncapacity </w:t>
      </w:r>
      <w:r w:rsidRPr="00AE6049">
        <w:rPr>
          <w:sz w:val="22"/>
          <w:szCs w:val="22"/>
        </w:rPr>
        <w:t>B</w:t>
      </w:r>
      <w:r w:rsidR="00E92C75" w:rsidRPr="00AE6049">
        <w:rPr>
          <w:sz w:val="22"/>
          <w:szCs w:val="22"/>
        </w:rPr>
        <w:t>enefit</w:t>
      </w:r>
      <w:r w:rsidRPr="00AE6049">
        <w:rPr>
          <w:sz w:val="22"/>
          <w:szCs w:val="22"/>
        </w:rPr>
        <w:t xml:space="preserve"> and U</w:t>
      </w:r>
      <w:r w:rsidR="00E92C75" w:rsidRPr="00AE6049">
        <w:rPr>
          <w:sz w:val="22"/>
          <w:szCs w:val="22"/>
        </w:rPr>
        <w:t xml:space="preserve">niversal </w:t>
      </w:r>
      <w:r w:rsidRPr="00AE6049">
        <w:rPr>
          <w:sz w:val="22"/>
          <w:szCs w:val="22"/>
        </w:rPr>
        <w:t>C</w:t>
      </w:r>
      <w:r w:rsidR="00E92C75" w:rsidRPr="00AE6049">
        <w:rPr>
          <w:sz w:val="22"/>
          <w:szCs w:val="22"/>
        </w:rPr>
        <w:t>redit</w:t>
      </w:r>
      <w:r w:rsidR="00AE172B" w:rsidRPr="00AE6049">
        <w:rPr>
          <w:sz w:val="22"/>
          <w:szCs w:val="22"/>
        </w:rPr>
        <w:t>.</w:t>
      </w:r>
      <w:r w:rsidR="00AE6049">
        <w:rPr>
          <w:sz w:val="22"/>
          <w:szCs w:val="22"/>
        </w:rPr>
        <w:t xml:space="preserve"> </w:t>
      </w:r>
    </w:p>
    <w:p w14:paraId="23293656" w14:textId="77777777" w:rsidR="00C94797" w:rsidRDefault="00C94797" w:rsidP="001E3275">
      <w:pPr>
        <w:pStyle w:val="Default"/>
        <w:jc w:val="both"/>
        <w:rPr>
          <w:sz w:val="22"/>
          <w:szCs w:val="22"/>
        </w:rPr>
      </w:pPr>
    </w:p>
    <w:p w14:paraId="7F1647D2" w14:textId="77777777" w:rsidR="00C94797" w:rsidRDefault="00C94797" w:rsidP="001E3275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>The Proof of benefits letter</w:t>
      </w:r>
      <w:r>
        <w:rPr>
          <w:sz w:val="22"/>
          <w:szCs w:val="22"/>
        </w:rPr>
        <w:t xml:space="preserve"> can provide verification of long-term unemployed (LTU)</w:t>
      </w:r>
      <w:r w:rsidR="00F04658">
        <w:rPr>
          <w:sz w:val="22"/>
          <w:szCs w:val="22"/>
        </w:rPr>
        <w:t>.</w:t>
      </w:r>
    </w:p>
    <w:p w14:paraId="14CE478A" w14:textId="77777777" w:rsidR="00AE6049" w:rsidRDefault="00AE6049" w:rsidP="001E3275">
      <w:pPr>
        <w:pStyle w:val="Default"/>
        <w:jc w:val="both"/>
        <w:rPr>
          <w:sz w:val="22"/>
          <w:szCs w:val="22"/>
        </w:rPr>
      </w:pPr>
    </w:p>
    <w:p w14:paraId="489B4389" w14:textId="77777777" w:rsidR="00AE6049" w:rsidRPr="00AE6049" w:rsidRDefault="00AE6049" w:rsidP="00AE6049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 xml:space="preserve">A letter is addressed and sent to the </w:t>
      </w:r>
      <w:r w:rsidR="005D17EB">
        <w:rPr>
          <w:sz w:val="22"/>
          <w:szCs w:val="22"/>
        </w:rPr>
        <w:t xml:space="preserve">benefit recipient </w:t>
      </w:r>
      <w:r w:rsidRPr="00AE6049">
        <w:rPr>
          <w:sz w:val="22"/>
          <w:szCs w:val="22"/>
        </w:rPr>
        <w:t>(3-5 working days, by 2</w:t>
      </w:r>
      <w:r w:rsidRPr="00AE6049">
        <w:rPr>
          <w:sz w:val="22"/>
          <w:szCs w:val="22"/>
          <w:vertAlign w:val="superscript"/>
        </w:rPr>
        <w:t>nd</w:t>
      </w:r>
      <w:r w:rsidRPr="00AE6049">
        <w:rPr>
          <w:sz w:val="22"/>
          <w:szCs w:val="22"/>
        </w:rPr>
        <w:t xml:space="preserve"> class post) confirming the benefit they are in receipt of and the start/end/ongoing </w:t>
      </w:r>
      <w:r w:rsidR="00C94797">
        <w:rPr>
          <w:sz w:val="22"/>
          <w:szCs w:val="22"/>
        </w:rPr>
        <w:t>period of receipt</w:t>
      </w:r>
      <w:r w:rsidRPr="00AE6049">
        <w:rPr>
          <w:sz w:val="22"/>
          <w:szCs w:val="22"/>
        </w:rPr>
        <w:t>.</w:t>
      </w:r>
    </w:p>
    <w:p w14:paraId="077AC6C6" w14:textId="77777777" w:rsidR="00AE6049" w:rsidRDefault="00AE6049" w:rsidP="001E3275">
      <w:pPr>
        <w:pStyle w:val="Default"/>
        <w:jc w:val="both"/>
        <w:rPr>
          <w:sz w:val="22"/>
          <w:szCs w:val="22"/>
        </w:rPr>
      </w:pPr>
    </w:p>
    <w:p w14:paraId="0C2851E8" w14:textId="77777777" w:rsidR="00AE6049" w:rsidRPr="00AE6049" w:rsidRDefault="00AE6049" w:rsidP="001E327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The proof of benefits letter will enable participants to provide verification of their </w:t>
      </w:r>
      <w:r w:rsidR="005D17EB">
        <w:rPr>
          <w:sz w:val="22"/>
          <w:szCs w:val="22"/>
        </w:rPr>
        <w:t>length of unemployment</w:t>
      </w:r>
      <w:r>
        <w:rPr>
          <w:sz w:val="22"/>
          <w:szCs w:val="22"/>
        </w:rPr>
        <w:t xml:space="preserve"> </w:t>
      </w:r>
      <w:r w:rsidR="00C94797">
        <w:rPr>
          <w:sz w:val="22"/>
          <w:szCs w:val="22"/>
        </w:rPr>
        <w:t xml:space="preserve">i.e. their LTU status </w:t>
      </w:r>
      <w:r>
        <w:rPr>
          <w:sz w:val="22"/>
          <w:szCs w:val="22"/>
        </w:rPr>
        <w:t>from a statutory authority, confirming their employment status eligibility for ESF support.</w:t>
      </w:r>
    </w:p>
    <w:p w14:paraId="01DAD8B3" w14:textId="77777777" w:rsidR="008C43AE" w:rsidRDefault="008C43AE" w:rsidP="001E3275">
      <w:pPr>
        <w:pStyle w:val="Default"/>
        <w:jc w:val="both"/>
        <w:rPr>
          <w:sz w:val="22"/>
          <w:szCs w:val="22"/>
        </w:rPr>
      </w:pPr>
    </w:p>
    <w:p w14:paraId="43B7ECF8" w14:textId="77777777" w:rsidR="00AE6049" w:rsidRDefault="00AE6049" w:rsidP="001E3275">
      <w:pPr>
        <w:pStyle w:val="Default"/>
        <w:jc w:val="both"/>
        <w:rPr>
          <w:sz w:val="22"/>
          <w:szCs w:val="22"/>
        </w:rPr>
      </w:pPr>
      <w:bookmarkStart w:id="0" w:name="_GoBack"/>
      <w:bookmarkEnd w:id="0"/>
    </w:p>
    <w:p w14:paraId="020ACACE" w14:textId="77777777" w:rsidR="00AE6049" w:rsidRPr="00AE6049" w:rsidRDefault="00AE6049" w:rsidP="00AE6049">
      <w:pPr>
        <w:pStyle w:val="Default"/>
        <w:numPr>
          <w:ilvl w:val="0"/>
          <w:numId w:val="10"/>
        </w:numPr>
        <w:spacing w:after="240"/>
        <w:jc w:val="both"/>
        <w:rPr>
          <w:b/>
          <w:sz w:val="22"/>
          <w:szCs w:val="22"/>
        </w:rPr>
      </w:pPr>
      <w:r w:rsidRPr="00AE6049">
        <w:rPr>
          <w:b/>
          <w:sz w:val="22"/>
          <w:szCs w:val="22"/>
        </w:rPr>
        <w:t>How can a Proof of Benefits letter from Jobcentre Plus be requested?</w:t>
      </w:r>
    </w:p>
    <w:p w14:paraId="7312E9BE" w14:textId="77777777" w:rsidR="00AE6049" w:rsidRPr="00AE6049" w:rsidRDefault="00AE6049" w:rsidP="00AE604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 p</w:t>
      </w:r>
      <w:r w:rsidRPr="00AE6049">
        <w:rPr>
          <w:sz w:val="22"/>
          <w:szCs w:val="22"/>
        </w:rPr>
        <w:t xml:space="preserve">articipant </w:t>
      </w:r>
      <w:r>
        <w:rPr>
          <w:sz w:val="22"/>
          <w:szCs w:val="22"/>
        </w:rPr>
        <w:t>must call and request</w:t>
      </w:r>
      <w:r w:rsidRPr="00AE6049">
        <w:rPr>
          <w:sz w:val="22"/>
          <w:szCs w:val="22"/>
        </w:rPr>
        <w:t xml:space="preserve"> a ‘Proof of Benefits’ letter from </w:t>
      </w:r>
      <w:r w:rsidR="005D17EB">
        <w:rPr>
          <w:sz w:val="22"/>
          <w:szCs w:val="22"/>
        </w:rPr>
        <w:t>Jobcentre Plus (JC+).</w:t>
      </w:r>
    </w:p>
    <w:p w14:paraId="379E24F9" w14:textId="77777777" w:rsidR="00AE6049" w:rsidRPr="00AE6049" w:rsidRDefault="00AE6049" w:rsidP="001E3275">
      <w:pPr>
        <w:pStyle w:val="Default"/>
        <w:jc w:val="both"/>
        <w:rPr>
          <w:sz w:val="22"/>
          <w:szCs w:val="22"/>
        </w:rPr>
      </w:pPr>
    </w:p>
    <w:p w14:paraId="48FD341B" w14:textId="77777777" w:rsidR="008C43AE" w:rsidRPr="00AE6049" w:rsidRDefault="008C43AE" w:rsidP="001E3275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>To request the Proof of benefits letter, participants will be required to call JC+ on telephone number 0345 608 8545</w:t>
      </w:r>
      <w:r w:rsidR="00E92C75" w:rsidRPr="00AE6049">
        <w:rPr>
          <w:sz w:val="22"/>
          <w:szCs w:val="22"/>
        </w:rPr>
        <w:t>. Participants will need to ask for a ‘proof of benefits letter’ when prompted by the automated system</w:t>
      </w:r>
      <w:r w:rsidRPr="00AE6049">
        <w:rPr>
          <w:sz w:val="22"/>
          <w:szCs w:val="22"/>
        </w:rPr>
        <w:t xml:space="preserve"> </w:t>
      </w:r>
      <w:r w:rsidR="00AE172B" w:rsidRPr="00AE6049">
        <w:rPr>
          <w:sz w:val="22"/>
          <w:szCs w:val="22"/>
        </w:rPr>
        <w:t xml:space="preserve">as to the reason for their call </w:t>
      </w:r>
      <w:r w:rsidRPr="00AE6049">
        <w:rPr>
          <w:sz w:val="22"/>
          <w:szCs w:val="22"/>
        </w:rPr>
        <w:t>and have to hand their National Insurance number/benefits reference number.</w:t>
      </w:r>
    </w:p>
    <w:p w14:paraId="34C4CCDF" w14:textId="77777777" w:rsidR="00E92C75" w:rsidRPr="00AE6049" w:rsidRDefault="00E92C75" w:rsidP="001E3275">
      <w:pPr>
        <w:pStyle w:val="Default"/>
        <w:jc w:val="both"/>
        <w:rPr>
          <w:sz w:val="22"/>
          <w:szCs w:val="22"/>
        </w:rPr>
      </w:pPr>
    </w:p>
    <w:p w14:paraId="7CF4516A" w14:textId="77777777" w:rsidR="00E92C75" w:rsidRPr="00AE6049" w:rsidRDefault="00E92C75" w:rsidP="001E3275">
      <w:pPr>
        <w:pStyle w:val="Default"/>
        <w:jc w:val="both"/>
        <w:rPr>
          <w:sz w:val="22"/>
          <w:szCs w:val="22"/>
        </w:rPr>
      </w:pPr>
      <w:r w:rsidRPr="00AE6049">
        <w:rPr>
          <w:sz w:val="22"/>
          <w:szCs w:val="22"/>
        </w:rPr>
        <w:t xml:space="preserve">Participants who are in receipt of Universal Credit are advised to access their </w:t>
      </w:r>
      <w:r w:rsidR="00AE172B" w:rsidRPr="00AE6049">
        <w:rPr>
          <w:sz w:val="22"/>
          <w:szCs w:val="22"/>
        </w:rPr>
        <w:t xml:space="preserve">online Universal Credit account or can call 0345 600 0723 if proof of benefits information </w:t>
      </w:r>
      <w:r w:rsidR="00953AD3" w:rsidRPr="00AE6049">
        <w:rPr>
          <w:sz w:val="22"/>
          <w:szCs w:val="22"/>
        </w:rPr>
        <w:t xml:space="preserve">is </w:t>
      </w:r>
      <w:r w:rsidR="00AE172B" w:rsidRPr="00AE6049">
        <w:rPr>
          <w:sz w:val="22"/>
          <w:szCs w:val="22"/>
        </w:rPr>
        <w:t>not available online.</w:t>
      </w:r>
      <w:r w:rsidRPr="00AE6049">
        <w:rPr>
          <w:sz w:val="22"/>
          <w:szCs w:val="22"/>
        </w:rPr>
        <w:t xml:space="preserve"> </w:t>
      </w:r>
    </w:p>
    <w:p w14:paraId="43E43782" w14:textId="77777777" w:rsidR="008C43AE" w:rsidRPr="00AE6049" w:rsidRDefault="008C43AE" w:rsidP="001E3275">
      <w:pPr>
        <w:pStyle w:val="Default"/>
        <w:jc w:val="both"/>
        <w:rPr>
          <w:sz w:val="22"/>
          <w:szCs w:val="22"/>
        </w:rPr>
      </w:pPr>
    </w:p>
    <w:p w14:paraId="25325490" w14:textId="77777777" w:rsidR="002C72DD" w:rsidRPr="00AE6049" w:rsidRDefault="002C72DD" w:rsidP="001E3275">
      <w:pPr>
        <w:pStyle w:val="Default"/>
        <w:jc w:val="both"/>
        <w:rPr>
          <w:sz w:val="22"/>
          <w:szCs w:val="22"/>
        </w:rPr>
      </w:pPr>
    </w:p>
    <w:sectPr w:rsidR="002C72DD" w:rsidRPr="00AE6049" w:rsidSect="00B35904">
      <w:headerReference w:type="default" r:id="rId8"/>
      <w:footerReference w:type="default" r:id="rId9"/>
      <w:pgSz w:w="12240" w:h="15840"/>
      <w:pgMar w:top="1440" w:right="1440" w:bottom="1440" w:left="1440" w:header="720" w:footer="2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423F34" w14:textId="77777777" w:rsidR="006A03C4" w:rsidRDefault="006A03C4" w:rsidP="00773729">
      <w:pPr>
        <w:spacing w:after="0" w:line="240" w:lineRule="auto"/>
      </w:pPr>
      <w:r>
        <w:separator/>
      </w:r>
    </w:p>
  </w:endnote>
  <w:endnote w:type="continuationSeparator" w:id="0">
    <w:p w14:paraId="353BCF06" w14:textId="77777777" w:rsidR="006A03C4" w:rsidRDefault="006A03C4" w:rsidP="0077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E93E5" w14:textId="77777777" w:rsidR="006A03C4" w:rsidRPr="00953AD3" w:rsidRDefault="00B35904" w:rsidP="00953AD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V1- 27062017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2E617" w14:textId="77777777" w:rsidR="006A03C4" w:rsidRDefault="006A03C4" w:rsidP="00773729">
      <w:pPr>
        <w:spacing w:after="0" w:line="240" w:lineRule="auto"/>
      </w:pPr>
      <w:r>
        <w:separator/>
      </w:r>
    </w:p>
  </w:footnote>
  <w:footnote w:type="continuationSeparator" w:id="0">
    <w:p w14:paraId="6E9BE018" w14:textId="77777777" w:rsidR="006A03C4" w:rsidRDefault="006A03C4" w:rsidP="0077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02F6" w14:textId="0C421D61" w:rsidR="006A03C4" w:rsidRDefault="006A03C4" w:rsidP="00DA7981">
    <w:pPr>
      <w:pStyle w:val="Header"/>
      <w:tabs>
        <w:tab w:val="clear" w:pos="4513"/>
        <w:tab w:val="clear" w:pos="9026"/>
        <w:tab w:val="left" w:pos="6975"/>
        <w:tab w:val="left" w:pos="799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4AEC4D4" wp14:editId="5DB5B9F9">
          <wp:simplePos x="0" y="0"/>
          <wp:positionH relativeFrom="column">
            <wp:posOffset>4439920</wp:posOffset>
          </wp:positionH>
          <wp:positionV relativeFrom="paragraph">
            <wp:posOffset>76200</wp:posOffset>
          </wp:positionV>
          <wp:extent cx="1240155" cy="590550"/>
          <wp:effectExtent l="0" t="0" r="0" b="0"/>
          <wp:wrapTight wrapText="bothSides">
            <wp:wrapPolygon edited="0">
              <wp:start x="0" y="0"/>
              <wp:lineTo x="0" y="20903"/>
              <wp:lineTo x="21235" y="20903"/>
              <wp:lineTo x="21235" y="0"/>
              <wp:lineTo x="0" y="0"/>
            </wp:wrapPolygon>
          </wp:wrapTight>
          <wp:docPr id="2" name="Picture 2" descr="smaller_London Councils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maller_London Councils_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689F259" wp14:editId="32FF6E95">
          <wp:extent cx="1047750" cy="1042343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SF_Col_Portrai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0707" cy="1045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DA7981">
      <w:tab/>
    </w:r>
  </w:p>
  <w:p w14:paraId="13BA8BA9" w14:textId="77777777" w:rsidR="006A03C4" w:rsidRDefault="006A03C4" w:rsidP="006A03C4">
    <w:pPr>
      <w:pStyle w:val="Header"/>
      <w:tabs>
        <w:tab w:val="clear" w:pos="4513"/>
        <w:tab w:val="clear" w:pos="9026"/>
        <w:tab w:val="left" w:pos="36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12C5C"/>
    <w:multiLevelType w:val="hybridMultilevel"/>
    <w:tmpl w:val="063A3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8266E"/>
    <w:multiLevelType w:val="hybridMultilevel"/>
    <w:tmpl w:val="04161A66"/>
    <w:lvl w:ilvl="0" w:tplc="D10E8D5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0238F"/>
    <w:multiLevelType w:val="hybridMultilevel"/>
    <w:tmpl w:val="6AACE0B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C39DF"/>
    <w:multiLevelType w:val="hybridMultilevel"/>
    <w:tmpl w:val="B82C0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FCE5F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379640F"/>
    <w:multiLevelType w:val="hybridMultilevel"/>
    <w:tmpl w:val="AD0C2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EFCE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523800"/>
    <w:multiLevelType w:val="hybridMultilevel"/>
    <w:tmpl w:val="0994F74A"/>
    <w:lvl w:ilvl="0" w:tplc="86BC41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B5110"/>
    <w:multiLevelType w:val="hybridMultilevel"/>
    <w:tmpl w:val="2D64DC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806678"/>
    <w:multiLevelType w:val="hybridMultilevel"/>
    <w:tmpl w:val="AAC001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F7EBA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5749FB"/>
    <w:multiLevelType w:val="hybridMultilevel"/>
    <w:tmpl w:val="BDC24202"/>
    <w:lvl w:ilvl="0" w:tplc="42E60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23447"/>
    <w:multiLevelType w:val="hybridMultilevel"/>
    <w:tmpl w:val="321015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3729"/>
    <w:rsid w:val="00014221"/>
    <w:rsid w:val="00164602"/>
    <w:rsid w:val="001E3275"/>
    <w:rsid w:val="002C72DD"/>
    <w:rsid w:val="0045158F"/>
    <w:rsid w:val="0050270D"/>
    <w:rsid w:val="00580E02"/>
    <w:rsid w:val="005D17EB"/>
    <w:rsid w:val="00664266"/>
    <w:rsid w:val="006A03C4"/>
    <w:rsid w:val="006B1055"/>
    <w:rsid w:val="006F31B7"/>
    <w:rsid w:val="00715F14"/>
    <w:rsid w:val="00747486"/>
    <w:rsid w:val="00773729"/>
    <w:rsid w:val="007911CB"/>
    <w:rsid w:val="0079749B"/>
    <w:rsid w:val="008C43AE"/>
    <w:rsid w:val="00953AD3"/>
    <w:rsid w:val="009B6FF8"/>
    <w:rsid w:val="009C5EC8"/>
    <w:rsid w:val="00A006E6"/>
    <w:rsid w:val="00AD1289"/>
    <w:rsid w:val="00AE172B"/>
    <w:rsid w:val="00AE6049"/>
    <w:rsid w:val="00B35904"/>
    <w:rsid w:val="00C40444"/>
    <w:rsid w:val="00C94797"/>
    <w:rsid w:val="00D72268"/>
    <w:rsid w:val="00DA116C"/>
    <w:rsid w:val="00DA7981"/>
    <w:rsid w:val="00E353AB"/>
    <w:rsid w:val="00E924B3"/>
    <w:rsid w:val="00E92C75"/>
    <w:rsid w:val="00E936E1"/>
    <w:rsid w:val="00EE77AD"/>
    <w:rsid w:val="00F04658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61D97"/>
  <w15:docId w15:val="{B449D577-1792-4974-9831-C2CB749D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3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372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372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3729"/>
    <w:rPr>
      <w:vertAlign w:val="superscript"/>
    </w:rPr>
  </w:style>
  <w:style w:type="paragraph" w:styleId="ListParagraph">
    <w:name w:val="List Paragraph"/>
    <w:aliases w:val="List Paragraph1,Bullets"/>
    <w:basedOn w:val="Normal"/>
    <w:link w:val="ListParagraphChar"/>
    <w:uiPriority w:val="34"/>
    <w:qFormat/>
    <w:rsid w:val="00773729"/>
    <w:pPr>
      <w:ind w:left="720"/>
      <w:contextualSpacing/>
    </w:pPr>
  </w:style>
  <w:style w:type="character" w:customStyle="1" w:styleId="ListParagraphChar">
    <w:name w:val="List Paragraph Char"/>
    <w:aliases w:val="List Paragraph1 Char,Bullets Char"/>
    <w:basedOn w:val="DefaultParagraphFont"/>
    <w:link w:val="ListParagraph"/>
    <w:uiPriority w:val="34"/>
    <w:locked/>
    <w:rsid w:val="006B1055"/>
  </w:style>
  <w:style w:type="paragraph" w:styleId="Header">
    <w:name w:val="header"/>
    <w:basedOn w:val="Normal"/>
    <w:link w:val="HeaderChar"/>
    <w:uiPriority w:val="99"/>
    <w:unhideWhenUsed/>
    <w:rsid w:val="0095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AD3"/>
  </w:style>
  <w:style w:type="paragraph" w:styleId="Footer">
    <w:name w:val="footer"/>
    <w:basedOn w:val="Normal"/>
    <w:link w:val="FooterChar"/>
    <w:uiPriority w:val="99"/>
    <w:unhideWhenUsed/>
    <w:rsid w:val="00953A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AD3"/>
  </w:style>
  <w:style w:type="paragraph" w:styleId="BalloonText">
    <w:name w:val="Balloon Text"/>
    <w:basedOn w:val="Normal"/>
    <w:link w:val="BalloonTextChar"/>
    <w:uiPriority w:val="99"/>
    <w:semiHidden/>
    <w:unhideWhenUsed/>
    <w:rsid w:val="005D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73FE-5B0B-4B62-8B12-752F0BF4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 Presenter</dc:creator>
  <cp:lastModifiedBy>Ben Manson</cp:lastModifiedBy>
  <cp:revision>7</cp:revision>
  <cp:lastPrinted>2017-06-27T10:18:00Z</cp:lastPrinted>
  <dcterms:created xsi:type="dcterms:W3CDTF">2017-06-27T10:16:00Z</dcterms:created>
  <dcterms:modified xsi:type="dcterms:W3CDTF">2019-03-19T09:48:00Z</dcterms:modified>
</cp:coreProperties>
</file>