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00" w:rsidRPr="006F338A" w:rsidRDefault="006F338A" w:rsidP="00A552D2">
      <w:pPr>
        <w:jc w:val="center"/>
        <w:rPr>
          <w:rFonts w:ascii="Arial" w:hAnsi="Arial" w:cs="Arial"/>
          <w:b/>
          <w:sz w:val="28"/>
          <w:szCs w:val="28"/>
        </w:rPr>
      </w:pPr>
      <w:r w:rsidRPr="006F338A">
        <w:rPr>
          <w:rFonts w:ascii="Arial" w:hAnsi="Arial" w:cs="Arial"/>
          <w:b/>
          <w:sz w:val="28"/>
          <w:szCs w:val="28"/>
        </w:rPr>
        <w:t>London Councils</w:t>
      </w:r>
    </w:p>
    <w:p w:rsidR="006F338A" w:rsidRPr="00A552D2" w:rsidRDefault="006F338A" w:rsidP="00A552D2">
      <w:pPr>
        <w:jc w:val="center"/>
        <w:rPr>
          <w:rFonts w:ascii="Arial" w:hAnsi="Arial" w:cs="Arial"/>
          <w:b/>
          <w:sz w:val="28"/>
          <w:szCs w:val="28"/>
        </w:rPr>
      </w:pPr>
      <w:r w:rsidRPr="00A552D2">
        <w:rPr>
          <w:rFonts w:ascii="Arial" w:hAnsi="Arial" w:cs="Arial"/>
          <w:b/>
          <w:sz w:val="28"/>
          <w:szCs w:val="28"/>
        </w:rPr>
        <w:t>Data Privacy Notice</w:t>
      </w:r>
      <w:r w:rsidR="00A552D2" w:rsidRPr="00A552D2">
        <w:rPr>
          <w:rFonts w:ascii="Arial" w:hAnsi="Arial" w:cs="Arial"/>
          <w:b/>
          <w:sz w:val="28"/>
          <w:szCs w:val="28"/>
        </w:rPr>
        <w:t xml:space="preserve"> (DPN)</w:t>
      </w:r>
      <w:r w:rsidRPr="00A552D2">
        <w:rPr>
          <w:rFonts w:ascii="Arial" w:hAnsi="Arial" w:cs="Arial"/>
          <w:b/>
          <w:sz w:val="28"/>
          <w:szCs w:val="28"/>
        </w:rPr>
        <w:t xml:space="preserve"> Under GDPR</w:t>
      </w:r>
    </w:p>
    <w:p w:rsidR="006F338A" w:rsidRDefault="006F338A" w:rsidP="00A552D2">
      <w:pPr>
        <w:jc w:val="center"/>
        <w:rPr>
          <w:rFonts w:ascii="Arial" w:hAnsi="Arial" w:cs="Arial"/>
          <w:b/>
          <w:sz w:val="28"/>
          <w:szCs w:val="28"/>
        </w:rPr>
      </w:pPr>
      <w:r w:rsidRPr="00A552D2">
        <w:rPr>
          <w:rFonts w:ascii="Arial" w:hAnsi="Arial" w:cs="Arial"/>
          <w:b/>
          <w:sz w:val="28"/>
          <w:szCs w:val="28"/>
        </w:rPr>
        <w:t xml:space="preserve">Transport and </w:t>
      </w:r>
      <w:r w:rsidR="00A552D2" w:rsidRPr="00A552D2">
        <w:rPr>
          <w:rFonts w:ascii="Arial" w:hAnsi="Arial" w:cs="Arial"/>
          <w:b/>
          <w:sz w:val="28"/>
          <w:szCs w:val="28"/>
        </w:rPr>
        <w:t>M</w:t>
      </w:r>
      <w:r w:rsidRPr="00A552D2">
        <w:rPr>
          <w:rFonts w:ascii="Arial" w:hAnsi="Arial" w:cs="Arial"/>
          <w:b/>
          <w:sz w:val="28"/>
          <w:szCs w:val="28"/>
        </w:rPr>
        <w:t xml:space="preserve">obility Services </w:t>
      </w:r>
      <w:r w:rsidR="00A552D2" w:rsidRPr="00A552D2">
        <w:rPr>
          <w:rFonts w:ascii="Arial" w:hAnsi="Arial" w:cs="Arial"/>
          <w:b/>
          <w:sz w:val="28"/>
          <w:szCs w:val="28"/>
        </w:rPr>
        <w:t>– London Lorry Control Scheme (</w:t>
      </w:r>
      <w:r w:rsidR="00377EA4">
        <w:rPr>
          <w:rFonts w:ascii="Arial" w:hAnsi="Arial" w:cs="Arial"/>
          <w:b/>
          <w:sz w:val="28"/>
          <w:szCs w:val="28"/>
        </w:rPr>
        <w:t>Permissions and Enforcement</w:t>
      </w:r>
      <w:r w:rsidR="00A552D2" w:rsidRPr="00A552D2">
        <w:rPr>
          <w:rFonts w:ascii="Arial" w:hAnsi="Arial" w:cs="Arial"/>
          <w:b/>
          <w:sz w:val="28"/>
          <w:szCs w:val="28"/>
        </w:rPr>
        <w:t>) Privacy Notice</w:t>
      </w:r>
    </w:p>
    <w:p w:rsidR="00A552D2" w:rsidRDefault="00A552D2" w:rsidP="00A552D2">
      <w:pPr>
        <w:jc w:val="center"/>
        <w:rPr>
          <w:rFonts w:ascii="Arial" w:hAnsi="Arial" w:cs="Arial"/>
          <w:b/>
          <w:sz w:val="28"/>
          <w:szCs w:val="28"/>
        </w:rPr>
      </w:pPr>
    </w:p>
    <w:p w:rsidR="00A552D2" w:rsidRDefault="00A552D2" w:rsidP="00A552D2">
      <w:pPr>
        <w:rPr>
          <w:rFonts w:ascii="Arial" w:hAnsi="Arial" w:cs="Arial"/>
          <w:b/>
          <w:sz w:val="24"/>
          <w:szCs w:val="24"/>
        </w:rPr>
      </w:pPr>
      <w:r w:rsidRPr="00A552D2">
        <w:rPr>
          <w:rFonts w:ascii="Arial" w:hAnsi="Arial" w:cs="Arial"/>
          <w:b/>
          <w:sz w:val="24"/>
          <w:szCs w:val="24"/>
        </w:rPr>
        <w:t xml:space="preserve">The Identity of the </w:t>
      </w:r>
      <w:r w:rsidR="006E5C00">
        <w:rPr>
          <w:rFonts w:ascii="Arial" w:hAnsi="Arial" w:cs="Arial"/>
          <w:b/>
          <w:sz w:val="24"/>
          <w:szCs w:val="24"/>
        </w:rPr>
        <w:t>c</w:t>
      </w:r>
      <w:r w:rsidRPr="00A552D2">
        <w:rPr>
          <w:rFonts w:ascii="Arial" w:hAnsi="Arial" w:cs="Arial"/>
          <w:b/>
          <w:sz w:val="24"/>
          <w:szCs w:val="24"/>
        </w:rPr>
        <w:t>ompany</w:t>
      </w:r>
    </w:p>
    <w:p w:rsidR="00A552D2" w:rsidRDefault="00A552D2" w:rsidP="00A552D2">
      <w:pPr>
        <w:rPr>
          <w:rFonts w:ascii="Arial" w:hAnsi="Arial" w:cs="Arial"/>
          <w:sz w:val="24"/>
          <w:szCs w:val="24"/>
        </w:rPr>
      </w:pPr>
      <w:r>
        <w:rPr>
          <w:rFonts w:ascii="Arial" w:hAnsi="Arial" w:cs="Arial"/>
          <w:sz w:val="24"/>
          <w:szCs w:val="24"/>
        </w:rPr>
        <w:t xml:space="preserve">London Councils Transport and Mobility Services – </w:t>
      </w:r>
      <w:r w:rsidR="00377EA4">
        <w:rPr>
          <w:rFonts w:ascii="Arial" w:hAnsi="Arial" w:cs="Arial"/>
          <w:sz w:val="24"/>
          <w:szCs w:val="24"/>
        </w:rPr>
        <w:t>Permissions Database, Enquiry Notices</w:t>
      </w:r>
      <w:r w:rsidR="00DC660A">
        <w:rPr>
          <w:rFonts w:ascii="Arial" w:hAnsi="Arial" w:cs="Arial"/>
          <w:sz w:val="24"/>
          <w:szCs w:val="24"/>
        </w:rPr>
        <w:t xml:space="preserve"> (EF119)</w:t>
      </w:r>
      <w:r w:rsidR="00377EA4">
        <w:rPr>
          <w:rFonts w:ascii="Arial" w:hAnsi="Arial" w:cs="Arial"/>
          <w:sz w:val="24"/>
          <w:szCs w:val="24"/>
        </w:rPr>
        <w:t xml:space="preserve">, </w:t>
      </w:r>
      <w:r>
        <w:rPr>
          <w:rFonts w:ascii="Arial" w:hAnsi="Arial" w:cs="Arial"/>
          <w:sz w:val="24"/>
          <w:szCs w:val="24"/>
        </w:rPr>
        <w:t>Penalty Charge Notices (PCNs) and Charge Certificates</w:t>
      </w:r>
      <w:r w:rsidR="008A6538">
        <w:rPr>
          <w:rFonts w:ascii="Arial" w:hAnsi="Arial" w:cs="Arial"/>
          <w:sz w:val="24"/>
          <w:szCs w:val="24"/>
        </w:rPr>
        <w:t xml:space="preserve"> </w:t>
      </w:r>
      <w:r>
        <w:rPr>
          <w:rFonts w:ascii="Arial" w:hAnsi="Arial" w:cs="Arial"/>
          <w:sz w:val="24"/>
          <w:szCs w:val="24"/>
        </w:rPr>
        <w:t>issue</w:t>
      </w:r>
      <w:r w:rsidR="006E5C00">
        <w:rPr>
          <w:rFonts w:ascii="Arial" w:hAnsi="Arial" w:cs="Arial"/>
          <w:sz w:val="24"/>
          <w:szCs w:val="24"/>
        </w:rPr>
        <w:t>d</w:t>
      </w:r>
      <w:r>
        <w:rPr>
          <w:rFonts w:ascii="Arial" w:hAnsi="Arial" w:cs="Arial"/>
          <w:sz w:val="24"/>
          <w:szCs w:val="24"/>
        </w:rPr>
        <w:t xml:space="preserve"> under the London Local Authorities and Transport for London Act 2003 for the purposes of</w:t>
      </w:r>
      <w:r w:rsidR="006E5C00">
        <w:rPr>
          <w:rFonts w:ascii="Arial" w:hAnsi="Arial" w:cs="Arial"/>
          <w:sz w:val="24"/>
          <w:szCs w:val="24"/>
        </w:rPr>
        <w:t xml:space="preserve"> enforcing </w:t>
      </w:r>
      <w:r>
        <w:rPr>
          <w:rFonts w:ascii="Arial" w:hAnsi="Arial" w:cs="Arial"/>
          <w:sz w:val="24"/>
          <w:szCs w:val="24"/>
        </w:rPr>
        <w:t>the London Lorry Control Scheme (LLCS).</w:t>
      </w:r>
    </w:p>
    <w:p w:rsidR="00A552D2" w:rsidRDefault="00A552D2" w:rsidP="00A552D2">
      <w:pPr>
        <w:rPr>
          <w:rFonts w:ascii="Arial" w:hAnsi="Arial" w:cs="Arial"/>
          <w:sz w:val="24"/>
          <w:szCs w:val="24"/>
        </w:rPr>
      </w:pPr>
      <w:r>
        <w:rPr>
          <w:rFonts w:ascii="Arial" w:hAnsi="Arial" w:cs="Arial"/>
          <w:sz w:val="24"/>
          <w:szCs w:val="24"/>
        </w:rPr>
        <w:t>We take your privacy seriously therefore we urge you to read this policy carefully because it contains important information about us and:</w:t>
      </w:r>
    </w:p>
    <w:p w:rsidR="00A552D2" w:rsidRDefault="00A552D2" w:rsidP="00A552D2">
      <w:pPr>
        <w:pStyle w:val="ListParagraph"/>
        <w:numPr>
          <w:ilvl w:val="0"/>
          <w:numId w:val="2"/>
        </w:numPr>
        <w:rPr>
          <w:rFonts w:ascii="Arial" w:hAnsi="Arial" w:cs="Arial"/>
          <w:sz w:val="24"/>
          <w:szCs w:val="24"/>
        </w:rPr>
      </w:pPr>
      <w:r>
        <w:rPr>
          <w:rFonts w:ascii="Arial" w:hAnsi="Arial" w:cs="Arial"/>
          <w:sz w:val="24"/>
          <w:szCs w:val="24"/>
        </w:rPr>
        <w:t>The personal information we collect about you</w:t>
      </w:r>
    </w:p>
    <w:p w:rsidR="00A552D2" w:rsidRDefault="00A552D2" w:rsidP="00A552D2">
      <w:pPr>
        <w:pStyle w:val="ListParagraph"/>
        <w:numPr>
          <w:ilvl w:val="0"/>
          <w:numId w:val="2"/>
        </w:numPr>
        <w:rPr>
          <w:rFonts w:ascii="Arial" w:hAnsi="Arial" w:cs="Arial"/>
          <w:sz w:val="24"/>
          <w:szCs w:val="24"/>
        </w:rPr>
      </w:pPr>
      <w:r>
        <w:rPr>
          <w:rFonts w:ascii="Arial" w:hAnsi="Arial" w:cs="Arial"/>
          <w:sz w:val="24"/>
          <w:szCs w:val="24"/>
        </w:rPr>
        <w:t>What we do with your information, and</w:t>
      </w:r>
    </w:p>
    <w:p w:rsidR="00A552D2" w:rsidRDefault="00A552D2" w:rsidP="00A552D2">
      <w:pPr>
        <w:pStyle w:val="ListParagraph"/>
        <w:numPr>
          <w:ilvl w:val="0"/>
          <w:numId w:val="2"/>
        </w:numPr>
        <w:rPr>
          <w:rFonts w:ascii="Arial" w:hAnsi="Arial" w:cs="Arial"/>
          <w:sz w:val="24"/>
          <w:szCs w:val="24"/>
        </w:rPr>
      </w:pPr>
      <w:r>
        <w:rPr>
          <w:rFonts w:ascii="Arial" w:hAnsi="Arial" w:cs="Arial"/>
          <w:sz w:val="24"/>
          <w:szCs w:val="24"/>
        </w:rPr>
        <w:t>Who your information may be shared with</w:t>
      </w:r>
    </w:p>
    <w:p w:rsidR="00A552D2" w:rsidRDefault="0097070E" w:rsidP="00A552D2">
      <w:pPr>
        <w:rPr>
          <w:rFonts w:ascii="Arial" w:hAnsi="Arial" w:cs="Arial"/>
          <w:b/>
          <w:sz w:val="24"/>
          <w:szCs w:val="24"/>
        </w:rPr>
      </w:pPr>
      <w:r>
        <w:rPr>
          <w:rFonts w:ascii="Arial" w:hAnsi="Arial" w:cs="Arial"/>
          <w:b/>
          <w:sz w:val="24"/>
          <w:szCs w:val="24"/>
        </w:rPr>
        <w:t>Who we are</w:t>
      </w:r>
    </w:p>
    <w:p w:rsidR="0097070E" w:rsidRDefault="0097070E" w:rsidP="00A552D2">
      <w:pPr>
        <w:rPr>
          <w:rFonts w:ascii="Arial" w:hAnsi="Arial" w:cs="Arial"/>
          <w:sz w:val="24"/>
          <w:szCs w:val="24"/>
        </w:rPr>
      </w:pPr>
      <w:r>
        <w:rPr>
          <w:rFonts w:ascii="Arial" w:hAnsi="Arial" w:cs="Arial"/>
          <w:sz w:val="24"/>
          <w:szCs w:val="24"/>
        </w:rPr>
        <w:t>London Councils are a ‘</w:t>
      </w:r>
      <w:r w:rsidR="008A6538">
        <w:rPr>
          <w:rFonts w:ascii="Arial" w:hAnsi="Arial" w:cs="Arial"/>
          <w:sz w:val="24"/>
          <w:szCs w:val="24"/>
        </w:rPr>
        <w:t>D</w:t>
      </w:r>
      <w:r>
        <w:rPr>
          <w:rFonts w:ascii="Arial" w:hAnsi="Arial" w:cs="Arial"/>
          <w:sz w:val="24"/>
          <w:szCs w:val="24"/>
        </w:rPr>
        <w:t xml:space="preserve">ata </w:t>
      </w:r>
      <w:r w:rsidR="008A6538">
        <w:rPr>
          <w:rFonts w:ascii="Arial" w:hAnsi="Arial" w:cs="Arial"/>
          <w:sz w:val="24"/>
          <w:szCs w:val="24"/>
        </w:rPr>
        <w:t>C</w:t>
      </w:r>
      <w:r>
        <w:rPr>
          <w:rFonts w:ascii="Arial" w:hAnsi="Arial" w:cs="Arial"/>
          <w:sz w:val="24"/>
          <w:szCs w:val="24"/>
        </w:rPr>
        <w:t>ontroller’ for the purpose of the General Data Protection Regulations (GDPR) i.e. we are responsible for, and control the processing of, your personal information.</w:t>
      </w:r>
    </w:p>
    <w:p w:rsidR="0097070E" w:rsidRDefault="0097070E" w:rsidP="00A552D2">
      <w:pPr>
        <w:rPr>
          <w:rFonts w:ascii="Arial" w:hAnsi="Arial" w:cs="Arial"/>
          <w:b/>
          <w:sz w:val="24"/>
          <w:szCs w:val="24"/>
        </w:rPr>
      </w:pPr>
      <w:r>
        <w:rPr>
          <w:rFonts w:ascii="Arial" w:hAnsi="Arial" w:cs="Arial"/>
          <w:b/>
          <w:sz w:val="24"/>
          <w:szCs w:val="24"/>
        </w:rPr>
        <w:t xml:space="preserve">What </w:t>
      </w:r>
      <w:proofErr w:type="gramStart"/>
      <w:r>
        <w:rPr>
          <w:rFonts w:ascii="Arial" w:hAnsi="Arial" w:cs="Arial"/>
          <w:b/>
          <w:sz w:val="24"/>
          <w:szCs w:val="24"/>
        </w:rPr>
        <w:t>is the legal bases</w:t>
      </w:r>
      <w:proofErr w:type="gramEnd"/>
      <w:r>
        <w:rPr>
          <w:rFonts w:ascii="Arial" w:hAnsi="Arial" w:cs="Arial"/>
          <w:b/>
          <w:sz w:val="24"/>
          <w:szCs w:val="24"/>
        </w:rPr>
        <w:t xml:space="preserve"> for the collection, use and storage of the data?</w:t>
      </w:r>
    </w:p>
    <w:p w:rsidR="0097070E" w:rsidRDefault="00904FC2" w:rsidP="0097070E">
      <w:pPr>
        <w:rPr>
          <w:rFonts w:ascii="Arial" w:hAnsi="Arial" w:cs="Arial"/>
          <w:color w:val="FF0000"/>
          <w:sz w:val="24"/>
          <w:szCs w:val="24"/>
        </w:rPr>
      </w:pPr>
      <w:proofErr w:type="gramStart"/>
      <w:r>
        <w:rPr>
          <w:rFonts w:ascii="Arial" w:hAnsi="Arial" w:cs="Arial"/>
          <w:sz w:val="24"/>
          <w:szCs w:val="24"/>
        </w:rPr>
        <w:t>Public Task.</w:t>
      </w:r>
      <w:proofErr w:type="gramEnd"/>
      <w:r>
        <w:rPr>
          <w:rFonts w:ascii="Arial" w:hAnsi="Arial" w:cs="Arial"/>
          <w:sz w:val="24"/>
          <w:szCs w:val="24"/>
        </w:rPr>
        <w:t xml:space="preserve"> </w:t>
      </w:r>
      <w:r w:rsidR="0097070E">
        <w:rPr>
          <w:rFonts w:ascii="Arial" w:hAnsi="Arial" w:cs="Arial"/>
          <w:sz w:val="24"/>
          <w:szCs w:val="24"/>
        </w:rPr>
        <w:t>Under delegated authority from</w:t>
      </w:r>
      <w:r w:rsidR="00DC660A">
        <w:rPr>
          <w:rFonts w:ascii="Arial" w:hAnsi="Arial" w:cs="Arial"/>
          <w:sz w:val="24"/>
          <w:szCs w:val="24"/>
        </w:rPr>
        <w:t xml:space="preserve"> the 32</w:t>
      </w:r>
      <w:r w:rsidR="0097070E">
        <w:rPr>
          <w:rFonts w:ascii="Arial" w:hAnsi="Arial" w:cs="Arial"/>
          <w:sz w:val="24"/>
          <w:szCs w:val="24"/>
        </w:rPr>
        <w:t xml:space="preserve"> London Boroughs</w:t>
      </w:r>
      <w:r w:rsidR="00DC660A">
        <w:rPr>
          <w:rFonts w:ascii="Arial" w:hAnsi="Arial" w:cs="Arial"/>
          <w:sz w:val="24"/>
          <w:szCs w:val="24"/>
        </w:rPr>
        <w:t xml:space="preserve"> and the City of London</w:t>
      </w:r>
      <w:r w:rsidR="0097070E">
        <w:rPr>
          <w:rFonts w:ascii="Arial" w:hAnsi="Arial" w:cs="Arial"/>
          <w:sz w:val="24"/>
          <w:szCs w:val="24"/>
        </w:rPr>
        <w:t xml:space="preserve"> u</w:t>
      </w:r>
      <w:r w:rsidR="00DC660A">
        <w:rPr>
          <w:rFonts w:ascii="Arial" w:hAnsi="Arial" w:cs="Arial"/>
          <w:sz w:val="24"/>
          <w:szCs w:val="24"/>
        </w:rPr>
        <w:t>tilising</w:t>
      </w:r>
      <w:r w:rsidR="0097070E">
        <w:rPr>
          <w:rFonts w:ascii="Arial" w:hAnsi="Arial" w:cs="Arial"/>
          <w:sz w:val="24"/>
          <w:szCs w:val="24"/>
        </w:rPr>
        <w:t xml:space="preserve"> the London Councils </w:t>
      </w:r>
      <w:r w:rsidR="00DC660A">
        <w:rPr>
          <w:rFonts w:ascii="Arial" w:hAnsi="Arial" w:cs="Arial"/>
          <w:sz w:val="24"/>
          <w:szCs w:val="24"/>
        </w:rPr>
        <w:t>T</w:t>
      </w:r>
      <w:r w:rsidR="0097070E">
        <w:rPr>
          <w:rFonts w:ascii="Arial" w:hAnsi="Arial" w:cs="Arial"/>
          <w:sz w:val="24"/>
          <w:szCs w:val="24"/>
        </w:rPr>
        <w:t xml:space="preserve">ransport and Environment Committee Agreement, we require this data for </w:t>
      </w:r>
      <w:proofErr w:type="gramStart"/>
      <w:r w:rsidR="0097070E">
        <w:rPr>
          <w:rFonts w:ascii="Arial" w:hAnsi="Arial" w:cs="Arial"/>
          <w:sz w:val="24"/>
          <w:szCs w:val="24"/>
        </w:rPr>
        <w:t>Statutory</w:t>
      </w:r>
      <w:proofErr w:type="gramEnd"/>
      <w:r w:rsidR="00DC660A">
        <w:rPr>
          <w:rFonts w:ascii="Arial" w:hAnsi="Arial" w:cs="Arial"/>
          <w:sz w:val="24"/>
          <w:szCs w:val="24"/>
        </w:rPr>
        <w:t xml:space="preserve"> notification purposes</w:t>
      </w:r>
      <w:r w:rsidR="0097070E">
        <w:rPr>
          <w:rFonts w:ascii="Arial" w:hAnsi="Arial" w:cs="Arial"/>
          <w:sz w:val="24"/>
          <w:szCs w:val="24"/>
        </w:rPr>
        <w:t xml:space="preserve"> under the London Local Authority and Transport for London Act 2003. This is to enable</w:t>
      </w:r>
      <w:r w:rsidR="00377EA4">
        <w:rPr>
          <w:rFonts w:ascii="Arial" w:hAnsi="Arial" w:cs="Arial"/>
          <w:sz w:val="24"/>
          <w:szCs w:val="24"/>
        </w:rPr>
        <w:t xml:space="preserve"> the administration and </w:t>
      </w:r>
      <w:r w:rsidR="0097070E">
        <w:rPr>
          <w:rFonts w:ascii="Arial" w:hAnsi="Arial" w:cs="Arial"/>
          <w:sz w:val="24"/>
          <w:szCs w:val="24"/>
        </w:rPr>
        <w:t>enforcement of the</w:t>
      </w:r>
      <w:r w:rsidR="0097070E" w:rsidRPr="0097070E">
        <w:rPr>
          <w:rFonts w:ascii="Arial" w:hAnsi="Arial" w:cs="Arial"/>
          <w:sz w:val="24"/>
          <w:szCs w:val="24"/>
        </w:rPr>
        <w:t xml:space="preserve"> </w:t>
      </w:r>
      <w:r w:rsidR="0097070E">
        <w:rPr>
          <w:rFonts w:ascii="Arial" w:hAnsi="Arial" w:cs="Arial"/>
          <w:sz w:val="24"/>
          <w:szCs w:val="24"/>
        </w:rPr>
        <w:t>‘</w:t>
      </w:r>
      <w:r w:rsidR="0097070E" w:rsidRPr="0097070E">
        <w:rPr>
          <w:rFonts w:ascii="Arial" w:hAnsi="Arial" w:cs="Arial"/>
          <w:sz w:val="24"/>
          <w:szCs w:val="24"/>
        </w:rPr>
        <w:t>The Greater London (Restriction of Goods Vehicles) Traffic Order</w:t>
      </w:r>
      <w:r w:rsidR="0097070E">
        <w:rPr>
          <w:rFonts w:ascii="Arial" w:hAnsi="Arial" w:cs="Arial"/>
          <w:sz w:val="24"/>
          <w:szCs w:val="24"/>
        </w:rPr>
        <w:t xml:space="preserve"> (as amended)</w:t>
      </w:r>
      <w:r w:rsidR="0097070E" w:rsidRPr="0097070E">
        <w:rPr>
          <w:rFonts w:ascii="Arial" w:hAnsi="Arial" w:cs="Arial"/>
          <w:sz w:val="24"/>
          <w:szCs w:val="24"/>
        </w:rPr>
        <w:t xml:space="preserve"> 1985</w:t>
      </w:r>
      <w:r w:rsidR="0097070E">
        <w:rPr>
          <w:rFonts w:ascii="Arial" w:hAnsi="Arial" w:cs="Arial"/>
          <w:sz w:val="24"/>
          <w:szCs w:val="24"/>
        </w:rPr>
        <w:t xml:space="preserve">. </w:t>
      </w:r>
      <w:r w:rsidR="0097070E">
        <w:rPr>
          <w:rFonts w:ascii="Arial" w:hAnsi="Arial" w:cs="Arial"/>
          <w:color w:val="FF0000"/>
          <w:sz w:val="24"/>
          <w:szCs w:val="24"/>
        </w:rPr>
        <w:t xml:space="preserve"> </w:t>
      </w:r>
    </w:p>
    <w:p w:rsidR="0097070E" w:rsidRDefault="0097070E" w:rsidP="00A552D2">
      <w:pPr>
        <w:rPr>
          <w:rFonts w:ascii="Arial" w:hAnsi="Arial" w:cs="Arial"/>
          <w:b/>
          <w:sz w:val="24"/>
          <w:szCs w:val="24"/>
        </w:rPr>
      </w:pPr>
      <w:r>
        <w:rPr>
          <w:rFonts w:ascii="Arial" w:hAnsi="Arial" w:cs="Arial"/>
          <w:b/>
          <w:sz w:val="24"/>
          <w:szCs w:val="24"/>
        </w:rPr>
        <w:t>What information do we collect?</w:t>
      </w:r>
    </w:p>
    <w:p w:rsidR="0097070E" w:rsidRDefault="0097070E" w:rsidP="0097070E">
      <w:pPr>
        <w:pStyle w:val="ListParagraph"/>
        <w:numPr>
          <w:ilvl w:val="0"/>
          <w:numId w:val="3"/>
        </w:numPr>
        <w:rPr>
          <w:rFonts w:ascii="Arial" w:hAnsi="Arial" w:cs="Arial"/>
          <w:sz w:val="24"/>
          <w:szCs w:val="24"/>
        </w:rPr>
      </w:pPr>
      <w:r>
        <w:rPr>
          <w:rFonts w:ascii="Arial" w:hAnsi="Arial" w:cs="Arial"/>
          <w:sz w:val="24"/>
          <w:szCs w:val="24"/>
        </w:rPr>
        <w:t xml:space="preserve">Name </w:t>
      </w:r>
    </w:p>
    <w:p w:rsidR="0097070E" w:rsidRDefault="0097070E" w:rsidP="0097070E">
      <w:pPr>
        <w:pStyle w:val="ListParagraph"/>
        <w:numPr>
          <w:ilvl w:val="0"/>
          <w:numId w:val="3"/>
        </w:numPr>
        <w:rPr>
          <w:rFonts w:ascii="Arial" w:hAnsi="Arial" w:cs="Arial"/>
          <w:sz w:val="24"/>
          <w:szCs w:val="24"/>
        </w:rPr>
      </w:pPr>
      <w:r>
        <w:rPr>
          <w:rFonts w:ascii="Arial" w:hAnsi="Arial" w:cs="Arial"/>
          <w:sz w:val="24"/>
          <w:szCs w:val="24"/>
        </w:rPr>
        <w:t>Address</w:t>
      </w:r>
    </w:p>
    <w:p w:rsidR="0097070E" w:rsidRDefault="0097070E" w:rsidP="0097070E">
      <w:pPr>
        <w:pStyle w:val="ListParagraph"/>
        <w:numPr>
          <w:ilvl w:val="0"/>
          <w:numId w:val="3"/>
        </w:numPr>
        <w:rPr>
          <w:rFonts w:ascii="Arial" w:hAnsi="Arial" w:cs="Arial"/>
          <w:sz w:val="24"/>
          <w:szCs w:val="24"/>
        </w:rPr>
      </w:pPr>
      <w:r>
        <w:rPr>
          <w:rFonts w:ascii="Arial" w:hAnsi="Arial" w:cs="Arial"/>
          <w:sz w:val="24"/>
          <w:szCs w:val="24"/>
        </w:rPr>
        <w:t>Vehicle Registration Mark</w:t>
      </w:r>
    </w:p>
    <w:p w:rsidR="0097070E" w:rsidRDefault="0097070E" w:rsidP="0097070E">
      <w:pPr>
        <w:pStyle w:val="ListParagraph"/>
        <w:numPr>
          <w:ilvl w:val="0"/>
          <w:numId w:val="3"/>
        </w:numPr>
        <w:rPr>
          <w:rFonts w:ascii="Arial" w:hAnsi="Arial" w:cs="Arial"/>
          <w:sz w:val="24"/>
          <w:szCs w:val="24"/>
        </w:rPr>
      </w:pPr>
      <w:r>
        <w:rPr>
          <w:rFonts w:ascii="Arial" w:hAnsi="Arial" w:cs="Arial"/>
          <w:sz w:val="24"/>
          <w:szCs w:val="24"/>
        </w:rPr>
        <w:t>Email address (where</w:t>
      </w:r>
      <w:r w:rsidR="008A6538">
        <w:rPr>
          <w:rFonts w:ascii="Arial" w:hAnsi="Arial" w:cs="Arial"/>
          <w:sz w:val="24"/>
          <w:szCs w:val="24"/>
        </w:rPr>
        <w:t xml:space="preserve"> vehicle</w:t>
      </w:r>
      <w:r>
        <w:rPr>
          <w:rFonts w:ascii="Arial" w:hAnsi="Arial" w:cs="Arial"/>
          <w:sz w:val="24"/>
          <w:szCs w:val="24"/>
        </w:rPr>
        <w:t xml:space="preserve"> permission information is already held)</w:t>
      </w:r>
    </w:p>
    <w:p w:rsidR="0097070E" w:rsidRDefault="0097070E" w:rsidP="0097070E">
      <w:pPr>
        <w:pStyle w:val="ListParagraph"/>
        <w:numPr>
          <w:ilvl w:val="0"/>
          <w:numId w:val="3"/>
        </w:numPr>
        <w:rPr>
          <w:rFonts w:ascii="Arial" w:hAnsi="Arial" w:cs="Arial"/>
          <w:sz w:val="24"/>
          <w:szCs w:val="24"/>
        </w:rPr>
      </w:pPr>
      <w:r>
        <w:rPr>
          <w:rFonts w:ascii="Arial" w:hAnsi="Arial" w:cs="Arial"/>
          <w:sz w:val="24"/>
          <w:szCs w:val="24"/>
        </w:rPr>
        <w:t>Phone Number (where</w:t>
      </w:r>
      <w:r w:rsidR="008A6538">
        <w:rPr>
          <w:rFonts w:ascii="Arial" w:hAnsi="Arial" w:cs="Arial"/>
          <w:sz w:val="24"/>
          <w:szCs w:val="24"/>
        </w:rPr>
        <w:t xml:space="preserve"> vehicle</w:t>
      </w:r>
      <w:r>
        <w:rPr>
          <w:rFonts w:ascii="Arial" w:hAnsi="Arial" w:cs="Arial"/>
          <w:sz w:val="24"/>
          <w:szCs w:val="24"/>
        </w:rPr>
        <w:t xml:space="preserve"> permission information is already held)</w:t>
      </w:r>
    </w:p>
    <w:p w:rsidR="0097070E" w:rsidRDefault="0097070E" w:rsidP="0097070E">
      <w:pPr>
        <w:pStyle w:val="ListParagraph"/>
        <w:numPr>
          <w:ilvl w:val="0"/>
          <w:numId w:val="3"/>
        </w:numPr>
        <w:rPr>
          <w:rFonts w:ascii="Arial" w:hAnsi="Arial" w:cs="Arial"/>
          <w:sz w:val="24"/>
          <w:szCs w:val="24"/>
        </w:rPr>
      </w:pPr>
      <w:r>
        <w:rPr>
          <w:rFonts w:ascii="Arial" w:hAnsi="Arial" w:cs="Arial"/>
          <w:sz w:val="24"/>
          <w:szCs w:val="24"/>
        </w:rPr>
        <w:t>Evidence relating to the contravention</w:t>
      </w:r>
    </w:p>
    <w:p w:rsidR="00FB17ED" w:rsidRDefault="00FB17ED" w:rsidP="00FB17ED">
      <w:pPr>
        <w:rPr>
          <w:rFonts w:ascii="Arial" w:hAnsi="Arial" w:cs="Arial"/>
          <w:sz w:val="24"/>
          <w:szCs w:val="24"/>
        </w:rPr>
      </w:pPr>
      <w:r>
        <w:rPr>
          <w:rFonts w:ascii="Arial" w:hAnsi="Arial" w:cs="Arial"/>
          <w:sz w:val="24"/>
          <w:szCs w:val="24"/>
        </w:rPr>
        <w:lastRenderedPageBreak/>
        <w:t>Some examples of when we collect this information will include:</w:t>
      </w:r>
    </w:p>
    <w:p w:rsidR="00377EA4" w:rsidRDefault="00377EA4" w:rsidP="00FB17ED">
      <w:pPr>
        <w:rPr>
          <w:rFonts w:ascii="Arial" w:hAnsi="Arial" w:cs="Arial"/>
          <w:sz w:val="24"/>
          <w:szCs w:val="24"/>
        </w:rPr>
      </w:pPr>
      <w:r>
        <w:rPr>
          <w:rFonts w:ascii="Arial" w:hAnsi="Arial" w:cs="Arial"/>
          <w:sz w:val="24"/>
          <w:szCs w:val="24"/>
        </w:rPr>
        <w:t xml:space="preserve">Maintenance and collation of records for the LLCS permissions database </w:t>
      </w:r>
      <w:r w:rsidR="00FD1C0C">
        <w:rPr>
          <w:rFonts w:ascii="Arial" w:hAnsi="Arial" w:cs="Arial"/>
          <w:sz w:val="24"/>
          <w:szCs w:val="24"/>
        </w:rPr>
        <w:t>which</w:t>
      </w:r>
      <w:r>
        <w:rPr>
          <w:rFonts w:ascii="Arial" w:hAnsi="Arial" w:cs="Arial"/>
          <w:sz w:val="24"/>
          <w:szCs w:val="24"/>
        </w:rPr>
        <w:t xml:space="preserve"> contains details of vehicle operators and their corresponding vehicle registration details.  </w:t>
      </w:r>
    </w:p>
    <w:p w:rsidR="00FB17ED" w:rsidRDefault="00FB17ED" w:rsidP="00FB17ED">
      <w:pPr>
        <w:rPr>
          <w:rFonts w:ascii="Arial" w:hAnsi="Arial" w:cs="Arial"/>
          <w:sz w:val="24"/>
          <w:szCs w:val="24"/>
        </w:rPr>
      </w:pPr>
      <w:r>
        <w:rPr>
          <w:rFonts w:ascii="Arial" w:hAnsi="Arial" w:cs="Arial"/>
          <w:sz w:val="24"/>
          <w:szCs w:val="24"/>
        </w:rPr>
        <w:t>When a vehicle is potentially seen in contravention</w:t>
      </w:r>
      <w:r w:rsidR="00DC660A">
        <w:rPr>
          <w:rFonts w:ascii="Arial" w:hAnsi="Arial" w:cs="Arial"/>
          <w:sz w:val="24"/>
          <w:szCs w:val="24"/>
        </w:rPr>
        <w:t xml:space="preserve"> of the</w:t>
      </w:r>
      <w:r>
        <w:rPr>
          <w:rFonts w:ascii="Arial" w:hAnsi="Arial" w:cs="Arial"/>
          <w:sz w:val="24"/>
          <w:szCs w:val="24"/>
        </w:rPr>
        <w:t xml:space="preserve"> LLCS – moving traffic contravention:</w:t>
      </w:r>
    </w:p>
    <w:p w:rsidR="00FB17ED" w:rsidRPr="00FB17ED" w:rsidRDefault="00FB17ED" w:rsidP="00FB17ED">
      <w:pPr>
        <w:pStyle w:val="ListParagraph"/>
        <w:numPr>
          <w:ilvl w:val="0"/>
          <w:numId w:val="4"/>
        </w:numPr>
        <w:rPr>
          <w:rFonts w:ascii="Arial" w:hAnsi="Arial" w:cs="Arial"/>
          <w:sz w:val="24"/>
          <w:szCs w:val="24"/>
        </w:rPr>
      </w:pPr>
      <w:r>
        <w:rPr>
          <w:rFonts w:ascii="Arial" w:hAnsi="Arial" w:cs="Arial"/>
          <w:sz w:val="24"/>
          <w:szCs w:val="24"/>
        </w:rPr>
        <w:t xml:space="preserve">We will </w:t>
      </w:r>
      <w:r w:rsidR="00DC660A">
        <w:rPr>
          <w:rFonts w:ascii="Arial" w:hAnsi="Arial" w:cs="Arial"/>
          <w:sz w:val="24"/>
          <w:szCs w:val="24"/>
        </w:rPr>
        <w:t>interrogate our internal</w:t>
      </w:r>
      <w:r>
        <w:rPr>
          <w:rFonts w:ascii="Arial" w:hAnsi="Arial" w:cs="Arial"/>
          <w:sz w:val="24"/>
          <w:szCs w:val="24"/>
        </w:rPr>
        <w:t xml:space="preserve"> permissions database to issue an Enquiry Notice </w:t>
      </w:r>
      <w:r w:rsidR="00FD1C0C">
        <w:rPr>
          <w:rFonts w:ascii="Arial" w:hAnsi="Arial" w:cs="Arial"/>
          <w:sz w:val="24"/>
          <w:szCs w:val="24"/>
        </w:rPr>
        <w:t>and/</w:t>
      </w:r>
      <w:r>
        <w:rPr>
          <w:rFonts w:ascii="Arial" w:hAnsi="Arial" w:cs="Arial"/>
          <w:sz w:val="24"/>
          <w:szCs w:val="24"/>
        </w:rPr>
        <w:t>or Penalty Charge Notice (PCN)</w:t>
      </w:r>
      <w:r w:rsidR="00FD1C0C">
        <w:rPr>
          <w:rFonts w:ascii="Arial" w:hAnsi="Arial" w:cs="Arial"/>
          <w:sz w:val="24"/>
          <w:szCs w:val="24"/>
        </w:rPr>
        <w:t>.</w:t>
      </w:r>
    </w:p>
    <w:p w:rsidR="00FB17ED" w:rsidRDefault="00FB17ED" w:rsidP="00FB17ED">
      <w:pPr>
        <w:pStyle w:val="ListParagraph"/>
        <w:numPr>
          <w:ilvl w:val="0"/>
          <w:numId w:val="4"/>
        </w:numPr>
        <w:rPr>
          <w:rFonts w:ascii="Arial" w:hAnsi="Arial" w:cs="Arial"/>
          <w:sz w:val="24"/>
          <w:szCs w:val="24"/>
        </w:rPr>
      </w:pPr>
      <w:r>
        <w:rPr>
          <w:rFonts w:ascii="Arial" w:hAnsi="Arial" w:cs="Arial"/>
          <w:sz w:val="24"/>
          <w:szCs w:val="24"/>
        </w:rPr>
        <w:t>We will contact the Driver and Vehicle Licencing Agency (DVLA) to obtain Registered Keeper details to issue a Penalty Charge Notice.</w:t>
      </w:r>
    </w:p>
    <w:p w:rsidR="00FB17ED" w:rsidRDefault="00FB17ED" w:rsidP="00FB17ED">
      <w:pPr>
        <w:pStyle w:val="ListParagraph"/>
        <w:numPr>
          <w:ilvl w:val="0"/>
          <w:numId w:val="4"/>
        </w:numPr>
        <w:rPr>
          <w:rFonts w:ascii="Arial" w:hAnsi="Arial" w:cs="Arial"/>
          <w:sz w:val="24"/>
          <w:szCs w:val="24"/>
        </w:rPr>
      </w:pPr>
      <w:r>
        <w:rPr>
          <w:rFonts w:ascii="Arial" w:hAnsi="Arial" w:cs="Arial"/>
          <w:sz w:val="24"/>
          <w:szCs w:val="24"/>
        </w:rPr>
        <w:t xml:space="preserve">If the vehicle is </w:t>
      </w:r>
      <w:proofErr w:type="gramStart"/>
      <w:r w:rsidR="00DC660A">
        <w:rPr>
          <w:rFonts w:ascii="Arial" w:hAnsi="Arial" w:cs="Arial"/>
          <w:sz w:val="24"/>
          <w:szCs w:val="24"/>
        </w:rPr>
        <w:t>h</w:t>
      </w:r>
      <w:r>
        <w:rPr>
          <w:rFonts w:ascii="Arial" w:hAnsi="Arial" w:cs="Arial"/>
          <w:sz w:val="24"/>
          <w:szCs w:val="24"/>
        </w:rPr>
        <w:t>ired/</w:t>
      </w:r>
      <w:r w:rsidR="00DC660A">
        <w:rPr>
          <w:rFonts w:ascii="Arial" w:hAnsi="Arial" w:cs="Arial"/>
          <w:sz w:val="24"/>
          <w:szCs w:val="24"/>
        </w:rPr>
        <w:t>l</w:t>
      </w:r>
      <w:r>
        <w:rPr>
          <w:rFonts w:ascii="Arial" w:hAnsi="Arial" w:cs="Arial"/>
          <w:sz w:val="24"/>
          <w:szCs w:val="24"/>
        </w:rPr>
        <w:t>eased</w:t>
      </w:r>
      <w:proofErr w:type="gramEnd"/>
      <w:r>
        <w:rPr>
          <w:rFonts w:ascii="Arial" w:hAnsi="Arial" w:cs="Arial"/>
          <w:sz w:val="24"/>
          <w:szCs w:val="24"/>
        </w:rPr>
        <w:t xml:space="preserve"> we</w:t>
      </w:r>
      <w:r w:rsidR="00DC660A">
        <w:rPr>
          <w:rFonts w:ascii="Arial" w:hAnsi="Arial" w:cs="Arial"/>
          <w:sz w:val="24"/>
          <w:szCs w:val="24"/>
        </w:rPr>
        <w:t xml:space="preserve"> may </w:t>
      </w:r>
      <w:r>
        <w:rPr>
          <w:rFonts w:ascii="Arial" w:hAnsi="Arial" w:cs="Arial"/>
          <w:sz w:val="24"/>
          <w:szCs w:val="24"/>
        </w:rPr>
        <w:t xml:space="preserve">request a copy of the </w:t>
      </w:r>
      <w:r w:rsidR="00DC660A">
        <w:rPr>
          <w:rFonts w:ascii="Arial" w:hAnsi="Arial" w:cs="Arial"/>
          <w:sz w:val="24"/>
          <w:szCs w:val="24"/>
        </w:rPr>
        <w:t>h</w:t>
      </w:r>
      <w:r>
        <w:rPr>
          <w:rFonts w:ascii="Arial" w:hAnsi="Arial" w:cs="Arial"/>
          <w:sz w:val="24"/>
          <w:szCs w:val="24"/>
        </w:rPr>
        <w:t>ire/</w:t>
      </w:r>
      <w:r w:rsidR="00DC660A">
        <w:rPr>
          <w:rFonts w:ascii="Arial" w:hAnsi="Arial" w:cs="Arial"/>
          <w:sz w:val="24"/>
          <w:szCs w:val="24"/>
        </w:rPr>
        <w:t>l</w:t>
      </w:r>
      <w:r>
        <w:rPr>
          <w:rFonts w:ascii="Arial" w:hAnsi="Arial" w:cs="Arial"/>
          <w:sz w:val="24"/>
          <w:szCs w:val="24"/>
        </w:rPr>
        <w:t xml:space="preserve">ease agreement from the Registered Keeper of the vehicle to enable a transfer of liability.   </w:t>
      </w:r>
    </w:p>
    <w:p w:rsidR="00FB17ED" w:rsidRDefault="00FB17ED" w:rsidP="00FB17ED">
      <w:pPr>
        <w:pStyle w:val="ListParagraph"/>
        <w:numPr>
          <w:ilvl w:val="0"/>
          <w:numId w:val="4"/>
        </w:numPr>
        <w:rPr>
          <w:rFonts w:ascii="Arial" w:hAnsi="Arial" w:cs="Arial"/>
          <w:sz w:val="24"/>
          <w:szCs w:val="24"/>
        </w:rPr>
      </w:pPr>
      <w:r>
        <w:rPr>
          <w:rFonts w:ascii="Arial" w:hAnsi="Arial" w:cs="Arial"/>
          <w:sz w:val="24"/>
          <w:szCs w:val="24"/>
        </w:rPr>
        <w:t xml:space="preserve">If the Registered </w:t>
      </w:r>
      <w:r w:rsidR="00DC660A">
        <w:rPr>
          <w:rFonts w:ascii="Arial" w:hAnsi="Arial" w:cs="Arial"/>
          <w:sz w:val="24"/>
          <w:szCs w:val="24"/>
        </w:rPr>
        <w:t>K</w:t>
      </w:r>
      <w:r>
        <w:rPr>
          <w:rFonts w:ascii="Arial" w:hAnsi="Arial" w:cs="Arial"/>
          <w:sz w:val="24"/>
          <w:szCs w:val="24"/>
        </w:rPr>
        <w:t>eeper has sold the vehicle or d</w:t>
      </w:r>
      <w:r w:rsidR="008A6538">
        <w:rPr>
          <w:rFonts w:ascii="Arial" w:hAnsi="Arial" w:cs="Arial"/>
          <w:sz w:val="24"/>
          <w:szCs w:val="24"/>
        </w:rPr>
        <w:t>id</w:t>
      </w:r>
      <w:r>
        <w:rPr>
          <w:rFonts w:ascii="Arial" w:hAnsi="Arial" w:cs="Arial"/>
          <w:sz w:val="24"/>
          <w:szCs w:val="24"/>
        </w:rPr>
        <w:t xml:space="preserve"> not own the vehicle at the time of the contravention, then we can obtain details of the new</w:t>
      </w:r>
      <w:r w:rsidR="008A6538">
        <w:rPr>
          <w:rFonts w:ascii="Arial" w:hAnsi="Arial" w:cs="Arial"/>
          <w:sz w:val="24"/>
          <w:szCs w:val="24"/>
        </w:rPr>
        <w:t xml:space="preserve"> or previous</w:t>
      </w:r>
      <w:r>
        <w:rPr>
          <w:rFonts w:ascii="Arial" w:hAnsi="Arial" w:cs="Arial"/>
          <w:sz w:val="24"/>
          <w:szCs w:val="24"/>
        </w:rPr>
        <w:t xml:space="preserve"> keeper from the registered keeper at the time of the contravention.</w:t>
      </w:r>
    </w:p>
    <w:p w:rsidR="00DC660A" w:rsidRDefault="00DC660A" w:rsidP="00FB17ED">
      <w:pPr>
        <w:pStyle w:val="ListParagraph"/>
        <w:numPr>
          <w:ilvl w:val="0"/>
          <w:numId w:val="4"/>
        </w:numPr>
        <w:rPr>
          <w:rFonts w:ascii="Arial" w:hAnsi="Arial" w:cs="Arial"/>
          <w:sz w:val="24"/>
          <w:szCs w:val="24"/>
        </w:rPr>
      </w:pPr>
      <w:r>
        <w:rPr>
          <w:rFonts w:ascii="Arial" w:hAnsi="Arial" w:cs="Arial"/>
          <w:sz w:val="24"/>
          <w:szCs w:val="24"/>
        </w:rPr>
        <w:t>We may request driver details from the Registered Keeper to issue a driver PCN.</w:t>
      </w:r>
    </w:p>
    <w:p w:rsidR="00FB17ED" w:rsidRDefault="00FB17ED" w:rsidP="00FB17ED">
      <w:pPr>
        <w:rPr>
          <w:rFonts w:ascii="Arial" w:hAnsi="Arial" w:cs="Arial"/>
          <w:b/>
          <w:sz w:val="24"/>
          <w:szCs w:val="24"/>
        </w:rPr>
      </w:pPr>
      <w:r>
        <w:rPr>
          <w:rFonts w:ascii="Arial" w:hAnsi="Arial" w:cs="Arial"/>
          <w:b/>
          <w:sz w:val="24"/>
          <w:szCs w:val="24"/>
        </w:rPr>
        <w:t xml:space="preserve">Monitoring and </w:t>
      </w:r>
      <w:r w:rsidR="006E5C00">
        <w:rPr>
          <w:rFonts w:ascii="Arial" w:hAnsi="Arial" w:cs="Arial"/>
          <w:b/>
          <w:sz w:val="24"/>
          <w:szCs w:val="24"/>
        </w:rPr>
        <w:t>r</w:t>
      </w:r>
      <w:r>
        <w:rPr>
          <w:rFonts w:ascii="Arial" w:hAnsi="Arial" w:cs="Arial"/>
          <w:b/>
          <w:sz w:val="24"/>
          <w:szCs w:val="24"/>
        </w:rPr>
        <w:t xml:space="preserve">ecording </w:t>
      </w:r>
      <w:r w:rsidR="006E5C00">
        <w:rPr>
          <w:rFonts w:ascii="Arial" w:hAnsi="Arial" w:cs="Arial"/>
          <w:b/>
          <w:sz w:val="24"/>
          <w:szCs w:val="24"/>
        </w:rPr>
        <w:t>c</w:t>
      </w:r>
      <w:r>
        <w:rPr>
          <w:rFonts w:ascii="Arial" w:hAnsi="Arial" w:cs="Arial"/>
          <w:b/>
          <w:sz w:val="24"/>
          <w:szCs w:val="24"/>
        </w:rPr>
        <w:t>ommunications</w:t>
      </w:r>
    </w:p>
    <w:p w:rsidR="009D10D9" w:rsidRDefault="00FB17ED" w:rsidP="00FB17ED">
      <w:pPr>
        <w:rPr>
          <w:rFonts w:ascii="Arial" w:hAnsi="Arial" w:cs="Arial"/>
          <w:sz w:val="24"/>
          <w:szCs w:val="24"/>
        </w:rPr>
      </w:pPr>
      <w:r>
        <w:rPr>
          <w:rFonts w:ascii="Arial" w:hAnsi="Arial" w:cs="Arial"/>
          <w:sz w:val="24"/>
          <w:szCs w:val="24"/>
        </w:rPr>
        <w:t xml:space="preserve">We may monitor </w:t>
      </w:r>
      <w:r w:rsidR="009D10D9">
        <w:rPr>
          <w:rFonts w:ascii="Arial" w:hAnsi="Arial" w:cs="Arial"/>
          <w:sz w:val="24"/>
          <w:szCs w:val="24"/>
        </w:rPr>
        <w:t>communications such as emails and telephone calls for the following purposes:</w:t>
      </w:r>
    </w:p>
    <w:p w:rsidR="00DC660A" w:rsidRDefault="00DC660A" w:rsidP="009D10D9">
      <w:pPr>
        <w:pStyle w:val="ListParagraph"/>
        <w:numPr>
          <w:ilvl w:val="0"/>
          <w:numId w:val="5"/>
        </w:numPr>
        <w:rPr>
          <w:rFonts w:ascii="Arial" w:hAnsi="Arial" w:cs="Arial"/>
          <w:sz w:val="24"/>
          <w:szCs w:val="24"/>
        </w:rPr>
      </w:pPr>
      <w:r>
        <w:rPr>
          <w:rFonts w:ascii="Arial" w:hAnsi="Arial" w:cs="Arial"/>
          <w:sz w:val="24"/>
          <w:szCs w:val="24"/>
        </w:rPr>
        <w:t>Compliance</w:t>
      </w:r>
    </w:p>
    <w:p w:rsidR="00FB17ED" w:rsidRDefault="009D10D9" w:rsidP="009D10D9">
      <w:pPr>
        <w:pStyle w:val="ListParagraph"/>
        <w:numPr>
          <w:ilvl w:val="0"/>
          <w:numId w:val="5"/>
        </w:numPr>
        <w:rPr>
          <w:rFonts w:ascii="Arial" w:hAnsi="Arial" w:cs="Arial"/>
          <w:sz w:val="24"/>
          <w:szCs w:val="24"/>
        </w:rPr>
      </w:pPr>
      <w:r>
        <w:rPr>
          <w:rFonts w:ascii="Arial" w:hAnsi="Arial" w:cs="Arial"/>
          <w:sz w:val="24"/>
          <w:szCs w:val="24"/>
        </w:rPr>
        <w:t>Quality Assurance</w:t>
      </w:r>
    </w:p>
    <w:p w:rsidR="009D10D9" w:rsidRDefault="009D10D9" w:rsidP="009D10D9">
      <w:pPr>
        <w:pStyle w:val="ListParagraph"/>
        <w:numPr>
          <w:ilvl w:val="0"/>
          <w:numId w:val="5"/>
        </w:numPr>
        <w:rPr>
          <w:rFonts w:ascii="Arial" w:hAnsi="Arial" w:cs="Arial"/>
          <w:sz w:val="24"/>
          <w:szCs w:val="24"/>
        </w:rPr>
      </w:pPr>
      <w:r>
        <w:rPr>
          <w:rFonts w:ascii="Arial" w:hAnsi="Arial" w:cs="Arial"/>
          <w:sz w:val="24"/>
          <w:szCs w:val="24"/>
        </w:rPr>
        <w:t>Training</w:t>
      </w:r>
    </w:p>
    <w:p w:rsidR="009D10D9" w:rsidRDefault="009D10D9" w:rsidP="009D10D9">
      <w:pPr>
        <w:pStyle w:val="ListParagraph"/>
        <w:numPr>
          <w:ilvl w:val="0"/>
          <w:numId w:val="5"/>
        </w:numPr>
        <w:rPr>
          <w:rFonts w:ascii="Arial" w:hAnsi="Arial" w:cs="Arial"/>
          <w:sz w:val="24"/>
          <w:szCs w:val="24"/>
        </w:rPr>
      </w:pPr>
      <w:r>
        <w:rPr>
          <w:rFonts w:ascii="Arial" w:hAnsi="Arial" w:cs="Arial"/>
          <w:sz w:val="24"/>
          <w:szCs w:val="24"/>
        </w:rPr>
        <w:t>Fraud Prevention</w:t>
      </w:r>
    </w:p>
    <w:p w:rsidR="009D10D9" w:rsidRDefault="009D10D9" w:rsidP="009D10D9">
      <w:pPr>
        <w:rPr>
          <w:rFonts w:ascii="Arial" w:hAnsi="Arial" w:cs="Arial"/>
          <w:b/>
          <w:sz w:val="24"/>
          <w:szCs w:val="24"/>
        </w:rPr>
      </w:pPr>
      <w:r>
        <w:rPr>
          <w:rFonts w:ascii="Arial" w:hAnsi="Arial" w:cs="Arial"/>
          <w:b/>
          <w:sz w:val="24"/>
          <w:szCs w:val="24"/>
        </w:rPr>
        <w:t>How we use the information we collect</w:t>
      </w:r>
      <w:r w:rsidR="00FB160F">
        <w:rPr>
          <w:rFonts w:ascii="Arial" w:hAnsi="Arial" w:cs="Arial"/>
          <w:b/>
          <w:sz w:val="24"/>
          <w:szCs w:val="24"/>
        </w:rPr>
        <w:t>?</w:t>
      </w:r>
    </w:p>
    <w:p w:rsidR="009D10D9" w:rsidRDefault="009D10D9" w:rsidP="009D10D9">
      <w:pPr>
        <w:rPr>
          <w:rFonts w:ascii="Arial" w:hAnsi="Arial" w:cs="Arial"/>
          <w:sz w:val="24"/>
          <w:szCs w:val="24"/>
        </w:rPr>
      </w:pPr>
      <w:r>
        <w:rPr>
          <w:rFonts w:ascii="Arial" w:hAnsi="Arial" w:cs="Arial"/>
          <w:sz w:val="24"/>
          <w:szCs w:val="24"/>
        </w:rPr>
        <w:t>We collect information about you for the following purpose:</w:t>
      </w:r>
    </w:p>
    <w:p w:rsidR="00377EA4" w:rsidRDefault="00377EA4" w:rsidP="009D10D9">
      <w:pPr>
        <w:pStyle w:val="ListParagraph"/>
        <w:numPr>
          <w:ilvl w:val="0"/>
          <w:numId w:val="6"/>
        </w:numPr>
        <w:rPr>
          <w:rFonts w:ascii="Arial" w:hAnsi="Arial" w:cs="Arial"/>
          <w:sz w:val="24"/>
          <w:szCs w:val="24"/>
        </w:rPr>
      </w:pPr>
      <w:r>
        <w:rPr>
          <w:rFonts w:ascii="Arial" w:hAnsi="Arial" w:cs="Arial"/>
          <w:sz w:val="24"/>
          <w:szCs w:val="24"/>
        </w:rPr>
        <w:t xml:space="preserve">To maintain the database of those vehicle operators and their corresponding vehicle registration details who have permission to use restricted roads under the terms and conditions of the scheme  </w:t>
      </w:r>
    </w:p>
    <w:p w:rsidR="009D10D9" w:rsidRDefault="009D10D9" w:rsidP="009D10D9">
      <w:pPr>
        <w:pStyle w:val="ListParagraph"/>
        <w:numPr>
          <w:ilvl w:val="0"/>
          <w:numId w:val="6"/>
        </w:numPr>
        <w:rPr>
          <w:rFonts w:ascii="Arial" w:hAnsi="Arial" w:cs="Arial"/>
          <w:sz w:val="24"/>
          <w:szCs w:val="24"/>
        </w:rPr>
      </w:pPr>
      <w:r>
        <w:rPr>
          <w:rFonts w:ascii="Arial" w:hAnsi="Arial" w:cs="Arial"/>
          <w:sz w:val="24"/>
          <w:szCs w:val="24"/>
        </w:rPr>
        <w:t>The Keeper/Hirer details are obtained to enable us to enforce PCNs under the statutory legislative process</w:t>
      </w:r>
      <w:r w:rsidR="00377EA4">
        <w:rPr>
          <w:rFonts w:ascii="Arial" w:hAnsi="Arial" w:cs="Arial"/>
          <w:sz w:val="24"/>
          <w:szCs w:val="24"/>
        </w:rPr>
        <w:t xml:space="preserve"> where details are not held in the permissions database.</w:t>
      </w:r>
    </w:p>
    <w:p w:rsidR="00DC660A" w:rsidRDefault="00DC660A" w:rsidP="009D10D9">
      <w:pPr>
        <w:pStyle w:val="ListParagraph"/>
        <w:numPr>
          <w:ilvl w:val="0"/>
          <w:numId w:val="6"/>
        </w:numPr>
        <w:rPr>
          <w:rFonts w:ascii="Arial" w:hAnsi="Arial" w:cs="Arial"/>
          <w:sz w:val="24"/>
          <w:szCs w:val="24"/>
        </w:rPr>
      </w:pPr>
      <w:r>
        <w:rPr>
          <w:rFonts w:ascii="Arial" w:hAnsi="Arial" w:cs="Arial"/>
          <w:sz w:val="24"/>
          <w:szCs w:val="24"/>
        </w:rPr>
        <w:t xml:space="preserve">To inform, advise and communicate with you. </w:t>
      </w:r>
    </w:p>
    <w:p w:rsidR="00377EA4" w:rsidRDefault="00377EA4" w:rsidP="009D10D9">
      <w:pPr>
        <w:rPr>
          <w:rFonts w:ascii="Arial" w:hAnsi="Arial" w:cs="Arial"/>
          <w:b/>
          <w:sz w:val="24"/>
          <w:szCs w:val="24"/>
        </w:rPr>
      </w:pPr>
    </w:p>
    <w:p w:rsidR="00A008BA" w:rsidRDefault="00A008BA" w:rsidP="009D10D9">
      <w:pPr>
        <w:rPr>
          <w:rFonts w:ascii="Arial" w:hAnsi="Arial" w:cs="Arial"/>
          <w:b/>
          <w:sz w:val="24"/>
          <w:szCs w:val="24"/>
        </w:rPr>
      </w:pPr>
    </w:p>
    <w:p w:rsidR="00FB160F" w:rsidRPr="005F584A" w:rsidRDefault="009D10D9" w:rsidP="009D10D9">
      <w:pPr>
        <w:rPr>
          <w:rFonts w:ascii="Arial" w:hAnsi="Arial" w:cs="Arial"/>
          <w:b/>
          <w:sz w:val="24"/>
          <w:szCs w:val="24"/>
        </w:rPr>
      </w:pPr>
      <w:bookmarkStart w:id="0" w:name="_GoBack"/>
      <w:bookmarkEnd w:id="0"/>
      <w:r>
        <w:rPr>
          <w:rFonts w:ascii="Arial" w:hAnsi="Arial" w:cs="Arial"/>
          <w:b/>
          <w:sz w:val="24"/>
          <w:szCs w:val="24"/>
        </w:rPr>
        <w:lastRenderedPageBreak/>
        <w:t xml:space="preserve">Details of </w:t>
      </w:r>
      <w:r w:rsidR="006E5C00">
        <w:rPr>
          <w:rFonts w:ascii="Arial" w:hAnsi="Arial" w:cs="Arial"/>
          <w:b/>
          <w:sz w:val="24"/>
          <w:szCs w:val="24"/>
        </w:rPr>
        <w:t>h</w:t>
      </w:r>
      <w:r w:rsidR="00FB160F">
        <w:rPr>
          <w:rFonts w:ascii="Arial" w:hAnsi="Arial" w:cs="Arial"/>
          <w:b/>
          <w:sz w:val="24"/>
          <w:szCs w:val="24"/>
        </w:rPr>
        <w:t xml:space="preserve">ow </w:t>
      </w:r>
      <w:r w:rsidR="006E5C00">
        <w:rPr>
          <w:rFonts w:ascii="Arial" w:hAnsi="Arial" w:cs="Arial"/>
          <w:b/>
          <w:sz w:val="24"/>
          <w:szCs w:val="24"/>
        </w:rPr>
        <w:t>l</w:t>
      </w:r>
      <w:r w:rsidR="00FB160F">
        <w:rPr>
          <w:rFonts w:ascii="Arial" w:hAnsi="Arial" w:cs="Arial"/>
          <w:b/>
          <w:sz w:val="24"/>
          <w:szCs w:val="24"/>
        </w:rPr>
        <w:t xml:space="preserve">ong the </w:t>
      </w:r>
      <w:r w:rsidR="006E5C00">
        <w:rPr>
          <w:rFonts w:ascii="Arial" w:hAnsi="Arial" w:cs="Arial"/>
          <w:b/>
          <w:sz w:val="24"/>
          <w:szCs w:val="24"/>
        </w:rPr>
        <w:t>d</w:t>
      </w:r>
      <w:r w:rsidR="00FB160F">
        <w:rPr>
          <w:rFonts w:ascii="Arial" w:hAnsi="Arial" w:cs="Arial"/>
          <w:b/>
          <w:sz w:val="24"/>
          <w:szCs w:val="24"/>
        </w:rPr>
        <w:t xml:space="preserve">ata will be </w:t>
      </w:r>
      <w:r w:rsidR="006E5C00">
        <w:rPr>
          <w:rFonts w:ascii="Arial" w:hAnsi="Arial" w:cs="Arial"/>
          <w:b/>
          <w:sz w:val="24"/>
          <w:szCs w:val="24"/>
        </w:rPr>
        <w:t>s</w:t>
      </w:r>
      <w:r w:rsidR="00FB160F">
        <w:rPr>
          <w:rFonts w:ascii="Arial" w:hAnsi="Arial" w:cs="Arial"/>
          <w:b/>
          <w:sz w:val="24"/>
          <w:szCs w:val="24"/>
        </w:rPr>
        <w:t>tored?</w:t>
      </w:r>
    </w:p>
    <w:p w:rsidR="005F584A" w:rsidRDefault="005F584A" w:rsidP="009D10D9">
      <w:pPr>
        <w:rPr>
          <w:rFonts w:ascii="Arial" w:hAnsi="Arial" w:cs="Arial"/>
          <w:sz w:val="24"/>
          <w:szCs w:val="24"/>
        </w:rPr>
      </w:pPr>
      <w:r>
        <w:rPr>
          <w:rFonts w:ascii="Arial" w:hAnsi="Arial" w:cs="Arial"/>
          <w:sz w:val="24"/>
          <w:szCs w:val="24"/>
        </w:rPr>
        <w:t>Permissions data will be deleted after a period of 6 years. Permissions last for 5 years so will include account details that have not been renewed or accessed after one year when no activity has been noted on the account.</w:t>
      </w:r>
    </w:p>
    <w:p w:rsidR="005F584A" w:rsidRDefault="003B73F6" w:rsidP="009D10D9">
      <w:pPr>
        <w:rPr>
          <w:rFonts w:ascii="Arial" w:hAnsi="Arial" w:cs="Arial"/>
          <w:sz w:val="24"/>
          <w:szCs w:val="24"/>
        </w:rPr>
      </w:pPr>
      <w:r>
        <w:rPr>
          <w:rFonts w:ascii="Arial" w:hAnsi="Arial" w:cs="Arial"/>
          <w:sz w:val="24"/>
          <w:szCs w:val="24"/>
        </w:rPr>
        <w:t>PCN data on cases that have been paid and closed will be stored for a maximum of one year from the date of the last event for accounting purposes.</w:t>
      </w:r>
    </w:p>
    <w:p w:rsidR="003B73F6" w:rsidRPr="00B35694" w:rsidRDefault="003B73F6" w:rsidP="009D10D9">
      <w:pPr>
        <w:rPr>
          <w:rFonts w:ascii="Arial" w:hAnsi="Arial" w:cs="Arial"/>
          <w:color w:val="FF0000"/>
          <w:sz w:val="24"/>
          <w:szCs w:val="24"/>
        </w:rPr>
      </w:pPr>
      <w:r>
        <w:rPr>
          <w:rFonts w:ascii="Arial" w:hAnsi="Arial" w:cs="Arial"/>
          <w:sz w:val="24"/>
          <w:szCs w:val="24"/>
        </w:rPr>
        <w:t xml:space="preserve">PCN data on cases that are live will remain open until the cases are closed. </w:t>
      </w:r>
    </w:p>
    <w:p w:rsidR="005F584A" w:rsidRPr="005F584A" w:rsidRDefault="005F584A" w:rsidP="009D10D9">
      <w:pPr>
        <w:rPr>
          <w:rFonts w:ascii="Arial" w:hAnsi="Arial" w:cs="Arial"/>
          <w:sz w:val="24"/>
          <w:szCs w:val="24"/>
        </w:rPr>
      </w:pPr>
      <w:r>
        <w:rPr>
          <w:rFonts w:ascii="Arial" w:hAnsi="Arial" w:cs="Arial"/>
          <w:sz w:val="24"/>
          <w:szCs w:val="24"/>
        </w:rPr>
        <w:t xml:space="preserve">All financial records will be kept for a period of 6 full financial years  </w:t>
      </w:r>
    </w:p>
    <w:p w:rsidR="00FB160F" w:rsidRDefault="00FB160F" w:rsidP="009D10D9">
      <w:pPr>
        <w:rPr>
          <w:rFonts w:ascii="Arial" w:hAnsi="Arial" w:cs="Arial"/>
          <w:b/>
          <w:sz w:val="24"/>
          <w:szCs w:val="24"/>
        </w:rPr>
      </w:pPr>
      <w:r>
        <w:rPr>
          <w:rFonts w:ascii="Arial" w:hAnsi="Arial" w:cs="Arial"/>
          <w:b/>
          <w:sz w:val="24"/>
          <w:szCs w:val="24"/>
        </w:rPr>
        <w:t>Who your information may be shared with?</w:t>
      </w:r>
    </w:p>
    <w:p w:rsidR="00FB160F" w:rsidRDefault="00FB160F" w:rsidP="00FB160F">
      <w:pPr>
        <w:pStyle w:val="ListParagraph"/>
        <w:numPr>
          <w:ilvl w:val="0"/>
          <w:numId w:val="6"/>
        </w:numPr>
        <w:rPr>
          <w:rFonts w:ascii="Arial" w:hAnsi="Arial" w:cs="Arial"/>
          <w:sz w:val="24"/>
          <w:szCs w:val="24"/>
        </w:rPr>
      </w:pPr>
      <w:r>
        <w:rPr>
          <w:rFonts w:ascii="Arial" w:hAnsi="Arial" w:cs="Arial"/>
          <w:sz w:val="24"/>
          <w:szCs w:val="24"/>
        </w:rPr>
        <w:t xml:space="preserve">Law enforcement agencies </w:t>
      </w:r>
      <w:r w:rsidR="00801208">
        <w:rPr>
          <w:rFonts w:ascii="Arial" w:hAnsi="Arial" w:cs="Arial"/>
          <w:sz w:val="24"/>
          <w:szCs w:val="24"/>
        </w:rPr>
        <w:t>in connection with any investigation to help prevent unlawful activity</w:t>
      </w:r>
    </w:p>
    <w:p w:rsidR="00801208" w:rsidRDefault="00801208" w:rsidP="00FB160F">
      <w:pPr>
        <w:pStyle w:val="ListParagraph"/>
        <w:numPr>
          <w:ilvl w:val="0"/>
          <w:numId w:val="6"/>
        </w:numPr>
        <w:rPr>
          <w:rFonts w:ascii="Arial" w:hAnsi="Arial" w:cs="Arial"/>
          <w:sz w:val="24"/>
          <w:szCs w:val="24"/>
        </w:rPr>
      </w:pPr>
      <w:r>
        <w:rPr>
          <w:rFonts w:ascii="Arial" w:hAnsi="Arial" w:cs="Arial"/>
          <w:sz w:val="24"/>
          <w:szCs w:val="24"/>
        </w:rPr>
        <w:t>London Tribunals</w:t>
      </w:r>
    </w:p>
    <w:p w:rsidR="00801208" w:rsidRDefault="00801208" w:rsidP="00FB160F">
      <w:pPr>
        <w:pStyle w:val="ListParagraph"/>
        <w:numPr>
          <w:ilvl w:val="0"/>
          <w:numId w:val="6"/>
        </w:numPr>
        <w:rPr>
          <w:rFonts w:ascii="Arial" w:hAnsi="Arial" w:cs="Arial"/>
          <w:sz w:val="24"/>
          <w:szCs w:val="24"/>
        </w:rPr>
      </w:pPr>
      <w:r>
        <w:rPr>
          <w:rFonts w:ascii="Arial" w:hAnsi="Arial" w:cs="Arial"/>
          <w:sz w:val="24"/>
          <w:szCs w:val="24"/>
        </w:rPr>
        <w:t>The Traffic Enforcement Centre (TEC)</w:t>
      </w:r>
    </w:p>
    <w:p w:rsidR="00801208" w:rsidRDefault="00DC660A" w:rsidP="00FB160F">
      <w:pPr>
        <w:pStyle w:val="ListParagraph"/>
        <w:numPr>
          <w:ilvl w:val="0"/>
          <w:numId w:val="6"/>
        </w:numPr>
        <w:rPr>
          <w:rFonts w:ascii="Arial" w:hAnsi="Arial" w:cs="Arial"/>
          <w:sz w:val="24"/>
          <w:szCs w:val="24"/>
        </w:rPr>
      </w:pPr>
      <w:r>
        <w:rPr>
          <w:rFonts w:ascii="Arial" w:hAnsi="Arial" w:cs="Arial"/>
          <w:sz w:val="24"/>
          <w:szCs w:val="24"/>
        </w:rPr>
        <w:t>Contracted E</w:t>
      </w:r>
      <w:r w:rsidR="00801208">
        <w:rPr>
          <w:rFonts w:ascii="Arial" w:hAnsi="Arial" w:cs="Arial"/>
          <w:sz w:val="24"/>
          <w:szCs w:val="24"/>
        </w:rPr>
        <w:t xml:space="preserve">nforcement and Collection Agencies </w:t>
      </w:r>
    </w:p>
    <w:p w:rsidR="00801208" w:rsidRDefault="00801208" w:rsidP="00801208">
      <w:pPr>
        <w:pStyle w:val="ListParagraph"/>
        <w:numPr>
          <w:ilvl w:val="0"/>
          <w:numId w:val="6"/>
        </w:numPr>
        <w:rPr>
          <w:rFonts w:ascii="Arial" w:hAnsi="Arial" w:cs="Arial"/>
          <w:sz w:val="24"/>
          <w:szCs w:val="24"/>
        </w:rPr>
      </w:pPr>
      <w:r>
        <w:rPr>
          <w:rFonts w:ascii="Arial" w:hAnsi="Arial" w:cs="Arial"/>
          <w:sz w:val="24"/>
          <w:szCs w:val="24"/>
        </w:rPr>
        <w:t>NSL Services Group</w:t>
      </w:r>
    </w:p>
    <w:p w:rsidR="00801208" w:rsidRDefault="00801208" w:rsidP="00801208">
      <w:pPr>
        <w:pStyle w:val="ListParagraph"/>
        <w:numPr>
          <w:ilvl w:val="0"/>
          <w:numId w:val="6"/>
        </w:numPr>
        <w:rPr>
          <w:rFonts w:ascii="Arial" w:hAnsi="Arial" w:cs="Arial"/>
          <w:sz w:val="24"/>
          <w:szCs w:val="24"/>
        </w:rPr>
      </w:pPr>
      <w:proofErr w:type="spellStart"/>
      <w:r>
        <w:rPr>
          <w:rFonts w:ascii="Arial" w:hAnsi="Arial" w:cs="Arial"/>
          <w:sz w:val="24"/>
          <w:szCs w:val="24"/>
        </w:rPr>
        <w:t>Sagoss</w:t>
      </w:r>
      <w:proofErr w:type="spellEnd"/>
      <w:r>
        <w:rPr>
          <w:rFonts w:ascii="Arial" w:hAnsi="Arial" w:cs="Arial"/>
          <w:sz w:val="24"/>
          <w:szCs w:val="24"/>
        </w:rPr>
        <w:t xml:space="preserve"> Group </w:t>
      </w:r>
    </w:p>
    <w:p w:rsidR="00801208" w:rsidRDefault="00801208" w:rsidP="00801208">
      <w:pPr>
        <w:pStyle w:val="ListParagraph"/>
        <w:numPr>
          <w:ilvl w:val="0"/>
          <w:numId w:val="6"/>
        </w:numPr>
        <w:rPr>
          <w:rFonts w:ascii="Arial" w:hAnsi="Arial" w:cs="Arial"/>
          <w:sz w:val="24"/>
          <w:szCs w:val="24"/>
        </w:rPr>
      </w:pPr>
      <w:r>
        <w:rPr>
          <w:rFonts w:ascii="Arial" w:hAnsi="Arial" w:cs="Arial"/>
          <w:sz w:val="24"/>
          <w:szCs w:val="24"/>
        </w:rPr>
        <w:t>Northgate Public Services</w:t>
      </w:r>
    </w:p>
    <w:p w:rsidR="00801208" w:rsidRDefault="00801208" w:rsidP="00801208">
      <w:pPr>
        <w:pStyle w:val="ListParagraph"/>
        <w:numPr>
          <w:ilvl w:val="0"/>
          <w:numId w:val="6"/>
        </w:numPr>
        <w:rPr>
          <w:rFonts w:ascii="Arial" w:hAnsi="Arial" w:cs="Arial"/>
          <w:sz w:val="24"/>
          <w:szCs w:val="24"/>
        </w:rPr>
      </w:pPr>
      <w:r>
        <w:rPr>
          <w:rFonts w:ascii="Arial" w:hAnsi="Arial" w:cs="Arial"/>
          <w:sz w:val="24"/>
          <w:szCs w:val="24"/>
        </w:rPr>
        <w:t>DVLA</w:t>
      </w:r>
    </w:p>
    <w:p w:rsidR="00801208" w:rsidRDefault="00801208" w:rsidP="00801208">
      <w:pPr>
        <w:pStyle w:val="ListParagraph"/>
        <w:numPr>
          <w:ilvl w:val="0"/>
          <w:numId w:val="6"/>
        </w:numPr>
        <w:rPr>
          <w:rFonts w:ascii="Arial" w:hAnsi="Arial" w:cs="Arial"/>
          <w:sz w:val="24"/>
          <w:szCs w:val="24"/>
        </w:rPr>
      </w:pPr>
      <w:r>
        <w:rPr>
          <w:rFonts w:ascii="Arial" w:hAnsi="Arial" w:cs="Arial"/>
          <w:sz w:val="24"/>
          <w:szCs w:val="24"/>
        </w:rPr>
        <w:t>Other London Local Authorities</w:t>
      </w:r>
      <w:r w:rsidR="00DC660A">
        <w:rPr>
          <w:rFonts w:ascii="Arial" w:hAnsi="Arial" w:cs="Arial"/>
          <w:sz w:val="24"/>
          <w:szCs w:val="24"/>
        </w:rPr>
        <w:t xml:space="preserve"> </w:t>
      </w:r>
    </w:p>
    <w:p w:rsidR="00801208" w:rsidRDefault="00801208" w:rsidP="00801208">
      <w:pPr>
        <w:rPr>
          <w:rFonts w:ascii="Arial" w:hAnsi="Arial" w:cs="Arial"/>
          <w:sz w:val="24"/>
          <w:szCs w:val="24"/>
        </w:rPr>
      </w:pPr>
      <w:r>
        <w:rPr>
          <w:rFonts w:ascii="Arial" w:hAnsi="Arial" w:cs="Arial"/>
          <w:sz w:val="24"/>
          <w:szCs w:val="24"/>
        </w:rPr>
        <w:t xml:space="preserve">The information will be shared internally </w:t>
      </w:r>
      <w:r w:rsidR="00DC660A">
        <w:rPr>
          <w:rFonts w:ascii="Arial" w:hAnsi="Arial" w:cs="Arial"/>
          <w:sz w:val="24"/>
          <w:szCs w:val="24"/>
        </w:rPr>
        <w:t>to enhance</w:t>
      </w:r>
      <w:r>
        <w:rPr>
          <w:rFonts w:ascii="Arial" w:hAnsi="Arial" w:cs="Arial"/>
          <w:sz w:val="24"/>
          <w:szCs w:val="24"/>
        </w:rPr>
        <w:t xml:space="preserve"> performance and</w:t>
      </w:r>
      <w:r w:rsidR="00DC660A">
        <w:rPr>
          <w:rFonts w:ascii="Arial" w:hAnsi="Arial" w:cs="Arial"/>
          <w:sz w:val="24"/>
          <w:szCs w:val="24"/>
        </w:rPr>
        <w:t xml:space="preserve"> the</w:t>
      </w:r>
      <w:r>
        <w:rPr>
          <w:rFonts w:ascii="Arial" w:hAnsi="Arial" w:cs="Arial"/>
          <w:sz w:val="24"/>
          <w:szCs w:val="24"/>
        </w:rPr>
        <w:t xml:space="preserve"> efficiency of services.</w:t>
      </w:r>
    </w:p>
    <w:p w:rsidR="006E5C00" w:rsidRDefault="006E5C00" w:rsidP="00801208">
      <w:pPr>
        <w:rPr>
          <w:rFonts w:ascii="Arial" w:hAnsi="Arial" w:cs="Arial"/>
          <w:b/>
          <w:sz w:val="24"/>
          <w:szCs w:val="24"/>
        </w:rPr>
      </w:pPr>
      <w:r>
        <w:rPr>
          <w:rFonts w:ascii="Arial" w:hAnsi="Arial" w:cs="Arial"/>
          <w:b/>
          <w:sz w:val="24"/>
          <w:szCs w:val="24"/>
        </w:rPr>
        <w:t>Keeping your information secure</w:t>
      </w:r>
    </w:p>
    <w:p w:rsidR="006E5C00" w:rsidRDefault="006E5C00" w:rsidP="00801208">
      <w:pPr>
        <w:rPr>
          <w:rFonts w:ascii="Arial" w:hAnsi="Arial" w:cs="Arial"/>
          <w:sz w:val="24"/>
          <w:szCs w:val="24"/>
        </w:rPr>
      </w:pPr>
      <w:r>
        <w:rPr>
          <w:rFonts w:ascii="Arial" w:hAnsi="Arial" w:cs="Arial"/>
          <w:sz w:val="24"/>
          <w:szCs w:val="24"/>
        </w:rPr>
        <w:t>We will use technological and organisational measures to keep your information secure.</w:t>
      </w:r>
    </w:p>
    <w:p w:rsidR="006E5C00" w:rsidRDefault="006E5C00" w:rsidP="00801208">
      <w:pPr>
        <w:rPr>
          <w:rFonts w:ascii="Arial" w:hAnsi="Arial" w:cs="Arial"/>
          <w:sz w:val="24"/>
          <w:szCs w:val="24"/>
        </w:rPr>
      </w:pPr>
      <w:r>
        <w:rPr>
          <w:rFonts w:ascii="Arial" w:hAnsi="Arial" w:cs="Arial"/>
          <w:sz w:val="24"/>
          <w:szCs w:val="24"/>
        </w:rPr>
        <w:t>These measures may include the following:</w:t>
      </w:r>
    </w:p>
    <w:p w:rsidR="006E5C00" w:rsidRDefault="006E5C00" w:rsidP="006E5C00">
      <w:pPr>
        <w:pStyle w:val="ListParagraph"/>
        <w:numPr>
          <w:ilvl w:val="0"/>
          <w:numId w:val="7"/>
        </w:numPr>
        <w:rPr>
          <w:rFonts w:ascii="Arial" w:hAnsi="Arial" w:cs="Arial"/>
          <w:sz w:val="24"/>
          <w:szCs w:val="24"/>
        </w:rPr>
      </w:pPr>
      <w:r>
        <w:rPr>
          <w:rFonts w:ascii="Arial" w:hAnsi="Arial" w:cs="Arial"/>
          <w:sz w:val="24"/>
          <w:szCs w:val="24"/>
        </w:rPr>
        <w:t>All data is stored on a database on a secure server which is password protected.</w:t>
      </w:r>
    </w:p>
    <w:p w:rsidR="006E5C00" w:rsidRDefault="006E5C00" w:rsidP="006E5C00">
      <w:pPr>
        <w:pStyle w:val="ListParagraph"/>
        <w:numPr>
          <w:ilvl w:val="0"/>
          <w:numId w:val="7"/>
        </w:numPr>
        <w:rPr>
          <w:rFonts w:ascii="Arial" w:hAnsi="Arial" w:cs="Arial"/>
          <w:sz w:val="24"/>
          <w:szCs w:val="24"/>
        </w:rPr>
      </w:pPr>
      <w:r>
        <w:rPr>
          <w:rFonts w:ascii="Arial" w:hAnsi="Arial" w:cs="Arial"/>
          <w:sz w:val="24"/>
          <w:szCs w:val="24"/>
        </w:rPr>
        <w:t>All payment processing is undertaken using Payment Card Industry (PCI) compliance systems</w:t>
      </w:r>
    </w:p>
    <w:p w:rsidR="006E5C00" w:rsidRDefault="006E5C00" w:rsidP="006E5C00">
      <w:pPr>
        <w:rPr>
          <w:rFonts w:ascii="Arial" w:hAnsi="Arial" w:cs="Arial"/>
          <w:b/>
          <w:sz w:val="24"/>
          <w:szCs w:val="24"/>
        </w:rPr>
      </w:pPr>
      <w:r w:rsidRPr="006E5C00">
        <w:rPr>
          <w:rFonts w:ascii="Arial" w:hAnsi="Arial" w:cs="Arial"/>
          <w:b/>
          <w:sz w:val="24"/>
          <w:szCs w:val="24"/>
        </w:rPr>
        <w:t>What rights do you have?</w:t>
      </w:r>
    </w:p>
    <w:p w:rsidR="006E5C00" w:rsidRDefault="006E5C00" w:rsidP="006E5C00">
      <w:pPr>
        <w:rPr>
          <w:rFonts w:ascii="Arial" w:hAnsi="Arial" w:cs="Arial"/>
          <w:sz w:val="24"/>
          <w:szCs w:val="24"/>
        </w:rPr>
      </w:pPr>
      <w:r>
        <w:rPr>
          <w:rFonts w:ascii="Arial" w:hAnsi="Arial" w:cs="Arial"/>
          <w:sz w:val="24"/>
          <w:szCs w:val="24"/>
        </w:rPr>
        <w:t xml:space="preserve">The data protection legislation provides </w:t>
      </w:r>
      <w:r w:rsidR="00F83C95">
        <w:rPr>
          <w:rFonts w:ascii="Arial" w:hAnsi="Arial" w:cs="Arial"/>
          <w:sz w:val="24"/>
          <w:szCs w:val="24"/>
        </w:rPr>
        <w:t>a number of rights</w:t>
      </w:r>
      <w:r>
        <w:rPr>
          <w:rFonts w:ascii="Arial" w:hAnsi="Arial" w:cs="Arial"/>
          <w:sz w:val="24"/>
          <w:szCs w:val="24"/>
        </w:rPr>
        <w:t xml:space="preserve"> with respect to your personal data</w:t>
      </w:r>
      <w:r w:rsidR="00F83C95">
        <w:rPr>
          <w:rFonts w:ascii="Arial" w:hAnsi="Arial" w:cs="Arial"/>
          <w:sz w:val="24"/>
          <w:szCs w:val="24"/>
        </w:rPr>
        <w:t xml:space="preserve">. Those applicable rights </w:t>
      </w:r>
      <w:r w:rsidR="001068E1">
        <w:rPr>
          <w:rFonts w:ascii="Arial" w:hAnsi="Arial" w:cs="Arial"/>
          <w:sz w:val="24"/>
          <w:szCs w:val="24"/>
        </w:rPr>
        <w:t>relating</w:t>
      </w:r>
      <w:r w:rsidR="00F83C95">
        <w:rPr>
          <w:rFonts w:ascii="Arial" w:hAnsi="Arial" w:cs="Arial"/>
          <w:sz w:val="24"/>
          <w:szCs w:val="24"/>
        </w:rPr>
        <w:t xml:space="preserve"> to the reasons we collect and hold your personal data are:</w:t>
      </w:r>
    </w:p>
    <w:p w:rsidR="006E5C00" w:rsidRDefault="006E5C00" w:rsidP="006E5C00">
      <w:pPr>
        <w:pStyle w:val="ListParagraph"/>
        <w:numPr>
          <w:ilvl w:val="0"/>
          <w:numId w:val="8"/>
        </w:numPr>
        <w:rPr>
          <w:rFonts w:ascii="Arial" w:hAnsi="Arial" w:cs="Arial"/>
          <w:sz w:val="24"/>
          <w:szCs w:val="24"/>
        </w:rPr>
      </w:pPr>
      <w:r>
        <w:rPr>
          <w:rFonts w:ascii="Arial" w:hAnsi="Arial" w:cs="Arial"/>
          <w:sz w:val="24"/>
          <w:szCs w:val="24"/>
        </w:rPr>
        <w:t>The right to be informed</w:t>
      </w:r>
    </w:p>
    <w:p w:rsidR="006E5C00" w:rsidRDefault="006E5C00" w:rsidP="006E5C00">
      <w:pPr>
        <w:pStyle w:val="ListParagraph"/>
        <w:numPr>
          <w:ilvl w:val="0"/>
          <w:numId w:val="8"/>
        </w:numPr>
        <w:rPr>
          <w:rFonts w:ascii="Arial" w:hAnsi="Arial" w:cs="Arial"/>
          <w:sz w:val="24"/>
          <w:szCs w:val="24"/>
        </w:rPr>
      </w:pPr>
      <w:r>
        <w:rPr>
          <w:rFonts w:ascii="Arial" w:hAnsi="Arial" w:cs="Arial"/>
          <w:sz w:val="24"/>
          <w:szCs w:val="24"/>
        </w:rPr>
        <w:lastRenderedPageBreak/>
        <w:t>The right of access</w:t>
      </w:r>
    </w:p>
    <w:p w:rsidR="006E5C00" w:rsidRDefault="006E5C00" w:rsidP="006E5C00">
      <w:pPr>
        <w:pStyle w:val="ListParagraph"/>
        <w:numPr>
          <w:ilvl w:val="0"/>
          <w:numId w:val="8"/>
        </w:numPr>
        <w:rPr>
          <w:rFonts w:ascii="Arial" w:hAnsi="Arial" w:cs="Arial"/>
          <w:sz w:val="24"/>
          <w:szCs w:val="24"/>
        </w:rPr>
      </w:pPr>
      <w:r>
        <w:rPr>
          <w:rFonts w:ascii="Arial" w:hAnsi="Arial" w:cs="Arial"/>
          <w:sz w:val="24"/>
          <w:szCs w:val="24"/>
        </w:rPr>
        <w:t>The right to rectification</w:t>
      </w:r>
    </w:p>
    <w:p w:rsidR="006E5C00" w:rsidRDefault="006E5C00" w:rsidP="006E5C00">
      <w:pPr>
        <w:pStyle w:val="ListParagraph"/>
        <w:numPr>
          <w:ilvl w:val="0"/>
          <w:numId w:val="8"/>
        </w:numPr>
        <w:rPr>
          <w:rFonts w:ascii="Arial" w:hAnsi="Arial" w:cs="Arial"/>
          <w:sz w:val="24"/>
          <w:szCs w:val="24"/>
        </w:rPr>
      </w:pPr>
      <w:r>
        <w:rPr>
          <w:rFonts w:ascii="Arial" w:hAnsi="Arial" w:cs="Arial"/>
          <w:sz w:val="24"/>
          <w:szCs w:val="24"/>
        </w:rPr>
        <w:t>The right to object</w:t>
      </w:r>
    </w:p>
    <w:p w:rsidR="00F83C95" w:rsidRDefault="00F83C95" w:rsidP="006E5C00">
      <w:pPr>
        <w:rPr>
          <w:rFonts w:ascii="Arial" w:hAnsi="Arial" w:cs="Arial"/>
          <w:sz w:val="24"/>
          <w:szCs w:val="24"/>
          <w:u w:val="single"/>
        </w:rPr>
      </w:pPr>
      <w:r>
        <w:rPr>
          <w:rFonts w:ascii="Arial" w:hAnsi="Arial" w:cs="Arial"/>
          <w:sz w:val="24"/>
          <w:szCs w:val="24"/>
          <w:u w:val="single"/>
        </w:rPr>
        <w:t>Right to be informed</w:t>
      </w:r>
      <w:r>
        <w:rPr>
          <w:rFonts w:ascii="Arial" w:hAnsi="Arial" w:cs="Arial"/>
          <w:sz w:val="24"/>
          <w:szCs w:val="24"/>
        </w:rPr>
        <w:t xml:space="preserve"> – The creation of privacy notices and statements</w:t>
      </w:r>
      <w:r w:rsidR="001068E1">
        <w:rPr>
          <w:rFonts w:ascii="Arial" w:hAnsi="Arial" w:cs="Arial"/>
          <w:sz w:val="24"/>
          <w:szCs w:val="24"/>
        </w:rPr>
        <w:t xml:space="preserve"> outlines the reasons for the collection and the use of personal data </w:t>
      </w:r>
      <w:r>
        <w:rPr>
          <w:rFonts w:ascii="Arial" w:hAnsi="Arial" w:cs="Arial"/>
          <w:sz w:val="24"/>
          <w:szCs w:val="24"/>
          <w:u w:val="single"/>
        </w:rPr>
        <w:t xml:space="preserve">  </w:t>
      </w:r>
    </w:p>
    <w:p w:rsidR="006E5C00" w:rsidRDefault="006E5C00" w:rsidP="006E5C00">
      <w:pPr>
        <w:rPr>
          <w:rFonts w:ascii="Arial" w:hAnsi="Arial" w:cs="Arial"/>
          <w:sz w:val="24"/>
          <w:szCs w:val="24"/>
        </w:rPr>
      </w:pPr>
      <w:r w:rsidRPr="00503910">
        <w:rPr>
          <w:rFonts w:ascii="Arial" w:hAnsi="Arial" w:cs="Arial"/>
          <w:sz w:val="24"/>
          <w:szCs w:val="24"/>
          <w:u w:val="single"/>
        </w:rPr>
        <w:t>Right of Access</w:t>
      </w:r>
      <w:r>
        <w:rPr>
          <w:rFonts w:ascii="Arial" w:hAnsi="Arial" w:cs="Arial"/>
          <w:sz w:val="24"/>
          <w:szCs w:val="24"/>
        </w:rPr>
        <w:t xml:space="preserve"> </w:t>
      </w:r>
      <w:r w:rsidR="00503910">
        <w:rPr>
          <w:rFonts w:ascii="Arial" w:hAnsi="Arial" w:cs="Arial"/>
          <w:sz w:val="24"/>
          <w:szCs w:val="24"/>
        </w:rPr>
        <w:t>–</w:t>
      </w:r>
      <w:r>
        <w:rPr>
          <w:rFonts w:ascii="Arial" w:hAnsi="Arial" w:cs="Arial"/>
          <w:sz w:val="24"/>
          <w:szCs w:val="24"/>
        </w:rPr>
        <w:t xml:space="preserve"> </w:t>
      </w:r>
      <w:r w:rsidR="00503910">
        <w:rPr>
          <w:rFonts w:ascii="Arial" w:hAnsi="Arial" w:cs="Arial"/>
          <w:sz w:val="24"/>
          <w:szCs w:val="24"/>
        </w:rPr>
        <w:t>you have a right to request a copy of your information.</w:t>
      </w:r>
    </w:p>
    <w:p w:rsidR="00503910" w:rsidRDefault="00503910" w:rsidP="006E5C00">
      <w:pPr>
        <w:rPr>
          <w:rFonts w:ascii="Arial" w:hAnsi="Arial" w:cs="Arial"/>
          <w:sz w:val="24"/>
          <w:szCs w:val="24"/>
        </w:rPr>
      </w:pPr>
      <w:r>
        <w:rPr>
          <w:rFonts w:ascii="Arial" w:hAnsi="Arial" w:cs="Arial"/>
          <w:sz w:val="24"/>
          <w:szCs w:val="24"/>
        </w:rPr>
        <w:t>You can request a copy of the information that we hold (this is known as a Subject Access Request). If you would like a copy please:</w:t>
      </w:r>
    </w:p>
    <w:p w:rsidR="00503910" w:rsidRDefault="00503910" w:rsidP="00503910">
      <w:pPr>
        <w:pStyle w:val="ListParagraph"/>
        <w:numPr>
          <w:ilvl w:val="0"/>
          <w:numId w:val="9"/>
        </w:numPr>
        <w:rPr>
          <w:rFonts w:ascii="Arial" w:hAnsi="Arial" w:cs="Arial"/>
          <w:sz w:val="24"/>
          <w:szCs w:val="24"/>
        </w:rPr>
      </w:pPr>
      <w:r>
        <w:rPr>
          <w:rFonts w:ascii="Arial" w:hAnsi="Arial" w:cs="Arial"/>
          <w:sz w:val="24"/>
          <w:szCs w:val="24"/>
        </w:rPr>
        <w:t>Email or write to us (using the contact details below)</w:t>
      </w:r>
    </w:p>
    <w:p w:rsidR="00503910" w:rsidRDefault="00503910" w:rsidP="00503910">
      <w:pPr>
        <w:pStyle w:val="ListParagraph"/>
        <w:numPr>
          <w:ilvl w:val="0"/>
          <w:numId w:val="9"/>
        </w:numPr>
        <w:rPr>
          <w:rFonts w:ascii="Arial" w:hAnsi="Arial" w:cs="Arial"/>
          <w:sz w:val="24"/>
          <w:szCs w:val="24"/>
        </w:rPr>
      </w:pPr>
      <w:r>
        <w:rPr>
          <w:rFonts w:ascii="Arial" w:hAnsi="Arial" w:cs="Arial"/>
          <w:sz w:val="24"/>
          <w:szCs w:val="24"/>
        </w:rPr>
        <w:t>Provide proof of your identity and address</w:t>
      </w:r>
    </w:p>
    <w:p w:rsidR="00503910" w:rsidRDefault="00503910" w:rsidP="00503910">
      <w:pPr>
        <w:pStyle w:val="ListParagraph"/>
        <w:numPr>
          <w:ilvl w:val="0"/>
          <w:numId w:val="9"/>
        </w:numPr>
        <w:rPr>
          <w:rFonts w:ascii="Arial" w:hAnsi="Arial" w:cs="Arial"/>
          <w:sz w:val="24"/>
          <w:szCs w:val="24"/>
        </w:rPr>
      </w:pPr>
      <w:r>
        <w:rPr>
          <w:rFonts w:ascii="Arial" w:hAnsi="Arial" w:cs="Arial"/>
          <w:sz w:val="24"/>
          <w:szCs w:val="24"/>
        </w:rPr>
        <w:t>Provide details of the information that you require a copy of, including any account or reference numbers if applicable</w:t>
      </w:r>
    </w:p>
    <w:p w:rsidR="00503910" w:rsidRPr="00503910" w:rsidRDefault="00503910" w:rsidP="00503910">
      <w:pPr>
        <w:pStyle w:val="ListParagraph"/>
        <w:numPr>
          <w:ilvl w:val="0"/>
          <w:numId w:val="9"/>
        </w:numPr>
        <w:rPr>
          <w:rFonts w:ascii="Arial" w:hAnsi="Arial" w:cs="Arial"/>
          <w:sz w:val="24"/>
          <w:szCs w:val="24"/>
        </w:rPr>
      </w:pPr>
      <w:r>
        <w:rPr>
          <w:rFonts w:ascii="Arial" w:hAnsi="Arial" w:cs="Arial"/>
          <w:sz w:val="24"/>
          <w:szCs w:val="24"/>
        </w:rPr>
        <w:t xml:space="preserve">Subject Access Requests can be made at the link </w:t>
      </w:r>
      <w:r w:rsidR="0076698E">
        <w:rPr>
          <w:rFonts w:ascii="Arial" w:hAnsi="Arial" w:cs="Arial"/>
          <w:sz w:val="24"/>
          <w:szCs w:val="24"/>
        </w:rPr>
        <w:t>below</w:t>
      </w:r>
    </w:p>
    <w:p w:rsidR="00503910" w:rsidRDefault="00503910" w:rsidP="00503910">
      <w:pPr>
        <w:rPr>
          <w:rFonts w:ascii="Arial" w:hAnsi="Arial" w:cs="Arial"/>
          <w:sz w:val="24"/>
          <w:szCs w:val="24"/>
          <w:u w:val="single"/>
        </w:rPr>
      </w:pPr>
      <w:r>
        <w:rPr>
          <w:rFonts w:ascii="Arial" w:hAnsi="Arial" w:cs="Arial"/>
          <w:sz w:val="24"/>
          <w:szCs w:val="24"/>
          <w:u w:val="single"/>
        </w:rPr>
        <w:t>Right to correct any mistakes in your information</w:t>
      </w:r>
    </w:p>
    <w:p w:rsidR="00503910" w:rsidRDefault="00503910" w:rsidP="00503910">
      <w:pPr>
        <w:rPr>
          <w:rFonts w:ascii="Arial" w:hAnsi="Arial" w:cs="Arial"/>
          <w:sz w:val="24"/>
          <w:szCs w:val="24"/>
        </w:rPr>
      </w:pPr>
      <w:r>
        <w:rPr>
          <w:rFonts w:ascii="Arial" w:hAnsi="Arial" w:cs="Arial"/>
          <w:sz w:val="24"/>
          <w:szCs w:val="24"/>
        </w:rPr>
        <w:t>You can request us to correct any mistakes in your information which we hold. If you would like to do this, please:</w:t>
      </w:r>
    </w:p>
    <w:p w:rsidR="00503910" w:rsidRDefault="00503910" w:rsidP="00503910">
      <w:pPr>
        <w:pStyle w:val="ListParagraph"/>
        <w:numPr>
          <w:ilvl w:val="0"/>
          <w:numId w:val="10"/>
        </w:numPr>
        <w:rPr>
          <w:rFonts w:ascii="Arial" w:hAnsi="Arial" w:cs="Arial"/>
          <w:sz w:val="24"/>
          <w:szCs w:val="24"/>
        </w:rPr>
      </w:pPr>
      <w:r>
        <w:rPr>
          <w:rFonts w:ascii="Arial" w:hAnsi="Arial" w:cs="Arial"/>
          <w:sz w:val="24"/>
          <w:szCs w:val="24"/>
        </w:rPr>
        <w:t>Write to us (using the contact details below)</w:t>
      </w:r>
    </w:p>
    <w:p w:rsidR="00503910" w:rsidRDefault="00503910" w:rsidP="00503910">
      <w:pPr>
        <w:pStyle w:val="ListParagraph"/>
        <w:numPr>
          <w:ilvl w:val="0"/>
          <w:numId w:val="10"/>
        </w:numPr>
        <w:rPr>
          <w:rFonts w:ascii="Arial" w:hAnsi="Arial" w:cs="Arial"/>
          <w:sz w:val="24"/>
          <w:szCs w:val="24"/>
        </w:rPr>
      </w:pPr>
      <w:r>
        <w:rPr>
          <w:rFonts w:ascii="Arial" w:hAnsi="Arial" w:cs="Arial"/>
          <w:sz w:val="24"/>
          <w:szCs w:val="24"/>
        </w:rPr>
        <w:t>Provide enough information to identify you ( e.g. PCN details, name, vehicle registration details), and</w:t>
      </w:r>
    </w:p>
    <w:p w:rsidR="00503910" w:rsidRDefault="00503910" w:rsidP="00503910">
      <w:pPr>
        <w:pStyle w:val="ListParagraph"/>
        <w:numPr>
          <w:ilvl w:val="0"/>
          <w:numId w:val="10"/>
        </w:numPr>
        <w:rPr>
          <w:rFonts w:ascii="Arial" w:hAnsi="Arial" w:cs="Arial"/>
          <w:sz w:val="24"/>
          <w:szCs w:val="24"/>
        </w:rPr>
      </w:pPr>
      <w:r>
        <w:rPr>
          <w:rFonts w:ascii="Arial" w:hAnsi="Arial" w:cs="Arial"/>
          <w:sz w:val="24"/>
          <w:szCs w:val="24"/>
        </w:rPr>
        <w:t>Provide details of the information that is incorrect and what is should be replaced with, evidencing where possible.</w:t>
      </w:r>
    </w:p>
    <w:p w:rsidR="00F83C95" w:rsidRDefault="00503910" w:rsidP="001068E1">
      <w:pPr>
        <w:rPr>
          <w:rFonts w:ascii="Arial" w:hAnsi="Arial" w:cs="Arial"/>
          <w:sz w:val="24"/>
          <w:szCs w:val="24"/>
        </w:rPr>
      </w:pPr>
      <w:r>
        <w:rPr>
          <w:rFonts w:ascii="Arial" w:hAnsi="Arial" w:cs="Arial"/>
          <w:sz w:val="24"/>
          <w:szCs w:val="24"/>
          <w:u w:val="single"/>
        </w:rPr>
        <w:t xml:space="preserve">Right to be </w:t>
      </w:r>
      <w:r w:rsidR="00F83C95">
        <w:rPr>
          <w:rFonts w:ascii="Arial" w:hAnsi="Arial" w:cs="Arial"/>
          <w:sz w:val="24"/>
          <w:szCs w:val="24"/>
          <w:u w:val="single"/>
        </w:rPr>
        <w:t>object</w:t>
      </w:r>
      <w:r w:rsidR="001C7A4A">
        <w:rPr>
          <w:rFonts w:ascii="Arial" w:hAnsi="Arial" w:cs="Arial"/>
          <w:sz w:val="24"/>
          <w:szCs w:val="24"/>
        </w:rPr>
        <w:t xml:space="preserve"> – you have the right to </w:t>
      </w:r>
      <w:r w:rsidR="001068E1">
        <w:rPr>
          <w:rFonts w:ascii="Arial" w:hAnsi="Arial" w:cs="Arial"/>
          <w:sz w:val="24"/>
          <w:szCs w:val="24"/>
        </w:rPr>
        <w:t xml:space="preserve">object to the processing of your personal data in certain circumstances. However it must be stated that the personal data collected is </w:t>
      </w:r>
      <w:r w:rsidR="00515BD3">
        <w:rPr>
          <w:rFonts w:ascii="Arial" w:hAnsi="Arial" w:cs="Arial"/>
          <w:sz w:val="24"/>
          <w:szCs w:val="24"/>
        </w:rPr>
        <w:t xml:space="preserve">a </w:t>
      </w:r>
      <w:r w:rsidR="001068E1">
        <w:rPr>
          <w:rFonts w:ascii="Arial" w:hAnsi="Arial" w:cs="Arial"/>
          <w:sz w:val="24"/>
          <w:szCs w:val="24"/>
        </w:rPr>
        <w:t>require</w:t>
      </w:r>
      <w:r w:rsidR="00515BD3">
        <w:rPr>
          <w:rFonts w:ascii="Arial" w:hAnsi="Arial" w:cs="Arial"/>
          <w:sz w:val="24"/>
          <w:szCs w:val="24"/>
        </w:rPr>
        <w:t>ment of the permissions process</w:t>
      </w:r>
      <w:r w:rsidR="001068E1">
        <w:rPr>
          <w:rFonts w:ascii="Arial" w:hAnsi="Arial" w:cs="Arial"/>
          <w:sz w:val="24"/>
          <w:szCs w:val="24"/>
        </w:rPr>
        <w:t xml:space="preserve"> to ensure compliance</w:t>
      </w:r>
      <w:r w:rsidR="00515BD3">
        <w:rPr>
          <w:rFonts w:ascii="Arial" w:hAnsi="Arial" w:cs="Arial"/>
          <w:sz w:val="24"/>
          <w:szCs w:val="24"/>
        </w:rPr>
        <w:t xml:space="preserve"> of</w:t>
      </w:r>
      <w:r w:rsidR="001068E1">
        <w:rPr>
          <w:rFonts w:ascii="Arial" w:hAnsi="Arial" w:cs="Arial"/>
          <w:sz w:val="24"/>
          <w:szCs w:val="24"/>
        </w:rPr>
        <w:t xml:space="preserve"> the scheme and </w:t>
      </w:r>
      <w:r w:rsidR="00515BD3">
        <w:rPr>
          <w:rFonts w:ascii="Arial" w:hAnsi="Arial" w:cs="Arial"/>
          <w:sz w:val="24"/>
          <w:szCs w:val="24"/>
        </w:rPr>
        <w:t>for</w:t>
      </w:r>
      <w:r w:rsidR="001068E1">
        <w:rPr>
          <w:rFonts w:ascii="Arial" w:hAnsi="Arial" w:cs="Arial"/>
          <w:sz w:val="24"/>
          <w:szCs w:val="24"/>
        </w:rPr>
        <w:t xml:space="preserve"> enforcing instances of non-compliance. </w:t>
      </w:r>
      <w:r w:rsidR="00904FC2">
        <w:rPr>
          <w:rFonts w:ascii="Arial" w:hAnsi="Arial" w:cs="Arial"/>
          <w:sz w:val="24"/>
          <w:szCs w:val="24"/>
        </w:rPr>
        <w:t xml:space="preserve"> Therefore it is unlikely that any objection received will be upheld.</w:t>
      </w:r>
      <w:r w:rsidR="001068E1">
        <w:rPr>
          <w:rFonts w:ascii="Arial" w:hAnsi="Arial" w:cs="Arial"/>
          <w:sz w:val="24"/>
          <w:szCs w:val="24"/>
        </w:rPr>
        <w:t xml:space="preserve">  </w:t>
      </w:r>
    </w:p>
    <w:p w:rsidR="001C7A4A" w:rsidRPr="001C7A4A" w:rsidRDefault="001C7A4A" w:rsidP="00503910">
      <w:pPr>
        <w:rPr>
          <w:rFonts w:ascii="Arial" w:hAnsi="Arial" w:cs="Arial"/>
          <w:b/>
          <w:sz w:val="24"/>
          <w:szCs w:val="24"/>
        </w:rPr>
      </w:pPr>
      <w:r w:rsidRPr="001C7A4A">
        <w:rPr>
          <w:rFonts w:ascii="Arial" w:hAnsi="Arial" w:cs="Arial"/>
          <w:b/>
          <w:sz w:val="24"/>
          <w:szCs w:val="24"/>
        </w:rPr>
        <w:t>Contact details</w:t>
      </w:r>
    </w:p>
    <w:p w:rsidR="008A6538" w:rsidRDefault="001C7A4A" w:rsidP="00503910">
      <w:pPr>
        <w:rPr>
          <w:rFonts w:ascii="Arial" w:hAnsi="Arial" w:cs="Arial"/>
          <w:sz w:val="24"/>
          <w:szCs w:val="24"/>
        </w:rPr>
      </w:pPr>
      <w:r>
        <w:rPr>
          <w:rFonts w:ascii="Arial" w:hAnsi="Arial" w:cs="Arial"/>
          <w:sz w:val="24"/>
          <w:szCs w:val="24"/>
        </w:rPr>
        <w:t>If you wish to contact London Councils Data Controller regarding your personal data or any other concerns you may have regarding its processing you can do so by contacting our Data Protection Officer</w:t>
      </w:r>
      <w:r w:rsidR="00C55231">
        <w:rPr>
          <w:rFonts w:ascii="Arial" w:hAnsi="Arial" w:cs="Arial"/>
          <w:sz w:val="24"/>
          <w:szCs w:val="24"/>
        </w:rPr>
        <w:t xml:space="preserve"> at the following address</w:t>
      </w:r>
      <w:r w:rsidR="008A6538">
        <w:rPr>
          <w:rFonts w:ascii="Arial" w:hAnsi="Arial" w:cs="Arial"/>
          <w:sz w:val="24"/>
          <w:szCs w:val="24"/>
        </w:rPr>
        <w:t>:</w:t>
      </w:r>
    </w:p>
    <w:p w:rsidR="008A6538" w:rsidRDefault="00A008BA" w:rsidP="00503910">
      <w:pPr>
        <w:rPr>
          <w:rFonts w:ascii="Arial" w:hAnsi="Arial" w:cs="Arial"/>
          <w:sz w:val="24"/>
          <w:szCs w:val="24"/>
        </w:rPr>
      </w:pPr>
      <w:hyperlink r:id="rId7" w:history="1">
        <w:r w:rsidR="008A6538" w:rsidRPr="00B31306">
          <w:rPr>
            <w:rStyle w:val="Hyperlink"/>
            <w:rFonts w:ascii="Arial" w:hAnsi="Arial" w:cs="Arial"/>
            <w:sz w:val="24"/>
            <w:szCs w:val="24"/>
          </w:rPr>
          <w:t>dataprotection@londoncouncils.gov.uk</w:t>
        </w:r>
      </w:hyperlink>
    </w:p>
    <w:p w:rsidR="008A6538" w:rsidRDefault="00C55231" w:rsidP="00C55231">
      <w:pPr>
        <w:rPr>
          <w:rFonts w:ascii="Arial" w:hAnsi="Arial" w:cs="Arial"/>
          <w:color w:val="FF0000"/>
          <w:sz w:val="24"/>
          <w:szCs w:val="24"/>
        </w:rPr>
      </w:pPr>
      <w:r>
        <w:rPr>
          <w:rFonts w:ascii="Arial" w:hAnsi="Arial" w:cs="Arial"/>
          <w:sz w:val="24"/>
          <w:szCs w:val="24"/>
        </w:rPr>
        <w:t>P</w:t>
      </w:r>
      <w:r w:rsidR="008A6538">
        <w:rPr>
          <w:rFonts w:ascii="Arial" w:hAnsi="Arial" w:cs="Arial"/>
          <w:sz w:val="24"/>
          <w:szCs w:val="24"/>
        </w:rPr>
        <w:t xml:space="preserve">lease note that these details are NOT to be used to make a general enquiry or challenge a PCN. </w:t>
      </w:r>
    </w:p>
    <w:p w:rsidR="008A6538" w:rsidRDefault="008A6538" w:rsidP="00503910">
      <w:pPr>
        <w:rPr>
          <w:rFonts w:ascii="Arial" w:hAnsi="Arial" w:cs="Arial"/>
          <w:sz w:val="24"/>
          <w:szCs w:val="24"/>
        </w:rPr>
      </w:pPr>
      <w:r>
        <w:rPr>
          <w:rFonts w:ascii="Arial" w:hAnsi="Arial" w:cs="Arial"/>
          <w:sz w:val="24"/>
          <w:szCs w:val="24"/>
        </w:rPr>
        <w:t xml:space="preserve">If you are unhappy with how the Data Controller has processed your data, or if you feel they have acted in a way that has breached your data protection rights you have </w:t>
      </w:r>
      <w:r>
        <w:rPr>
          <w:rFonts w:ascii="Arial" w:hAnsi="Arial" w:cs="Arial"/>
          <w:sz w:val="24"/>
          <w:szCs w:val="24"/>
        </w:rPr>
        <w:lastRenderedPageBreak/>
        <w:t>the right to complain to the Information Commissioners Office (ICO)</w:t>
      </w:r>
      <w:r w:rsidR="00C55231" w:rsidRPr="00C55231">
        <w:rPr>
          <w:rFonts w:ascii="Arial" w:hAnsi="Arial" w:cs="Arial"/>
          <w:color w:val="0B0C0C"/>
        </w:rPr>
        <w:t xml:space="preserve"> </w:t>
      </w:r>
      <w:r w:rsidR="00C55231" w:rsidRPr="00C55231">
        <w:rPr>
          <w:rFonts w:ascii="Arial" w:hAnsi="Arial" w:cs="Arial"/>
          <w:sz w:val="24"/>
          <w:szCs w:val="24"/>
        </w:rPr>
        <w:t>by calling 0303 123 1113 or visiting their website</w:t>
      </w:r>
      <w:r>
        <w:rPr>
          <w:rFonts w:ascii="Arial" w:hAnsi="Arial" w:cs="Arial"/>
          <w:sz w:val="24"/>
          <w:szCs w:val="24"/>
        </w:rPr>
        <w:t xml:space="preserve"> </w:t>
      </w:r>
      <w:hyperlink r:id="rId8" w:history="1">
        <w:r w:rsidR="00C55231" w:rsidRPr="00EB01DB">
          <w:rPr>
            <w:rStyle w:val="Hyperlink"/>
            <w:rFonts w:ascii="Arial" w:hAnsi="Arial" w:cs="Arial"/>
            <w:sz w:val="24"/>
            <w:szCs w:val="24"/>
          </w:rPr>
          <w:t>www.ico.org.uk</w:t>
        </w:r>
      </w:hyperlink>
    </w:p>
    <w:p w:rsidR="00503910" w:rsidRPr="00503910" w:rsidRDefault="008A6538" w:rsidP="00503910">
      <w:pPr>
        <w:rPr>
          <w:rFonts w:ascii="Arial" w:hAnsi="Arial" w:cs="Arial"/>
          <w:sz w:val="24"/>
          <w:szCs w:val="24"/>
        </w:rPr>
      </w:pPr>
      <w:r>
        <w:rPr>
          <w:rFonts w:ascii="Arial" w:hAnsi="Arial" w:cs="Arial"/>
          <w:sz w:val="24"/>
          <w:szCs w:val="24"/>
        </w:rPr>
        <w:t xml:space="preserve"> </w:t>
      </w:r>
      <w:r w:rsidR="00503910" w:rsidRPr="00503910">
        <w:rPr>
          <w:rFonts w:ascii="Arial" w:hAnsi="Arial" w:cs="Arial"/>
          <w:sz w:val="24"/>
          <w:szCs w:val="24"/>
        </w:rPr>
        <w:t xml:space="preserve"> </w:t>
      </w:r>
    </w:p>
    <w:p w:rsidR="006E5C00" w:rsidRPr="006E5C00" w:rsidRDefault="006E5C00" w:rsidP="006E5C00">
      <w:pPr>
        <w:rPr>
          <w:rFonts w:ascii="Arial" w:hAnsi="Arial" w:cs="Arial"/>
          <w:sz w:val="24"/>
          <w:szCs w:val="24"/>
        </w:rPr>
      </w:pPr>
      <w:r w:rsidRPr="006E5C00">
        <w:rPr>
          <w:rFonts w:ascii="Arial" w:hAnsi="Arial" w:cs="Arial"/>
          <w:sz w:val="24"/>
          <w:szCs w:val="24"/>
        </w:rPr>
        <w:t xml:space="preserve">  </w:t>
      </w:r>
    </w:p>
    <w:p w:rsidR="00801208" w:rsidRPr="00FB160F" w:rsidRDefault="00801208" w:rsidP="00801208">
      <w:pPr>
        <w:pStyle w:val="ListParagraph"/>
        <w:rPr>
          <w:rFonts w:ascii="Arial" w:hAnsi="Arial" w:cs="Arial"/>
          <w:sz w:val="24"/>
          <w:szCs w:val="24"/>
        </w:rPr>
      </w:pPr>
    </w:p>
    <w:p w:rsidR="009D10D9" w:rsidRPr="009D10D9" w:rsidRDefault="009D10D9" w:rsidP="009D10D9">
      <w:pPr>
        <w:rPr>
          <w:rFonts w:ascii="Arial" w:hAnsi="Arial" w:cs="Arial"/>
          <w:sz w:val="24"/>
          <w:szCs w:val="24"/>
        </w:rPr>
      </w:pPr>
    </w:p>
    <w:p w:rsidR="00A552D2" w:rsidRPr="00A552D2" w:rsidRDefault="00A552D2" w:rsidP="00A552D2">
      <w:pPr>
        <w:rPr>
          <w:rFonts w:ascii="Arial" w:hAnsi="Arial" w:cs="Arial"/>
          <w:sz w:val="24"/>
          <w:szCs w:val="24"/>
        </w:rPr>
      </w:pPr>
    </w:p>
    <w:p w:rsidR="00A552D2" w:rsidRPr="00A552D2" w:rsidRDefault="00A552D2" w:rsidP="00A552D2">
      <w:pPr>
        <w:rPr>
          <w:rFonts w:ascii="Arial" w:hAnsi="Arial" w:cs="Arial"/>
          <w:sz w:val="24"/>
          <w:szCs w:val="24"/>
        </w:rPr>
      </w:pPr>
      <w:r w:rsidRPr="00A552D2">
        <w:rPr>
          <w:rFonts w:ascii="Arial" w:hAnsi="Arial" w:cs="Arial"/>
          <w:sz w:val="24"/>
          <w:szCs w:val="24"/>
        </w:rPr>
        <w:t xml:space="preserve"> </w:t>
      </w:r>
    </w:p>
    <w:p w:rsidR="00A552D2" w:rsidRPr="00A552D2" w:rsidRDefault="00A552D2" w:rsidP="00A552D2">
      <w:pPr>
        <w:rPr>
          <w:rFonts w:ascii="Arial" w:hAnsi="Arial" w:cs="Arial"/>
          <w:b/>
          <w:sz w:val="28"/>
          <w:szCs w:val="28"/>
        </w:rPr>
      </w:pPr>
      <w:r>
        <w:rPr>
          <w:rFonts w:ascii="Arial" w:hAnsi="Arial" w:cs="Arial"/>
          <w:sz w:val="28"/>
          <w:szCs w:val="28"/>
        </w:rPr>
        <w:t xml:space="preserve"> </w:t>
      </w:r>
      <w:r>
        <w:rPr>
          <w:rFonts w:ascii="Arial" w:hAnsi="Arial" w:cs="Arial"/>
          <w:b/>
          <w:sz w:val="28"/>
          <w:szCs w:val="28"/>
        </w:rPr>
        <w:t xml:space="preserve"> </w:t>
      </w:r>
    </w:p>
    <w:sectPr w:rsidR="00A552D2" w:rsidRPr="00A55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7F"/>
    <w:multiLevelType w:val="hybridMultilevel"/>
    <w:tmpl w:val="5AFA9702"/>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
    <w:nsid w:val="11F92D10"/>
    <w:multiLevelType w:val="hybridMultilevel"/>
    <w:tmpl w:val="053C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D5777"/>
    <w:multiLevelType w:val="hybridMultilevel"/>
    <w:tmpl w:val="76FAEC6A"/>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
    <w:nsid w:val="1E944443"/>
    <w:multiLevelType w:val="hybridMultilevel"/>
    <w:tmpl w:val="054E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D7F02"/>
    <w:multiLevelType w:val="hybridMultilevel"/>
    <w:tmpl w:val="4F0A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65467"/>
    <w:multiLevelType w:val="hybridMultilevel"/>
    <w:tmpl w:val="8E92F43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nsid w:val="2F4067AB"/>
    <w:multiLevelType w:val="hybridMultilevel"/>
    <w:tmpl w:val="BACCB34A"/>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7">
    <w:nsid w:val="366D3785"/>
    <w:multiLevelType w:val="hybridMultilevel"/>
    <w:tmpl w:val="52C6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3022AF"/>
    <w:multiLevelType w:val="hybridMultilevel"/>
    <w:tmpl w:val="8C9A8056"/>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9">
    <w:nsid w:val="64572B30"/>
    <w:multiLevelType w:val="hybridMultilevel"/>
    <w:tmpl w:val="1326EE4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nsid w:val="6AB459B2"/>
    <w:multiLevelType w:val="hybridMultilevel"/>
    <w:tmpl w:val="B0A8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2"/>
  </w:num>
  <w:num w:numId="6">
    <w:abstractNumId w:val="4"/>
  </w:num>
  <w:num w:numId="7">
    <w:abstractNumId w:val="10"/>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8A"/>
    <w:rsid w:val="00032683"/>
    <w:rsid w:val="001068E1"/>
    <w:rsid w:val="001C7A4A"/>
    <w:rsid w:val="002E49B9"/>
    <w:rsid w:val="00377EA4"/>
    <w:rsid w:val="003B73F6"/>
    <w:rsid w:val="00503910"/>
    <w:rsid w:val="00515BD3"/>
    <w:rsid w:val="005F584A"/>
    <w:rsid w:val="00655EE3"/>
    <w:rsid w:val="006E5C00"/>
    <w:rsid w:val="006F338A"/>
    <w:rsid w:val="0076698E"/>
    <w:rsid w:val="00801208"/>
    <w:rsid w:val="008A6538"/>
    <w:rsid w:val="00904FC2"/>
    <w:rsid w:val="0097070E"/>
    <w:rsid w:val="009D10D9"/>
    <w:rsid w:val="009E789C"/>
    <w:rsid w:val="00A008BA"/>
    <w:rsid w:val="00A552D2"/>
    <w:rsid w:val="00AD172F"/>
    <w:rsid w:val="00B35694"/>
    <w:rsid w:val="00C55231"/>
    <w:rsid w:val="00DC660A"/>
    <w:rsid w:val="00F83C95"/>
    <w:rsid w:val="00FB160F"/>
    <w:rsid w:val="00FB17ED"/>
    <w:rsid w:val="00FD1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2D2"/>
    <w:rPr>
      <w:color w:val="0000FF" w:themeColor="hyperlink"/>
      <w:u w:val="single"/>
    </w:rPr>
  </w:style>
  <w:style w:type="paragraph" w:styleId="ListParagraph">
    <w:name w:val="List Paragraph"/>
    <w:basedOn w:val="Normal"/>
    <w:uiPriority w:val="34"/>
    <w:qFormat/>
    <w:rsid w:val="00A552D2"/>
    <w:pPr>
      <w:ind w:left="720"/>
      <w:contextualSpacing/>
    </w:pPr>
  </w:style>
  <w:style w:type="character" w:styleId="FollowedHyperlink">
    <w:name w:val="FollowedHyperlink"/>
    <w:basedOn w:val="DefaultParagraphFont"/>
    <w:uiPriority w:val="99"/>
    <w:semiHidden/>
    <w:unhideWhenUsed/>
    <w:rsid w:val="00C552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2D2"/>
    <w:rPr>
      <w:color w:val="0000FF" w:themeColor="hyperlink"/>
      <w:u w:val="single"/>
    </w:rPr>
  </w:style>
  <w:style w:type="paragraph" w:styleId="ListParagraph">
    <w:name w:val="List Paragraph"/>
    <w:basedOn w:val="Normal"/>
    <w:uiPriority w:val="34"/>
    <w:qFormat/>
    <w:rsid w:val="00A552D2"/>
    <w:pPr>
      <w:ind w:left="720"/>
      <w:contextualSpacing/>
    </w:pPr>
  </w:style>
  <w:style w:type="character" w:styleId="FollowedHyperlink">
    <w:name w:val="FollowedHyperlink"/>
    <w:basedOn w:val="DefaultParagraphFont"/>
    <w:uiPriority w:val="99"/>
    <w:semiHidden/>
    <w:unhideWhenUsed/>
    <w:rsid w:val="00C55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hyperlink" Target="mailto:dataprotection@londoncouncil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A987-FF62-468C-8B98-06A36A88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9CB4B76F</Template>
  <TotalTime>28</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Luck</dc:creator>
  <cp:lastModifiedBy>Andrew Luck</cp:lastModifiedBy>
  <cp:revision>6</cp:revision>
  <cp:lastPrinted>2018-06-04T10:58:00Z</cp:lastPrinted>
  <dcterms:created xsi:type="dcterms:W3CDTF">2018-06-04T11:57:00Z</dcterms:created>
  <dcterms:modified xsi:type="dcterms:W3CDTF">2018-06-08T12:58:00Z</dcterms:modified>
</cp:coreProperties>
</file>