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11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3E16B7" w:rsidRPr="00F34DA0" w14:paraId="636E1B6F" w14:textId="77777777" w:rsidTr="00841B14">
        <w:trPr>
          <w:trHeight w:val="314"/>
        </w:trPr>
        <w:tc>
          <w:tcPr>
            <w:tcW w:w="11340" w:type="dxa"/>
            <w:gridSpan w:val="2"/>
            <w:shd w:val="clear" w:color="auto" w:fill="CC0099"/>
            <w:vAlign w:val="center"/>
          </w:tcPr>
          <w:p w14:paraId="2D45A23F" w14:textId="77777777" w:rsidR="003E16B7" w:rsidRPr="00F34DA0" w:rsidRDefault="003E16B7" w:rsidP="009D59F9">
            <w:pPr>
              <w:ind w:left="169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Charter values </w:t>
            </w:r>
          </w:p>
        </w:tc>
      </w:tr>
      <w:tr w:rsidR="003E16B7" w14:paraId="014B2148" w14:textId="77777777" w:rsidTr="009D59F9">
        <w:tc>
          <w:tcPr>
            <w:tcW w:w="5670" w:type="dxa"/>
            <w:shd w:val="clear" w:color="auto" w:fill="B2DEDC"/>
          </w:tcPr>
          <w:p w14:paraId="121F5548" w14:textId="77777777" w:rsidR="003E16B7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57176A78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Member development is an important tool for councils, members and officer</w:t>
            </w:r>
            <w:r w:rsidR="001214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to deliver what our communities need. </w:t>
            </w:r>
          </w:p>
          <w:p w14:paraId="385C6A17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4C5ECECB" w14:textId="5066CE8B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Inspiring local communities and </w:t>
            </w:r>
            <w:r w:rsidR="001242E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improving we</w:t>
            </w:r>
            <w:r w:rsidR="006D73D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llbeing</w:t>
            </w:r>
            <w:r w:rsidR="001242E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for the 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people and places we represent takes ambitious leadership.</w:t>
            </w:r>
          </w:p>
          <w:p w14:paraId="6C3024CD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3B7946C" w14:textId="77777777" w:rsidR="00722F6C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Effective political leadership is at the heart of healthy democracy</w:t>
            </w:r>
            <w:r w:rsidR="00722F6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.</w:t>
            </w:r>
          </w:p>
          <w:p w14:paraId="14C5E0A2" w14:textId="77777777" w:rsidR="00722F6C" w:rsidRPr="00722F6C" w:rsidRDefault="00722F6C" w:rsidP="00722F6C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0E00AB43" w14:textId="7B23646D" w:rsidR="003E16B7" w:rsidRDefault="00722F6C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</w:t>
            </w:r>
            <w:r w:rsidR="003E16B7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ouncillors who are well equipped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and </w:t>
            </w:r>
            <w:r w:rsidR="003E16B7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supported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, resilient in times of </w:t>
            </w:r>
            <w:r w:rsidR="0037274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challenge or disruption,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3E16B7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and</w:t>
            </w:r>
            <w:r w:rsidR="0037274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E16B7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confident to make a difference, deliver and be trusted.</w:t>
            </w:r>
          </w:p>
          <w:p w14:paraId="128A3D4A" w14:textId="77777777" w:rsidR="001242E0" w:rsidRPr="001242E0" w:rsidRDefault="001242E0" w:rsidP="001242E0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FCFD0CD" w14:textId="77777777" w:rsidR="001242E0" w:rsidRPr="006E2179" w:rsidRDefault="001242E0" w:rsidP="006E2179">
            <w:pPr>
              <w:pStyle w:val="ListParagraph"/>
            </w:pPr>
          </w:p>
          <w:p w14:paraId="4AB6D446" w14:textId="77777777" w:rsidR="003E16B7" w:rsidRPr="00EF423E" w:rsidRDefault="003E16B7" w:rsidP="009D59F9">
            <w:p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B2DEDC"/>
          </w:tcPr>
          <w:p w14:paraId="62FA5E57" w14:textId="77777777" w:rsidR="003E16B7" w:rsidRPr="005B0266" w:rsidRDefault="003E16B7" w:rsidP="009D59F9">
            <w:pPr>
              <w:pStyle w:val="ListParagraph"/>
              <w:ind w:left="174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3A021270" w14:textId="77777777" w:rsidR="003E16B7" w:rsidRPr="00802B5E" w:rsidRDefault="003E16B7" w:rsidP="009D59F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Emphasis on a local approach to a national framework.</w:t>
            </w:r>
          </w:p>
          <w:p w14:paraId="7C8A1C90" w14:textId="77777777" w:rsidR="003E16B7" w:rsidRPr="00802B5E" w:rsidRDefault="003E16B7" w:rsidP="009D59F9">
            <w:pPr>
              <w:pStyle w:val="ListParagraph"/>
              <w:ind w:left="426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5976C443" w14:textId="77777777" w:rsidR="003E16B7" w:rsidRPr="00802B5E" w:rsidRDefault="003E16B7" w:rsidP="009D59F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Based on the principles of sector-led improvement, whereby councils:</w:t>
            </w:r>
          </w:p>
          <w:p w14:paraId="3C54133C" w14:textId="77777777" w:rsidR="003E16B7" w:rsidRPr="00802B5E" w:rsidRDefault="003E16B7" w:rsidP="009D59F9">
            <w:pPr>
              <w:pStyle w:val="ListParagraph"/>
              <w:ind w:left="993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0072B6EC" w14:textId="77777777" w:rsidR="003E16B7" w:rsidRPr="00802B5E" w:rsidRDefault="003E16B7" w:rsidP="009D59F9">
            <w:pPr>
              <w:pStyle w:val="ListParagraph"/>
              <w:numPr>
                <w:ilvl w:val="1"/>
                <w:numId w:val="1"/>
              </w:numPr>
              <w:ind w:left="738" w:hanging="284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are responsible for their own performance</w:t>
            </w:r>
          </w:p>
          <w:p w14:paraId="4BE03235" w14:textId="77777777" w:rsidR="003E16B7" w:rsidRPr="00802B5E" w:rsidRDefault="003E16B7" w:rsidP="009D59F9">
            <w:pPr>
              <w:pStyle w:val="ListParagraph"/>
              <w:ind w:left="738" w:hanging="284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72F2F71D" w14:textId="77777777" w:rsidR="003E16B7" w:rsidRPr="00802B5E" w:rsidRDefault="003E16B7" w:rsidP="009D59F9">
            <w:pPr>
              <w:pStyle w:val="ListParagraph"/>
              <w:numPr>
                <w:ilvl w:val="1"/>
                <w:numId w:val="1"/>
              </w:numPr>
              <w:ind w:left="738" w:hanging="284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are accountable locally, not nationally</w:t>
            </w:r>
          </w:p>
          <w:p w14:paraId="6DFF135C" w14:textId="77777777" w:rsidR="003E16B7" w:rsidRPr="00802B5E" w:rsidRDefault="003E16B7" w:rsidP="009D59F9">
            <w:pPr>
              <w:pStyle w:val="ListParagraph"/>
              <w:ind w:left="738" w:hanging="284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D96AC20" w14:textId="77777777" w:rsidR="003E16B7" w:rsidRPr="00802B5E" w:rsidRDefault="003E16B7" w:rsidP="009D59F9">
            <w:pPr>
              <w:pStyle w:val="ListParagraph"/>
              <w:numPr>
                <w:ilvl w:val="1"/>
                <w:numId w:val="1"/>
              </w:numPr>
              <w:ind w:left="738" w:hanging="284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have a sense of collective responsibility for the performance of the sector as a whole</w:t>
            </w:r>
          </w:p>
          <w:p w14:paraId="485643A2" w14:textId="77777777" w:rsidR="003E16B7" w:rsidRPr="00802B5E" w:rsidRDefault="003E16B7" w:rsidP="009D59F9">
            <w:pPr>
              <w:pStyle w:val="ListParagraph"/>
              <w:ind w:left="738" w:hanging="284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306D6902" w14:textId="77777777" w:rsidR="003E16B7" w:rsidRPr="00802B5E" w:rsidRDefault="003E16B7" w:rsidP="009D59F9">
            <w:pPr>
              <w:pStyle w:val="ListParagraph"/>
              <w:numPr>
                <w:ilvl w:val="1"/>
                <w:numId w:val="1"/>
              </w:numPr>
              <w:ind w:left="738" w:hanging="284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access support and tools</w:t>
            </w:r>
            <w:r w:rsidR="0078498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from the LGA and regional organisations</w:t>
            </w:r>
          </w:p>
          <w:p w14:paraId="70622C51" w14:textId="77777777" w:rsidR="003E16B7" w:rsidRPr="005B0266" w:rsidRDefault="003E16B7" w:rsidP="009D59F9">
            <w:pPr>
              <w:pStyle w:val="ListParagraph"/>
              <w:ind w:left="174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</w:tr>
      <w:tr w:rsidR="00E43579" w14:paraId="61E2FB8F" w14:textId="77777777" w:rsidTr="00E43579">
        <w:tc>
          <w:tcPr>
            <w:tcW w:w="5670" w:type="dxa"/>
            <w:shd w:val="clear" w:color="auto" w:fill="auto"/>
          </w:tcPr>
          <w:p w14:paraId="3A487264" w14:textId="77777777" w:rsidR="00E43579" w:rsidRDefault="00E43579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</w:tcPr>
          <w:p w14:paraId="085938C1" w14:textId="77777777" w:rsidR="00E43579" w:rsidRPr="005B0266" w:rsidRDefault="00E43579" w:rsidP="009D59F9">
            <w:pPr>
              <w:pStyle w:val="ListParagraph"/>
              <w:ind w:left="174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</w:tr>
      <w:tr w:rsidR="003E16B7" w:rsidRPr="00F34DA0" w14:paraId="431059A3" w14:textId="77777777" w:rsidTr="00841B14">
        <w:trPr>
          <w:trHeight w:val="314"/>
        </w:trPr>
        <w:tc>
          <w:tcPr>
            <w:tcW w:w="11340" w:type="dxa"/>
            <w:gridSpan w:val="2"/>
            <w:shd w:val="clear" w:color="auto" w:fill="CC0099"/>
            <w:vAlign w:val="center"/>
          </w:tcPr>
          <w:p w14:paraId="5BD986AC" w14:textId="77777777" w:rsidR="003E16B7" w:rsidRPr="00F34DA0" w:rsidRDefault="003E16B7" w:rsidP="009D59F9">
            <w:pPr>
              <w:ind w:left="169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Benefits of charter accreditation</w:t>
            </w:r>
          </w:p>
        </w:tc>
      </w:tr>
      <w:tr w:rsidR="003E16B7" w:rsidRPr="00EF1BEE" w14:paraId="471BE9D7" w14:textId="77777777" w:rsidTr="009D59F9">
        <w:trPr>
          <w:trHeight w:val="420"/>
        </w:trPr>
        <w:tc>
          <w:tcPr>
            <w:tcW w:w="5670" w:type="dxa"/>
            <w:shd w:val="clear" w:color="auto" w:fill="3D8F8B"/>
            <w:vAlign w:val="center"/>
          </w:tcPr>
          <w:p w14:paraId="654BA44B" w14:textId="77777777" w:rsidR="003E16B7" w:rsidRPr="00EF1BEE" w:rsidRDefault="003E16B7" w:rsidP="009D59F9">
            <w:pPr>
              <w:ind w:left="169"/>
              <w:rPr>
                <w:rFonts w:ascii="Arial" w:hAnsi="Arial" w:cs="Arial"/>
                <w:color w:val="FFFFFF" w:themeColor="background1"/>
              </w:rPr>
            </w:pPr>
            <w:bookmarkStart w:id="1" w:name="_Hlk32571654"/>
            <w:r>
              <w:rPr>
                <w:rFonts w:ascii="Arial" w:hAnsi="Arial" w:cs="Arial"/>
                <w:color w:val="FFFFFF" w:themeColor="background1"/>
              </w:rPr>
              <w:t>The process for councils</w:t>
            </w:r>
          </w:p>
        </w:tc>
        <w:tc>
          <w:tcPr>
            <w:tcW w:w="5670" w:type="dxa"/>
            <w:shd w:val="clear" w:color="auto" w:fill="3D8F8B"/>
            <w:vAlign w:val="center"/>
          </w:tcPr>
          <w:p w14:paraId="21EAC889" w14:textId="77777777" w:rsidR="003E16B7" w:rsidRPr="00EF1BEE" w:rsidRDefault="003E16B7" w:rsidP="009D59F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Benefits and impact for councillors</w:t>
            </w:r>
          </w:p>
        </w:tc>
      </w:tr>
      <w:bookmarkEnd w:id="1"/>
      <w:tr w:rsidR="003E16B7" w14:paraId="5E196F02" w14:textId="77777777" w:rsidTr="009D59F9">
        <w:tc>
          <w:tcPr>
            <w:tcW w:w="5670" w:type="dxa"/>
            <w:shd w:val="clear" w:color="auto" w:fill="B2DEDC"/>
          </w:tcPr>
          <w:p w14:paraId="14E6AE2E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70B4E2B7" w14:textId="320E255A" w:rsidR="00802B5E" w:rsidRPr="00802B5E" w:rsidRDefault="006D73DE" w:rsidP="00802B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T</w:t>
            </w:r>
            <w:r w:rsidR="00802B5E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 framework gives concise and clear guidance</w:t>
            </w:r>
            <w:r w:rsid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802B5E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on how to achieve the charter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without being too onerous or overly </w:t>
            </w:r>
            <w:r w:rsidR="005E4184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bureaucratic.</w:t>
            </w:r>
          </w:p>
          <w:p w14:paraId="666A75AC" w14:textId="77777777" w:rsidR="00802B5E" w:rsidRPr="00802B5E" w:rsidRDefault="00802B5E" w:rsidP="00802B5E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E228AB1" w14:textId="5172DCCE" w:rsidR="005E4184" w:rsidRDefault="00802B5E" w:rsidP="006E2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Focuses positively </w:t>
            </w:r>
            <w:r w:rsidR="00460028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and supportively 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on what councils already have in place</w:t>
            </w:r>
          </w:p>
          <w:p w14:paraId="4DFADA73" w14:textId="77777777" w:rsidR="006E2179" w:rsidRDefault="006E2179" w:rsidP="006E217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590C76FD" w14:textId="10C76F05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Helps councils decide what to prioritise and improve </w:t>
            </w:r>
          </w:p>
          <w:p w14:paraId="4E3DB3CE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3027D541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Councillor development needs are better understood and supported</w:t>
            </w:r>
          </w:p>
          <w:p w14:paraId="032CFC47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FD6E537" w14:textId="77777777" w:rsidR="003E16B7" w:rsidRPr="00802B5E" w:rsidRDefault="0012149B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Helps set aside</w:t>
            </w:r>
            <w:r w:rsidR="003E16B7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time to reflect and celebrate the good practice already happening</w:t>
            </w:r>
          </w:p>
          <w:p w14:paraId="22245C61" w14:textId="77777777" w:rsidR="003E16B7" w:rsidRPr="00802B5E" w:rsidRDefault="003E16B7" w:rsidP="003E16B7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7F8C748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Demonstrates the value placed on councillors carrying out their important and complex role</w:t>
            </w:r>
          </w:p>
          <w:p w14:paraId="4E021163" w14:textId="77777777" w:rsidR="003E16B7" w:rsidRPr="003E16B7" w:rsidRDefault="003E16B7" w:rsidP="003E16B7">
            <w:p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B2DEDC"/>
          </w:tcPr>
          <w:p w14:paraId="4061E2F3" w14:textId="77777777" w:rsidR="003E16B7" w:rsidRPr="005B0266" w:rsidRDefault="003E16B7" w:rsidP="009D59F9">
            <w:pPr>
              <w:pStyle w:val="ListParagraph"/>
              <w:ind w:left="174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064C51E8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The quality of councillor development is improved</w:t>
            </w:r>
          </w:p>
          <w:p w14:paraId="38EEEBA7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40D32C40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New councillors are better prepared for their roles and responsibilities</w:t>
            </w:r>
          </w:p>
          <w:p w14:paraId="00557124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8E2160B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Councillor progression is better enabled</w:t>
            </w:r>
          </w:p>
          <w:p w14:paraId="44748508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45204E63" w14:textId="59E095F7" w:rsidR="003E16B7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Helps ensure councillors are operating at their most knowledgeable, skilled and effective</w:t>
            </w:r>
          </w:p>
          <w:p w14:paraId="6EB169B5" w14:textId="77777777" w:rsidR="003B423F" w:rsidRPr="006E2179" w:rsidRDefault="003B423F" w:rsidP="006E217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17E60744" w14:textId="39497FE5" w:rsidR="003B423F" w:rsidRPr="00802B5E" w:rsidRDefault="003B423F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Increases councillor</w:t>
            </w:r>
            <w:r w:rsidR="006E2179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s’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competence and confidence.</w:t>
            </w:r>
          </w:p>
          <w:p w14:paraId="036BF493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5F925F40" w14:textId="77D1342E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Helps councillors navigate the</w:t>
            </w:r>
            <w:r w:rsidR="001214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ever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more complex </w:t>
            </w:r>
            <w:r w:rsidR="003B423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and demanding 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role</w:t>
            </w:r>
            <w:r w:rsidR="001214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3B423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as well as the </w:t>
            </w:r>
            <w:r w:rsidR="0012149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local government landscape</w:t>
            </w:r>
          </w:p>
          <w:p w14:paraId="0D5D0EC4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7FA2B80B" w14:textId="77777777" w:rsidR="003E16B7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Motivation, reflection and self-care for councillors through development and growth </w:t>
            </w:r>
          </w:p>
          <w:p w14:paraId="460C39FD" w14:textId="31EA2BE5" w:rsidR="006E2179" w:rsidRPr="006E2179" w:rsidRDefault="006E2179" w:rsidP="006E2179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3E16B7" w:rsidRPr="00EF1BEE" w14:paraId="6C81DCFD" w14:textId="77777777" w:rsidTr="009D59F9">
        <w:trPr>
          <w:trHeight w:val="420"/>
        </w:trPr>
        <w:tc>
          <w:tcPr>
            <w:tcW w:w="5670" w:type="dxa"/>
            <w:shd w:val="clear" w:color="auto" w:fill="3D8F8B"/>
            <w:vAlign w:val="center"/>
          </w:tcPr>
          <w:p w14:paraId="10C4803D" w14:textId="77777777" w:rsidR="003E16B7" w:rsidRDefault="003E16B7" w:rsidP="006E2179">
            <w:pPr>
              <w:ind w:left="169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Wider benefits</w:t>
            </w:r>
          </w:p>
        </w:tc>
        <w:tc>
          <w:tcPr>
            <w:tcW w:w="5670" w:type="dxa"/>
            <w:shd w:val="clear" w:color="auto" w:fill="3D8F8B"/>
            <w:vAlign w:val="center"/>
          </w:tcPr>
          <w:p w14:paraId="5D7855D6" w14:textId="77777777" w:rsidR="003E16B7" w:rsidRDefault="003E16B7" w:rsidP="009D59F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E16B7" w14:paraId="35016D29" w14:textId="77777777" w:rsidTr="009D59F9">
        <w:tc>
          <w:tcPr>
            <w:tcW w:w="5670" w:type="dxa"/>
            <w:shd w:val="clear" w:color="auto" w:fill="B2DEDC"/>
          </w:tcPr>
          <w:p w14:paraId="4D07C57A" w14:textId="77777777" w:rsidR="003E16B7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  <w:bookmarkStart w:id="2" w:name="_Hlk32571180"/>
          </w:p>
          <w:p w14:paraId="3E2FC4FE" w14:textId="77777777" w:rsidR="0012149B" w:rsidRPr="00802B5E" w:rsidRDefault="0012149B" w:rsidP="001214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Strengthens member-officer relationships</w:t>
            </w:r>
          </w:p>
          <w:p w14:paraId="49A51EC9" w14:textId="77777777" w:rsidR="0012149B" w:rsidRPr="00802B5E" w:rsidRDefault="0012149B" w:rsidP="0012149B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5E9AEF0B" w14:textId="50F6F9B6" w:rsidR="0012149B" w:rsidRDefault="0012149B" w:rsidP="001214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Helps ensure effective top team political and managerial leadership</w:t>
            </w:r>
          </w:p>
          <w:p w14:paraId="1CE0C3E2" w14:textId="77777777" w:rsidR="000E5691" w:rsidRPr="006E2179" w:rsidRDefault="000E5691" w:rsidP="006E217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2DD69A0E" w14:textId="5DD35DEE" w:rsidR="000E5691" w:rsidRPr="00802B5E" w:rsidRDefault="000E5691" w:rsidP="001214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Encourages robust and </w:t>
            </w:r>
            <w:r w:rsidR="006E2179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accountable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decision making</w:t>
            </w:r>
          </w:p>
          <w:p w14:paraId="78D153A8" w14:textId="77777777" w:rsidR="0012149B" w:rsidRPr="00802B5E" w:rsidRDefault="0012149B" w:rsidP="0012149B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11834BFF" w14:textId="77777777" w:rsidR="0012149B" w:rsidRPr="00802B5E" w:rsidRDefault="0012149B" w:rsidP="001214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Fosters a culture of learning and support within the council and with partners</w:t>
            </w:r>
          </w:p>
          <w:p w14:paraId="750721C4" w14:textId="77777777" w:rsidR="0012149B" w:rsidRDefault="0012149B" w:rsidP="0012149B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2DA75BE2" w14:textId="77777777" w:rsidR="003E16B7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Helps improve councillor diversity</w:t>
            </w:r>
          </w:p>
          <w:p w14:paraId="087CB45D" w14:textId="77777777" w:rsidR="0012149B" w:rsidRPr="0012149B" w:rsidRDefault="0012149B" w:rsidP="0012149B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331FFD4C" w14:textId="77777777" w:rsidR="0012149B" w:rsidRPr="00802B5E" w:rsidRDefault="0012149B" w:rsidP="001214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Helps ensure proactive succession planning</w:t>
            </w:r>
          </w:p>
          <w:p w14:paraId="6D451836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0EBEB406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Enhances democracy and participation</w:t>
            </w:r>
          </w:p>
          <w:p w14:paraId="450D0CF1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20B64D53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Strengthens relationships with residents</w:t>
            </w:r>
          </w:p>
          <w:p w14:paraId="0CC11F7B" w14:textId="77777777" w:rsidR="003E16B7" w:rsidRPr="00802B5E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7E1593E" w14:textId="77777777" w:rsidR="003E16B7" w:rsidRPr="00802B5E" w:rsidRDefault="003E16B7" w:rsidP="003E16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Improves outcomes for communities</w:t>
            </w:r>
          </w:p>
          <w:p w14:paraId="4B299C21" w14:textId="77777777" w:rsidR="003E16B7" w:rsidRPr="0012149B" w:rsidRDefault="003E16B7" w:rsidP="0012149B">
            <w:p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B2DEDC"/>
          </w:tcPr>
          <w:p w14:paraId="16577A74" w14:textId="77777777" w:rsidR="003E16B7" w:rsidRPr="00D651B4" w:rsidRDefault="003E16B7" w:rsidP="00D65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12C5A081" w14:textId="77777777" w:rsidR="003E16B7" w:rsidRDefault="003E16B7">
      <w:r>
        <w:br w:type="page"/>
      </w:r>
    </w:p>
    <w:tbl>
      <w:tblPr>
        <w:tblStyle w:val="TableGrid"/>
        <w:tblW w:w="11340" w:type="dxa"/>
        <w:tblInd w:w="-11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3E16B7" w:rsidRPr="00F34DA0" w14:paraId="3B70E0B1" w14:textId="77777777" w:rsidTr="00841B14">
        <w:trPr>
          <w:trHeight w:val="314"/>
        </w:trPr>
        <w:tc>
          <w:tcPr>
            <w:tcW w:w="11340" w:type="dxa"/>
            <w:gridSpan w:val="2"/>
            <w:shd w:val="clear" w:color="auto" w:fill="CC0099"/>
            <w:vAlign w:val="center"/>
          </w:tcPr>
          <w:p w14:paraId="42AB29D6" w14:textId="77777777" w:rsidR="003E16B7" w:rsidRPr="00F34DA0" w:rsidRDefault="003E16B7" w:rsidP="003E16B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Additional benefits of Charter Plus</w:t>
            </w:r>
            <w:r w:rsidR="00E4357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D616C">
              <w:rPr>
                <w:rFonts w:ascii="Arial" w:hAnsi="Arial" w:cs="Arial"/>
                <w:b/>
                <w:color w:val="FFFFFF" w:themeColor="background1"/>
              </w:rPr>
              <w:t>accreditation</w:t>
            </w:r>
          </w:p>
        </w:tc>
      </w:tr>
      <w:tr w:rsidR="003E16B7" w14:paraId="5C59CC88" w14:textId="77777777" w:rsidTr="009D59F9">
        <w:tc>
          <w:tcPr>
            <w:tcW w:w="5670" w:type="dxa"/>
            <w:shd w:val="clear" w:color="auto" w:fill="B2DEDC"/>
          </w:tcPr>
          <w:p w14:paraId="7468B9FE" w14:textId="77777777" w:rsidR="003E16B7" w:rsidRDefault="003E16B7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70B4415A" w14:textId="77777777" w:rsidR="00DD50B0" w:rsidRPr="00802B5E" w:rsidRDefault="00DD50B0" w:rsidP="009D59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 xml:space="preserve">Highest level of commitment and a </w:t>
            </w:r>
            <w:r w:rsidR="00E43579"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>holistic</w:t>
            </w:r>
            <w:r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 xml:space="preserve"> approach means the benefits filter more widely</w:t>
            </w:r>
          </w:p>
          <w:p w14:paraId="4E3C121B" w14:textId="77777777" w:rsidR="00DD50B0" w:rsidRPr="00802B5E" w:rsidRDefault="00DD50B0" w:rsidP="00DD50B0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718F6BC0" w14:textId="77777777" w:rsidR="005250FD" w:rsidRDefault="00DD616C" w:rsidP="00DD61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Case studies highlight successes and </w:t>
            </w:r>
            <w:r w:rsidR="005250FD" w:rsidRP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encourage</w:t>
            </w:r>
            <w:r w:rsid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 more</w:t>
            </w:r>
            <w:r w:rsidR="005250FD" w:rsidRP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councillors</w:t>
            </w:r>
            <w:r w:rsidRP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to </w:t>
            </w:r>
            <w:r w:rsidR="005250FD" w:rsidRP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participate </w:t>
            </w:r>
          </w:p>
          <w:p w14:paraId="26258BB4" w14:textId="77777777" w:rsidR="005250FD" w:rsidRPr="005250FD" w:rsidRDefault="005250FD" w:rsidP="005250FD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760432FB" w14:textId="77777777" w:rsidR="00FE1DBA" w:rsidRDefault="005250FD" w:rsidP="00FE1D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</w:t>
            </w:r>
            <w:r w:rsidR="00DD616C" w:rsidRP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valuation ensures 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high </w:t>
            </w:r>
            <w:r w:rsidR="00DD616C" w:rsidRP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quality learning and development is delivered to councillors.</w:t>
            </w:r>
          </w:p>
          <w:p w14:paraId="1A24B2A2" w14:textId="77777777" w:rsidR="00FE1DBA" w:rsidRPr="00FE1DBA" w:rsidRDefault="00FE1DBA" w:rsidP="00FE1DBA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7FB53D0" w14:textId="5BAC2494" w:rsidR="00DD616C" w:rsidRPr="00FE1DBA" w:rsidRDefault="00DD616C" w:rsidP="00FE1D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FE1DB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Learning and development for councillors support</w:t>
            </w:r>
            <w:r w:rsidR="005250FD" w:rsidRPr="00FE1DB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</w:t>
            </w:r>
            <w:r w:rsidRPr="00FE1DB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the council’s objectives </w:t>
            </w:r>
          </w:p>
          <w:p w14:paraId="2FCB42F5" w14:textId="77777777" w:rsidR="00DD616C" w:rsidRPr="00802B5E" w:rsidRDefault="00DD616C" w:rsidP="00DD616C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23D4762A" w14:textId="77777777" w:rsidR="00DD616C" w:rsidRPr="00802B5E" w:rsidRDefault="00DD616C" w:rsidP="00DD61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Councillors have a clear understanding of their roles and responsibilities </w:t>
            </w:r>
          </w:p>
          <w:p w14:paraId="28C5F5D6" w14:textId="77777777" w:rsidR="00DD616C" w:rsidRPr="00802B5E" w:rsidRDefault="00DD616C" w:rsidP="00DD616C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4D74DEA5" w14:textId="77777777" w:rsidR="00DD616C" w:rsidRPr="00802B5E" w:rsidRDefault="00DD616C" w:rsidP="00DD61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Successful and impactful PDPs for councillors </w:t>
            </w:r>
          </w:p>
          <w:p w14:paraId="178E39DC" w14:textId="77777777" w:rsidR="00DD616C" w:rsidRPr="00802B5E" w:rsidRDefault="00DD616C" w:rsidP="00DD616C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464E5F33" w14:textId="77777777" w:rsidR="00752B7D" w:rsidRPr="00802B5E" w:rsidRDefault="00752B7D" w:rsidP="009D59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>Deeper</w:t>
            </w:r>
            <w:r w:rsidR="00DD50B0"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 xml:space="preserve"> intel of the impact of </w:t>
            </w:r>
            <w:r w:rsidR="00DD616C"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>learning</w:t>
            </w:r>
            <w:r w:rsidR="00DD50B0"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 xml:space="preserve"> and development</w:t>
            </w:r>
          </w:p>
          <w:p w14:paraId="47A6FCCC" w14:textId="77777777" w:rsidR="003E16B7" w:rsidRPr="003E16B7" w:rsidRDefault="003E16B7" w:rsidP="003E16B7">
            <w:p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6C3CECB5" w14:textId="77777777" w:rsidR="003E16B7" w:rsidRPr="003E16B7" w:rsidRDefault="003E16B7" w:rsidP="009D59F9">
            <w:p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B2DEDC"/>
          </w:tcPr>
          <w:p w14:paraId="7851CA58" w14:textId="77777777" w:rsidR="003E16B7" w:rsidRPr="005B0266" w:rsidRDefault="003E16B7" w:rsidP="009D59F9">
            <w:pPr>
              <w:pStyle w:val="ListParagraph"/>
              <w:ind w:left="174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74CC9610" w14:textId="77777777" w:rsidR="00DD616C" w:rsidRPr="00802B5E" w:rsidRDefault="00DD616C" w:rsidP="00DD61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Helps prioritise horizon-scan</w:t>
            </w:r>
            <w:r w:rsid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and deliver 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the ‘next level’ of member developmen</w:t>
            </w:r>
            <w:r w:rsidR="005250F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t</w:t>
            </w:r>
          </w:p>
          <w:p w14:paraId="67A5ED01" w14:textId="77777777" w:rsidR="00DD616C" w:rsidRPr="00802B5E" w:rsidRDefault="00DD616C" w:rsidP="00DD616C">
            <w:p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63822FAE" w14:textId="77777777" w:rsidR="00DD616C" w:rsidRPr="00802B5E" w:rsidRDefault="00DD616C" w:rsidP="00DD61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  <w:t>Strengthened place-based focus by sharing development opportunities and promoting the role of the councillor to other organisations in the local area</w:t>
            </w:r>
          </w:p>
          <w:p w14:paraId="146C0AC5" w14:textId="77777777" w:rsidR="00DD616C" w:rsidRPr="00802B5E" w:rsidRDefault="00DD616C" w:rsidP="00DD616C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0408A8A5" w14:textId="77777777" w:rsidR="00722F6C" w:rsidRDefault="00E43579" w:rsidP="00722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Effective</w:t>
            </w:r>
            <w:r w:rsidR="00DD50B0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D616C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succession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D616C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planning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and </w:t>
            </w:r>
            <w:r w:rsidR="00DD50B0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candidate </w:t>
            </w:r>
            <w:r w:rsidR="00DD616C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recruitment</w:t>
            </w:r>
            <w:r w:rsidR="00DD50B0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D616C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activities</w:t>
            </w:r>
          </w:p>
          <w:p w14:paraId="5B3A7C62" w14:textId="77777777" w:rsidR="00722F6C" w:rsidRPr="00722F6C" w:rsidRDefault="00722F6C" w:rsidP="00722F6C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1AAB30DA" w14:textId="15A8DE8B" w:rsidR="00E43579" w:rsidRPr="00722F6C" w:rsidRDefault="00E43579" w:rsidP="00722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722F6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Evaluation draws out the impacts on the community through feedback from local partners</w:t>
            </w:r>
          </w:p>
          <w:p w14:paraId="347DE227" w14:textId="77777777" w:rsidR="00DD616C" w:rsidRPr="00DD616C" w:rsidRDefault="00DD616C" w:rsidP="00DD616C">
            <w:pPr>
              <w:ind w:left="36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802B5E" w14:paraId="200BF910" w14:textId="77777777" w:rsidTr="00802B5E">
        <w:tc>
          <w:tcPr>
            <w:tcW w:w="5670" w:type="dxa"/>
            <w:shd w:val="clear" w:color="auto" w:fill="auto"/>
          </w:tcPr>
          <w:p w14:paraId="7C08597D" w14:textId="77777777" w:rsidR="00802B5E" w:rsidRDefault="00802B5E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5670" w:type="dxa"/>
            <w:shd w:val="clear" w:color="auto" w:fill="auto"/>
          </w:tcPr>
          <w:p w14:paraId="675E19AD" w14:textId="77777777" w:rsidR="00802B5E" w:rsidRPr="005B0266" w:rsidRDefault="00802B5E" w:rsidP="009D59F9">
            <w:pPr>
              <w:pStyle w:val="ListParagraph"/>
              <w:ind w:left="174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</w:tc>
      </w:tr>
      <w:tr w:rsidR="00802B5E" w:rsidRPr="00F34DA0" w14:paraId="74771F33" w14:textId="77777777" w:rsidTr="00841B14">
        <w:trPr>
          <w:trHeight w:val="314"/>
        </w:trPr>
        <w:tc>
          <w:tcPr>
            <w:tcW w:w="11340" w:type="dxa"/>
            <w:gridSpan w:val="2"/>
            <w:shd w:val="clear" w:color="auto" w:fill="CC0099"/>
            <w:vAlign w:val="center"/>
          </w:tcPr>
          <w:p w14:paraId="065E8DEB" w14:textId="77777777" w:rsidR="00802B5E" w:rsidRPr="00F34DA0" w:rsidRDefault="00802B5E" w:rsidP="00802B5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Resource commitment</w:t>
            </w:r>
          </w:p>
        </w:tc>
      </w:tr>
      <w:tr w:rsidR="00802B5E" w:rsidRPr="00903F5F" w14:paraId="04B5B7DF" w14:textId="77777777" w:rsidTr="00802B5E">
        <w:tc>
          <w:tcPr>
            <w:tcW w:w="11340" w:type="dxa"/>
            <w:gridSpan w:val="2"/>
            <w:shd w:val="clear" w:color="auto" w:fill="B2DEDC"/>
          </w:tcPr>
          <w:p w14:paraId="18F4D586" w14:textId="77777777" w:rsidR="00802B5E" w:rsidRPr="005B0266" w:rsidRDefault="00802B5E" w:rsidP="009D59F9">
            <w:pPr>
              <w:pStyle w:val="ListParagraph"/>
              <w:ind w:left="174"/>
              <w:rPr>
                <w:rFonts w:ascii="Arial" w:hAnsi="Arial" w:cs="Arial"/>
                <w:color w:val="3B3838" w:themeColor="background2" w:themeShade="40"/>
                <w:sz w:val="19"/>
                <w:szCs w:val="19"/>
              </w:rPr>
            </w:pPr>
          </w:p>
          <w:p w14:paraId="03B04209" w14:textId="77777777" w:rsidR="006E7589" w:rsidRPr="00903F5F" w:rsidRDefault="006E7589" w:rsidP="006E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The accreditation process differs across the regions to account for local variations</w:t>
            </w:r>
          </w:p>
          <w:p w14:paraId="08840D2E" w14:textId="77777777" w:rsidR="00722F6C" w:rsidRDefault="00722F6C" w:rsidP="00722F6C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49B0B8FB" w14:textId="3E8DA5CD" w:rsidR="00802B5E" w:rsidRPr="00802B5E" w:rsidRDefault="00D461E1" w:rsidP="00802B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T</w:t>
            </w:r>
            <w:r w:rsidR="00802B5E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he framework gives concise and clear guidance on how to achieve the charter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without being too onerous or overly bureaucratic</w:t>
            </w:r>
          </w:p>
          <w:p w14:paraId="1BB54CB4" w14:textId="77777777" w:rsidR="00802B5E" w:rsidRPr="00802B5E" w:rsidRDefault="00802B5E" w:rsidP="00802B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54C4EDD" w14:textId="77777777" w:rsidR="006E7589" w:rsidRPr="006E7589" w:rsidRDefault="006E7589" w:rsidP="00802B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Fo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cuses positively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and flexibly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on what councils already have in place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- a local approach to a national framework </w:t>
            </w:r>
          </w:p>
          <w:p w14:paraId="2B7A33FA" w14:textId="77777777" w:rsidR="006E7589" w:rsidRPr="006E7589" w:rsidRDefault="006E7589" w:rsidP="006E758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0A28C06F" w14:textId="77777777" w:rsidR="00802B5E" w:rsidRPr="00133710" w:rsidRDefault="006E7589" w:rsidP="001337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Examples</w:t>
            </w:r>
            <w:r w:rsidR="00802B5E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of evidence</w:t>
            </w:r>
            <w:r w:rsid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are clearly detailed</w:t>
            </w:r>
            <w:r w:rsidR="00D651B4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in the framework </w:t>
            </w:r>
          </w:p>
          <w:p w14:paraId="586B2828" w14:textId="77777777" w:rsidR="00802B5E" w:rsidRPr="00802B5E" w:rsidRDefault="00802B5E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21F06B76" w14:textId="77777777" w:rsidR="00802B5E" w:rsidRPr="00802B5E" w:rsidRDefault="00802B5E" w:rsidP="00802B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Many councils 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are already 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doing this work - the charter is a chance for this to be recognised</w:t>
            </w:r>
          </w:p>
          <w:p w14:paraId="1F575B0C" w14:textId="77777777" w:rsidR="00802B5E" w:rsidRPr="00802B5E" w:rsidRDefault="00802B5E" w:rsidP="009D59F9">
            <w:pPr>
              <w:pStyle w:val="ListParagraph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754C9247" w14:textId="0FD306E6" w:rsidR="00802B5E" w:rsidRPr="00802B5E" w:rsidRDefault="00802B5E" w:rsidP="00802B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Contact </w:t>
            </w:r>
            <w:r w:rsidR="00133710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your regional</w:t>
            </w:r>
            <w:r w:rsidR="0013371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employer</w:t>
            </w:r>
            <w:r w:rsidR="00133710"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organisation</w:t>
            </w:r>
            <w:r w:rsidR="0013371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or the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LGA</w:t>
            </w:r>
            <w:r w:rsidR="0013371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722F6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(</w:t>
            </w:r>
            <w:hyperlink r:id="rId5" w:history="1">
              <w:r w:rsidR="00722F6C" w:rsidRPr="00B20507">
                <w:rPr>
                  <w:rStyle w:val="Hyperlink"/>
                  <w:rFonts w:ascii="Arial" w:hAnsi="Arial" w:cs="Arial"/>
                  <w:color w:val="011830" w:themeColor="hyperlink" w:themeShade="40"/>
                  <w:sz w:val="20"/>
                  <w:szCs w:val="20"/>
                </w:rPr>
                <w:t>virginia.ponton@local.gov.uk</w:t>
              </w:r>
            </w:hyperlink>
            <w:r w:rsidR="00722F6C">
              <w:rPr>
                <w:rStyle w:val="Hyperlink"/>
                <w:rFonts w:ascii="Arial" w:hAnsi="Arial" w:cs="Arial"/>
                <w:color w:val="011830" w:themeColor="hyperlink" w:themeShade="40"/>
                <w:sz w:val="20"/>
                <w:szCs w:val="20"/>
              </w:rPr>
              <w:t>)</w:t>
            </w:r>
            <w:r w:rsidR="00722F6C">
              <w:rPr>
                <w:rStyle w:val="Hyperlink"/>
                <w:color w:val="011830" w:themeColor="hyperlink" w:themeShade="40"/>
              </w:rPr>
              <w:t xml:space="preserve"> </w:t>
            </w:r>
            <w:r w:rsidR="00133710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for more information on</w:t>
            </w:r>
            <w:r w:rsidRPr="00802B5E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14:paraId="1594B378" w14:textId="77777777" w:rsidR="00802B5E" w:rsidRPr="00802B5E" w:rsidRDefault="00802B5E" w:rsidP="00802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B9F1B" w14:textId="77777777" w:rsidR="00802B5E" w:rsidRPr="00891AE9" w:rsidRDefault="00802B5E" w:rsidP="003E16B7">
      <w:pPr>
        <w:rPr>
          <w:rFonts w:ascii="Arial" w:hAnsi="Arial" w:cs="Arial"/>
        </w:rPr>
      </w:pPr>
    </w:p>
    <w:sectPr w:rsidR="00802B5E" w:rsidRPr="00891AE9" w:rsidSect="003E16B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C3F1B"/>
    <w:multiLevelType w:val="hybridMultilevel"/>
    <w:tmpl w:val="3D3A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23402"/>
    <w:multiLevelType w:val="hybridMultilevel"/>
    <w:tmpl w:val="6E10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0D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B7"/>
    <w:rsid w:val="000E5691"/>
    <w:rsid w:val="0012149B"/>
    <w:rsid w:val="001242E0"/>
    <w:rsid w:val="00133710"/>
    <w:rsid w:val="001B36CE"/>
    <w:rsid w:val="00372748"/>
    <w:rsid w:val="003B423F"/>
    <w:rsid w:val="003E16B7"/>
    <w:rsid w:val="004218B1"/>
    <w:rsid w:val="00460028"/>
    <w:rsid w:val="005250FD"/>
    <w:rsid w:val="005E4184"/>
    <w:rsid w:val="00646CB3"/>
    <w:rsid w:val="006D73DE"/>
    <w:rsid w:val="006E2179"/>
    <w:rsid w:val="006E7589"/>
    <w:rsid w:val="00722F6C"/>
    <w:rsid w:val="00752B7D"/>
    <w:rsid w:val="00784985"/>
    <w:rsid w:val="00802B5E"/>
    <w:rsid w:val="00841B14"/>
    <w:rsid w:val="00891AE9"/>
    <w:rsid w:val="009A7C17"/>
    <w:rsid w:val="00A5671E"/>
    <w:rsid w:val="00D178D1"/>
    <w:rsid w:val="00D45B4D"/>
    <w:rsid w:val="00D461E1"/>
    <w:rsid w:val="00D651B4"/>
    <w:rsid w:val="00DD50B0"/>
    <w:rsid w:val="00DD616C"/>
    <w:rsid w:val="00E43579"/>
    <w:rsid w:val="00FD61E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5ED2"/>
  <w15:chartTrackingRefBased/>
  <w15:docId w15:val="{C6D5F2C1-F678-41A1-A280-66F6EBEA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B7"/>
    <w:pPr>
      <w:ind w:left="720"/>
      <w:contextualSpacing/>
    </w:pPr>
  </w:style>
  <w:style w:type="table" w:styleId="TableGrid">
    <w:name w:val="Table Grid"/>
    <w:basedOn w:val="TableNormal"/>
    <w:uiPriority w:val="39"/>
    <w:rsid w:val="003E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ginia.ponton@local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0C8368A21B649819D294EBAACC06B" ma:contentTypeVersion="42" ma:contentTypeDescription="Create a new document." ma:contentTypeScope="" ma:versionID="35bf8b7d140dbf1ea324397276e94b2d">
  <xsd:schema xmlns:xsd="http://www.w3.org/2001/XMLSchema" xmlns:xs="http://www.w3.org/2001/XMLSchema" xmlns:p="http://schemas.microsoft.com/office/2006/metadata/properties" xmlns:ns2="a0b486b6-2ed3-4104-832a-4be8afb1754c" xmlns:ns3="d5422bb6-76fb-4fe0-bb26-0d99f8a0626a" targetNamespace="http://schemas.microsoft.com/office/2006/metadata/properties" ma:root="true" ma:fieldsID="cd711ad639b15d5cc10ff34f0d5ee1c3" ns2:_="" ns3:_="">
    <xsd:import namespace="a0b486b6-2ed3-4104-832a-4be8afb1754c"/>
    <xsd:import namespace="d5422bb6-76fb-4fe0-bb26-0d99f8a06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hc7a1da17f164bdcaf540653012b9ec4" minOccurs="0"/>
                <xsd:element ref="ns3:TaxCatchAll" minOccurs="0"/>
                <xsd:element ref="ns2:b52e415c73d2433bbb51e7b87a4ac14f" minOccurs="0"/>
                <xsd:element ref="ns2:a36d722fae364523b655da61cec3b0ec" minOccurs="0"/>
                <xsd:element ref="ns2:l620a47c8006478894e6052a02fb3b1e" minOccurs="0"/>
                <xsd:element ref="ns2:ba9112fce5b14f8fae3cd19d4e328d09" minOccurs="0"/>
                <xsd:element ref="ns2:lb1a84d149e943328a19d34b214979bd" minOccurs="0"/>
                <xsd:element ref="ns2:c9e211b5c8734bfea1cdeb8baf730acf" minOccurs="0"/>
                <xsd:element ref="ns3:SharedWithUsers" minOccurs="0"/>
                <xsd:element ref="ns3:SharedWithDetails" minOccurs="0"/>
                <xsd:element ref="ns2:Name_x0020_of_x0020_training_x0020_cours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486b6-2ed3-4104-832a-4be8afb17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hc7a1da17f164bdcaf540653012b9ec4" ma:index="15" ma:taxonomy="true" ma:internalName="hc7a1da17f164bdcaf540653012b9ec4" ma:taxonomyFieldName="Business_x0020_function" ma:displayName="Business function" ma:indexed="true" ma:readOnly="false" ma:default="" ma:fieldId="{1c7a1da1-7f16-4bdc-af54-0653012b9ec4}" ma:sspId="8745e2aa-d813-44ed-a559-f214edbeb304" ma:termSetId="80828e1d-7cdd-41a4-b107-ec93d57395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2e415c73d2433bbb51e7b87a4ac14f" ma:index="18" ma:taxonomy="true" ma:internalName="b52e415c73d2433bbb51e7b87a4ac14f" ma:taxonomyFieldName="Topic" ma:displayName="Topic" ma:readOnly="false" ma:default="" ma:fieldId="{b52e415c-73d2-433b-bb51-e7b87a4ac14f}" ma:taxonomyMulti="true" ma:sspId="8745e2aa-d813-44ed-a559-f214edbeb304" ma:termSetId="846dabaa-58b2-4e76-b35a-51aa276f2f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6d722fae364523b655da61cec3b0ec" ma:index="20" nillable="true" ma:taxonomy="true" ma:internalName="a36d722fae364523b655da61cec3b0ec" ma:taxonomyFieldName="Organisation" ma:displayName="Organisation" ma:readOnly="false" ma:default="" ma:fieldId="{a36d722f-ae36-4523-b655-da61cec3b0ec}" ma:taxonomyMulti="true" ma:sspId="8745e2aa-d813-44ed-a559-f214edbeb304" ma:termSetId="12f9c5ef-fc55-4b5b-a2df-1eb67f7c2e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20a47c8006478894e6052a02fb3b1e" ma:index="22" nillable="true" ma:taxonomy="true" ma:internalName="l620a47c8006478894e6052a02fb3b1e" ma:taxonomyFieldName="Phase" ma:displayName="Phase" ma:readOnly="false" ma:default="" ma:fieldId="{5620a47c-8006-4788-94e6-052a02fb3b1e}" ma:sspId="8745e2aa-d813-44ed-a559-f214edbeb304" ma:termSetId="8d4208df-f0b2-495b-85e7-fbefbe27c6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9112fce5b14f8fae3cd19d4e328d09" ma:index="24" nillable="true" ma:taxonomy="true" ma:internalName="ba9112fce5b14f8fae3cd19d4e328d09" ma:taxonomyFieldName="Member_x0020_status" ma:displayName="Member status" ma:readOnly="false" ma:default="" ma:fieldId="{ba9112fc-e5b1-4f8f-ae3c-d19d4e328d09}" ma:sspId="8745e2aa-d813-44ed-a559-f214edbeb304" ma:termSetId="98030299-e00a-4e68-80da-1145944d6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1a84d149e943328a19d34b214979bd" ma:index="26" ma:taxonomy="true" ma:internalName="lb1a84d149e943328a19d34b214979bd" ma:taxonomyFieldName="Review_x0020_date" ma:displayName="Work year" ma:readOnly="false" ma:default="" ma:fieldId="{5b1a84d1-49e9-4332-8a19-d34b214979bd}" ma:sspId="8745e2aa-d813-44ed-a559-f214edbeb304" ma:termSetId="f4c1a126-9226-4968-b37d-41f5d8618f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e211b5c8734bfea1cdeb8baf730acf" ma:index="28" nillable="true" ma:taxonomy="true" ma:internalName="c9e211b5c8734bfea1cdeb8baf730acf" ma:taxonomyFieldName="Work_x0020_month" ma:displayName="Work month" ma:readOnly="false" ma:default="" ma:fieldId="{c9e211b5-c873-4bfe-a1cd-eb8baf730acf}" ma:sspId="8745e2aa-d813-44ed-a559-f214edbeb304" ma:termSetId="5a2d16c1-5b59-48ac-afc1-026878bc65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_x0020_of_x0020_training_x0020_course" ma:index="31" nillable="true" ma:displayName="Name of training course" ma:description="Communication Skills training" ma:internalName="Name_x0020_of_x0020_training_x0020_course">
      <xsd:simpleType>
        <xsd:restriction base="dms:Text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2bb6-76fb-4fe0-bb26-0d99f8a062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f6553d-767d-4467-9462-29359bebec9f}" ma:internalName="TaxCatchAll" ma:showField="CatchAllData" ma:web="d5422bb6-76fb-4fe0-bb26-0d99f8a06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22bb6-76fb-4fe0-bb26-0d99f8a0626a">
      <Value>164</Value>
      <Value>101</Value>
      <Value>71</Value>
    </TaxCatchAll>
    <ba9112fce5b14f8fae3cd19d4e328d09 xmlns="a0b486b6-2ed3-4104-832a-4be8afb1754c">
      <Terms xmlns="http://schemas.microsoft.com/office/infopath/2007/PartnerControls"/>
    </ba9112fce5b14f8fae3cd19d4e328d09>
    <a36d722fae364523b655da61cec3b0ec xmlns="a0b486b6-2ed3-4104-832a-4be8afb1754c">
      <Terms xmlns="http://schemas.microsoft.com/office/infopath/2007/PartnerControls"/>
    </a36d722fae364523b655da61cec3b0ec>
    <lb1a84d149e943328a19d34b214979bd xmlns="a0b486b6-2ed3-4104-832a-4be8afb17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961014ab-d656-45ae-a7be-969553a1d1b6</TermId>
        </TermInfo>
      </Terms>
    </lb1a84d149e943328a19d34b214979bd>
    <l620a47c8006478894e6052a02fb3b1e xmlns="a0b486b6-2ed3-4104-832a-4be8afb1754c">
      <Terms xmlns="http://schemas.microsoft.com/office/infopath/2007/PartnerControls"/>
    </l620a47c8006478894e6052a02fb3b1e>
    <Name_x0020_of_x0020_training_x0020_course xmlns="a0b486b6-2ed3-4104-832a-4be8afb1754c" xsi:nil="true"/>
    <hc7a1da17f164bdcaf540653012b9ec4 xmlns="a0b486b6-2ed3-4104-832a-4be8afb17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c4cc137e-7f82-441b-bdf2-74c06b99c46a</TermId>
        </TermInfo>
      </Terms>
    </hc7a1da17f164bdcaf540653012b9ec4>
    <b52e415c73d2433bbb51e7b87a4ac14f xmlns="a0b486b6-2ed3-4104-832a-4be8afb17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 Charter</TermName>
          <TermId xmlns="http://schemas.microsoft.com/office/infopath/2007/PartnerControls">606b90bb-6344-4d44-953d-d9d0530ffeb3</TermId>
        </TermInfo>
      </Terms>
    </b52e415c73d2433bbb51e7b87a4ac14f>
    <c9e211b5c8734bfea1cdeb8baf730acf xmlns="a0b486b6-2ed3-4104-832a-4be8afb1754c">
      <Terms xmlns="http://schemas.microsoft.com/office/infopath/2007/PartnerControls"/>
    </c9e211b5c8734bfea1cdeb8baf730acf>
  </documentManagement>
</p:properties>
</file>

<file path=customXml/itemProps1.xml><?xml version="1.0" encoding="utf-8"?>
<ds:datastoreItem xmlns:ds="http://schemas.openxmlformats.org/officeDocument/2006/customXml" ds:itemID="{B4026CEE-34B7-4F5D-9AA9-C8457D93E6FF}"/>
</file>

<file path=customXml/itemProps2.xml><?xml version="1.0" encoding="utf-8"?>
<ds:datastoreItem xmlns:ds="http://schemas.openxmlformats.org/officeDocument/2006/customXml" ds:itemID="{EE913E8F-45EC-4D2B-B9F4-1A301EA6E707}"/>
</file>

<file path=customXml/itemProps3.xml><?xml version="1.0" encoding="utf-8"?>
<ds:datastoreItem xmlns:ds="http://schemas.openxmlformats.org/officeDocument/2006/customXml" ds:itemID="{0CE49CB1-BBEA-4C6D-8C9B-8D4AC2FD587E}"/>
</file>

<file path=docProps/app.xml><?xml version="1.0" encoding="utf-8"?>
<Properties xmlns="http://schemas.openxmlformats.org/officeDocument/2006/extended-properties" xmlns:vt="http://schemas.openxmlformats.org/officeDocument/2006/docPropsVTypes">
  <Template>74A079DF</Template>
  <TotalTime>126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values - benefits - resource commitment</dc:title>
  <dc:subject/>
  <dc:creator>Virginia Ponton</dc:creator>
  <cp:keywords/>
  <dc:description/>
  <cp:lastModifiedBy>Virginia Ponton</cp:lastModifiedBy>
  <cp:revision>9</cp:revision>
  <dcterms:created xsi:type="dcterms:W3CDTF">2020-03-25T11:38:00Z</dcterms:created>
  <dcterms:modified xsi:type="dcterms:W3CDTF">2020-06-22T12:37:00Z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0x0101008B80C8368A21B649819D294EBAACC06B</vt:lpwstr>
  </property>
  <property fmtid="{D5CDD505-2E9C-101B-9397-08002B2CF9AE}" pid="3" name="Topic">
    <vt:lpwstr>101;#Member Charter|606b90bb-6344-4d44-953d-d9d0530ffeb3</vt:lpwstr>
  </property>
  <property fmtid="{D5CDD505-2E9C-101B-9397-08002B2CF9AE}" pid="4" name="Business function">
    <vt:lpwstr>71;#Democracy|c4cc137e-7f82-441b-bdf2-74c06b99c46a</vt:lpwstr>
  </property>
  <property fmtid="{D5CDD505-2E9C-101B-9397-08002B2CF9AE}" pid="5" name="Organisation">
    <vt:lpwstr/>
  </property>
  <property fmtid="{D5CDD505-2E9C-101B-9397-08002B2CF9AE}" pid="6" name="Member status">
    <vt:lpwstr/>
  </property>
  <property fmtid="{D5CDD505-2E9C-101B-9397-08002B2CF9AE}" pid="7" name="Review date">
    <vt:lpwstr>164;#2020|961014ab-d656-45ae-a7be-969553a1d1b6</vt:lpwstr>
  </property>
  <property fmtid="{D5CDD505-2E9C-101B-9397-08002B2CF9AE}" pid="8" name="Work month">
    <vt:lpwstr/>
  </property>
  <property fmtid="{D5CDD505-2E9C-101B-9397-08002B2CF9AE}" pid="9" name="Phase">
    <vt:lpwstr/>
  </property>
</Properties>
</file>