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933" w:rsidRPr="007C6834" w:rsidRDefault="00C84933" w:rsidP="00C84933">
      <w:pPr>
        <w:pStyle w:val="Heading1"/>
        <w:rPr>
          <w:rFonts w:ascii="Arial" w:hAnsi="Arial" w:cs="Arial"/>
        </w:rPr>
      </w:pPr>
      <w:bookmarkStart w:id="0" w:name="_Toc462233779"/>
      <w:bookmarkStart w:id="1" w:name="_GoBack"/>
      <w:bookmarkEnd w:id="1"/>
      <w:r w:rsidRPr="007C6834">
        <w:rPr>
          <w:rFonts w:ascii="Arial" w:hAnsi="Arial" w:cs="Arial"/>
        </w:rPr>
        <w:t>SECTION H: PQQ and Tender Response</w:t>
      </w:r>
      <w:bookmarkEnd w:id="0"/>
    </w:p>
    <w:p w:rsidR="00C84933" w:rsidRPr="007C6834" w:rsidRDefault="00C84933" w:rsidP="00C84933">
      <w:r w:rsidRPr="007C6834">
        <w:t xml:space="preserve">Note to interested parties / tenderers: Interested parties are only required to submit </w:t>
      </w:r>
      <w:r w:rsidRPr="007C6834">
        <w:fldChar w:fldCharType="begin"/>
      </w:r>
      <w:r w:rsidRPr="007C6834">
        <w:instrText xml:space="preserve"> REF _Ref459904060 \h  \* MERGEFORMAT </w:instrText>
      </w:r>
      <w:r w:rsidRPr="007C6834">
        <w:fldChar w:fldCharType="separate"/>
      </w:r>
      <w:r w:rsidRPr="007C6834">
        <w:t>SECTION H APPENDIX 1: Pre-Qualification Questionnaire</w:t>
      </w:r>
      <w:r w:rsidRPr="007C6834">
        <w:fldChar w:fldCharType="end"/>
      </w:r>
      <w:r w:rsidRPr="007C6834">
        <w:t xml:space="preserve"> (below) at the PQQ stage. Please do not complete or submit any of the other appendices in section H (below) unless and until you are invited to submit a full tender. </w:t>
      </w:r>
    </w:p>
    <w:p w:rsidR="00C84933" w:rsidRPr="007C6834" w:rsidRDefault="00C84933" w:rsidP="00C84933">
      <w:pPr>
        <w:pStyle w:val="Heading1"/>
        <w:jc w:val="both"/>
        <w:rPr>
          <w:rFonts w:ascii="Arial" w:hAnsi="Arial" w:cs="Arial"/>
        </w:rPr>
      </w:pPr>
      <w:bookmarkStart w:id="2" w:name="_Toc441669303"/>
      <w:bookmarkStart w:id="3" w:name="_Ref459294171"/>
      <w:bookmarkStart w:id="4" w:name="_Ref459294476"/>
      <w:bookmarkStart w:id="5" w:name="_Ref459294701"/>
      <w:bookmarkStart w:id="6" w:name="_Ref459904060"/>
      <w:bookmarkStart w:id="7" w:name="_Toc462233780"/>
      <w:r w:rsidRPr="007C6834">
        <w:rPr>
          <w:rFonts w:ascii="Arial" w:hAnsi="Arial" w:cs="Arial"/>
        </w:rPr>
        <w:t>SECTION H APPENDIX 1: Pre-Qualification Questionnaire</w:t>
      </w:r>
      <w:bookmarkEnd w:id="2"/>
      <w:bookmarkEnd w:id="3"/>
      <w:bookmarkEnd w:id="4"/>
      <w:bookmarkEnd w:id="5"/>
      <w:bookmarkEnd w:id="6"/>
      <w:bookmarkEnd w:id="7"/>
    </w:p>
    <w:p w:rsidR="00C84933" w:rsidRPr="007C6834" w:rsidRDefault="00C84933" w:rsidP="00C84933">
      <w:pPr>
        <w:spacing w:line="240" w:lineRule="auto"/>
        <w:jc w:val="both"/>
      </w:pPr>
      <w:r w:rsidRPr="007C6834">
        <w:t>This section sets out both the requirements and criteria for assessing the economic standing, financial and technical capacity and capability of prospective suppliers of the services. Tenderers should note that the first stage of assessing the tenders will focus upon this aspect of their bid, and only the five highest scoring bids (or fewer if insufficient numbers of expressions of interest are received) following the assessment of these criteria will then be invited to submit a full tender</w:t>
      </w:r>
    </w:p>
    <w:p w:rsidR="00C84933" w:rsidRPr="007C6834" w:rsidRDefault="00C84933" w:rsidP="00C84933">
      <w:pPr>
        <w:spacing w:line="240" w:lineRule="auto"/>
        <w:jc w:val="both"/>
      </w:pPr>
      <w:r w:rsidRPr="007C6834">
        <w:t>.</w:t>
      </w:r>
    </w:p>
    <w:p w:rsidR="00C84933" w:rsidRPr="007C6834" w:rsidRDefault="00C84933" w:rsidP="00C84933">
      <w:pPr>
        <w:spacing w:after="0" w:line="240" w:lineRule="auto"/>
        <w:jc w:val="both"/>
      </w:pPr>
      <w:r w:rsidRPr="007C6834">
        <w:rPr>
          <w:rFonts w:eastAsia="Arial"/>
          <w:b/>
          <w:u w:val="single"/>
        </w:rPr>
        <w:t>Notes for completion</w:t>
      </w:r>
    </w:p>
    <w:p w:rsidR="00C84933" w:rsidRPr="007C6834" w:rsidRDefault="00C84933" w:rsidP="00C84933">
      <w:pPr>
        <w:spacing w:after="0" w:line="240" w:lineRule="auto"/>
        <w:jc w:val="both"/>
      </w:pPr>
      <w:r w:rsidRPr="007C6834">
        <w:rPr>
          <w:rFonts w:eastAsia="Arial"/>
        </w:rPr>
        <w:t>1. The “Authority” means the public sector contracting Authority, or anyone acting on behalf of the contracting Authority, that is seeking to invite suitable Suppliers to participate in this procurement process.</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 xml:space="preserve">2. “You”/ “Your” or “Supplier” means the body completing these questions </w:t>
      </w:r>
      <w:r w:rsidRPr="007C6834">
        <w:rPr>
          <w:rFonts w:eastAsia="Arial"/>
          <w:b/>
        </w:rPr>
        <w:t xml:space="preserve">i.e. the legal entity seeking to be invited to the next stage of the procurement process and responsible for the information provided. </w:t>
      </w:r>
      <w:r w:rsidRPr="007C6834">
        <w:rPr>
          <w:rFonts w:eastAsia="Arial"/>
        </w:rPr>
        <w:t>The ‘Supplier’ is intended to cover any economic operator as defined by the Public Contracts Regulations 2015 and could be a registered company; charitable organisation; Voluntary Community and Social Enterprise (VCSE); Special Purpose Vehicle; or other form of entity.</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3. This Pre-Qualification Questionnaire (PQQ) has been designed to assess the suitability of a Supplier to deliver the Authority’s contract requirement(s). If you are successful at this stage of the procurement process, you will be selected for the subsequent award stage of the process.</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4. Please ensure that all questions are completed in full, and in the format requested. Failure to do so may result in your submission being disqualified. If the question does not apply to you, please state clearly ‘N/A’.</w:t>
      </w:r>
    </w:p>
    <w:p w:rsidR="00C84933" w:rsidRPr="007C6834" w:rsidRDefault="00C84933" w:rsidP="00C84933">
      <w:pPr>
        <w:spacing w:after="0" w:line="240" w:lineRule="auto"/>
        <w:jc w:val="both"/>
      </w:pPr>
    </w:p>
    <w:p w:rsidR="00C84933" w:rsidRPr="007C6834" w:rsidRDefault="00C84933" w:rsidP="00C84933">
      <w:pPr>
        <w:spacing w:after="0" w:line="240" w:lineRule="auto"/>
        <w:jc w:val="both"/>
        <w:rPr>
          <w:rFonts w:eastAsia="Arial"/>
        </w:rPr>
      </w:pPr>
      <w:r w:rsidRPr="007C6834">
        <w:rPr>
          <w:rFonts w:eastAsia="Arial"/>
        </w:rPr>
        <w:t>5. Should you need to provide additional Appendices in response to the questions, these should be numbered clearly and listed as part of your declaration. A template for providing additional information is provided at the end of this document.</w:t>
      </w:r>
    </w:p>
    <w:p w:rsidR="00C84933" w:rsidRPr="007C6834" w:rsidRDefault="00C84933" w:rsidP="00C84933">
      <w:pPr>
        <w:spacing w:after="0" w:line="240" w:lineRule="auto"/>
        <w:jc w:val="both"/>
      </w:pPr>
      <w:r w:rsidRPr="007C6834">
        <w:rPr>
          <w:rFonts w:eastAsia="Arial"/>
        </w:rPr>
        <w:lastRenderedPageBreak/>
        <w:t xml:space="preserve"> </w:t>
      </w:r>
    </w:p>
    <w:p w:rsidR="00C84933" w:rsidRPr="007C6834" w:rsidRDefault="00C84933" w:rsidP="00C84933">
      <w:pPr>
        <w:spacing w:after="0" w:line="240" w:lineRule="auto"/>
        <w:jc w:val="both"/>
      </w:pPr>
      <w:r w:rsidRPr="007C6834">
        <w:rPr>
          <w:rFonts w:eastAsia="Arial"/>
          <w:b/>
          <w:u w:val="single"/>
        </w:rPr>
        <w:t>Verification of Information Provided</w:t>
      </w:r>
    </w:p>
    <w:p w:rsidR="00C84933" w:rsidRPr="007C6834" w:rsidRDefault="00C84933" w:rsidP="00C84933">
      <w:pPr>
        <w:spacing w:after="0" w:line="240" w:lineRule="auto"/>
        <w:jc w:val="both"/>
      </w:pPr>
    </w:p>
    <w:p w:rsidR="00C84933" w:rsidRPr="007C6834" w:rsidRDefault="00C84933" w:rsidP="00C84933">
      <w:pPr>
        <w:pStyle w:val="ListParagraph"/>
        <w:numPr>
          <w:ilvl w:val="0"/>
          <w:numId w:val="1"/>
        </w:numPr>
        <w:spacing w:before="0" w:after="0" w:line="240" w:lineRule="auto"/>
        <w:ind w:right="-332"/>
        <w:jc w:val="both"/>
        <w:rPr>
          <w:rFonts w:eastAsia="Arial"/>
        </w:rPr>
      </w:pPr>
      <w:r w:rsidRPr="007C6834">
        <w:rPr>
          <w:rFonts w:eastAsia="Arial"/>
        </w:rPr>
        <w:t>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(such as the questions in section 7 of this PQQ relating to Technical and Professional Ability) the Authority may only obtain such evidence after the final tender evaluation decision i.e. from the winning Supplier only.</w:t>
      </w:r>
    </w:p>
    <w:p w:rsidR="00C84933" w:rsidRPr="007C6834" w:rsidRDefault="00C84933" w:rsidP="00C84933">
      <w:pPr>
        <w:pStyle w:val="NoSpacing"/>
        <w:rPr>
          <w:rFonts w:eastAsia="Arial" w:cs="Arial"/>
        </w:rPr>
      </w:pPr>
    </w:p>
    <w:p w:rsidR="00C84933" w:rsidRPr="007C6834" w:rsidRDefault="00C84933" w:rsidP="00C84933">
      <w:pPr>
        <w:widowControl w:val="0"/>
        <w:spacing w:after="0" w:line="240" w:lineRule="auto"/>
        <w:ind w:right="-335"/>
        <w:jc w:val="both"/>
      </w:pPr>
      <w:r w:rsidRPr="007C6834">
        <w:rPr>
          <w:rFonts w:eastAsia="Arial"/>
          <w:b/>
          <w:u w:val="single"/>
        </w:rPr>
        <w:t>Sub-contracting arrangements</w:t>
      </w:r>
    </w:p>
    <w:p w:rsidR="00C84933" w:rsidRPr="007C6834" w:rsidRDefault="00C84933" w:rsidP="00C84933">
      <w:pPr>
        <w:widowControl w:val="0"/>
        <w:spacing w:after="0" w:line="240" w:lineRule="auto"/>
        <w:ind w:right="-335"/>
        <w:jc w:val="both"/>
      </w:pPr>
    </w:p>
    <w:p w:rsidR="00C84933" w:rsidRPr="007C6834" w:rsidRDefault="00C84933" w:rsidP="00C84933">
      <w:pPr>
        <w:widowControl w:val="0"/>
        <w:spacing w:after="0" w:line="240" w:lineRule="auto"/>
        <w:ind w:right="-335"/>
        <w:jc w:val="both"/>
      </w:pPr>
      <w:r w:rsidRPr="007C6834">
        <w:rPr>
          <w:rFonts w:eastAsia="Arial"/>
        </w:rPr>
        <w:t>8.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9. 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rsidR="00C84933" w:rsidRPr="007C6834" w:rsidRDefault="00C84933" w:rsidP="00C84933">
      <w:pPr>
        <w:spacing w:after="0" w:line="240" w:lineRule="auto"/>
        <w:jc w:val="both"/>
      </w:pPr>
    </w:p>
    <w:p w:rsidR="00C84933" w:rsidRPr="007C6834" w:rsidRDefault="00C84933" w:rsidP="00C84933">
      <w:pPr>
        <w:spacing w:after="0" w:line="240" w:lineRule="auto"/>
        <w:ind w:right="-333"/>
        <w:jc w:val="both"/>
      </w:pPr>
      <w:r w:rsidRPr="007C6834">
        <w:rPr>
          <w:rFonts w:eastAsia="Arial"/>
          <w:b/>
          <w:u w:val="single"/>
        </w:rPr>
        <w:t>Consortia arrangements</w:t>
      </w:r>
    </w:p>
    <w:p w:rsidR="00C84933" w:rsidRPr="007C6834" w:rsidRDefault="00C84933" w:rsidP="00C84933">
      <w:pPr>
        <w:spacing w:after="0" w:line="240" w:lineRule="auto"/>
        <w:ind w:right="-333"/>
        <w:jc w:val="both"/>
      </w:pPr>
    </w:p>
    <w:p w:rsidR="00C84933" w:rsidRPr="007C6834" w:rsidRDefault="00C84933" w:rsidP="00C84933">
      <w:pPr>
        <w:spacing w:after="0" w:line="240" w:lineRule="auto"/>
        <w:ind w:right="-333"/>
        <w:jc w:val="both"/>
      </w:pPr>
      <w:r w:rsidRPr="007C6834">
        <w:rPr>
          <w:rFonts w:eastAsia="Arial"/>
        </w:rPr>
        <w:t>10. If the Supplier completing this PQQ is doing so as part of a proposed consortium, the following information must be provided;</w:t>
      </w:r>
    </w:p>
    <w:p w:rsidR="00C84933" w:rsidRPr="007C6834" w:rsidRDefault="00C84933" w:rsidP="00C84933">
      <w:pPr>
        <w:spacing w:after="0" w:line="240" w:lineRule="auto"/>
        <w:ind w:right="-332"/>
        <w:jc w:val="both"/>
      </w:pPr>
    </w:p>
    <w:p w:rsidR="00C84933" w:rsidRPr="007C6834" w:rsidRDefault="00C84933" w:rsidP="00C84933">
      <w:pPr>
        <w:numPr>
          <w:ilvl w:val="0"/>
          <w:numId w:val="2"/>
        </w:numPr>
        <w:suppressAutoHyphens/>
        <w:autoSpaceDN w:val="0"/>
        <w:spacing w:before="0" w:after="0" w:line="240" w:lineRule="auto"/>
        <w:ind w:right="-332" w:hanging="358"/>
        <w:jc w:val="both"/>
        <w:textAlignment w:val="baseline"/>
      </w:pPr>
      <w:r w:rsidRPr="007C6834">
        <w:rPr>
          <w:rFonts w:eastAsia="Arial"/>
        </w:rPr>
        <w:t>names of all consortium members;</w:t>
      </w:r>
    </w:p>
    <w:p w:rsidR="00C84933" w:rsidRPr="007C6834" w:rsidRDefault="00C84933" w:rsidP="00C84933">
      <w:pPr>
        <w:numPr>
          <w:ilvl w:val="0"/>
          <w:numId w:val="2"/>
        </w:numPr>
        <w:suppressAutoHyphens/>
        <w:autoSpaceDN w:val="0"/>
        <w:spacing w:before="0" w:after="0" w:line="240" w:lineRule="auto"/>
        <w:ind w:right="-332" w:hanging="358"/>
        <w:jc w:val="both"/>
        <w:textAlignment w:val="baseline"/>
      </w:pPr>
      <w:r w:rsidRPr="007C6834">
        <w:rPr>
          <w:rFonts w:eastAsia="Arial"/>
        </w:rPr>
        <w:t>the lead member of the consortium who will be contractually responsible for delivery of the contract (if a separate legal entity is not being created); and</w:t>
      </w:r>
    </w:p>
    <w:p w:rsidR="00C84933" w:rsidRPr="007C6834" w:rsidRDefault="00C84933" w:rsidP="00C84933">
      <w:pPr>
        <w:numPr>
          <w:ilvl w:val="0"/>
          <w:numId w:val="2"/>
        </w:numPr>
        <w:suppressAutoHyphens/>
        <w:autoSpaceDN w:val="0"/>
        <w:spacing w:before="0" w:after="0" w:line="240" w:lineRule="auto"/>
        <w:ind w:right="-332" w:hanging="358"/>
        <w:jc w:val="both"/>
        <w:textAlignment w:val="baseline"/>
      </w:pPr>
      <w:r w:rsidRPr="007C6834">
        <w:rPr>
          <w:rFonts w:eastAsia="Arial"/>
        </w:rPr>
        <w:t>if the consortium is not proposing to form a legal entity, full details of proposed arrangements within a separate Appendix.</w:t>
      </w:r>
    </w:p>
    <w:p w:rsidR="00C84933" w:rsidRPr="007C6834" w:rsidRDefault="00C84933" w:rsidP="00C84933">
      <w:pPr>
        <w:spacing w:after="0" w:line="240" w:lineRule="auto"/>
        <w:ind w:left="720" w:right="-332"/>
        <w:jc w:val="both"/>
      </w:pPr>
    </w:p>
    <w:p w:rsidR="00C84933" w:rsidRPr="007C6834" w:rsidRDefault="00C84933" w:rsidP="00C84933">
      <w:pPr>
        <w:spacing w:after="0" w:line="240" w:lineRule="auto"/>
        <w:ind w:right="-332"/>
        <w:jc w:val="both"/>
      </w:pPr>
      <w:r w:rsidRPr="007C6834">
        <w:rPr>
          <w:rFonts w:eastAsia="Arial"/>
        </w:rPr>
        <w:t>11. Please note that the Authority may require the consortium to assume a specific legal form if awarded the contract, to the extent that a specific legal form is deemed by the Authority as being necessary for the satisfactory performance of the contract.</w:t>
      </w:r>
    </w:p>
    <w:p w:rsidR="00C84933" w:rsidRPr="007C6834" w:rsidRDefault="00C84933" w:rsidP="00C84933">
      <w:pPr>
        <w:spacing w:after="0" w:line="240" w:lineRule="auto"/>
        <w:ind w:right="-332"/>
        <w:jc w:val="both"/>
      </w:pPr>
    </w:p>
    <w:p w:rsidR="00C84933" w:rsidRPr="007C6834" w:rsidRDefault="00C84933" w:rsidP="00C84933">
      <w:pPr>
        <w:spacing w:after="0" w:line="240" w:lineRule="auto"/>
        <w:ind w:right="-332"/>
        <w:jc w:val="both"/>
      </w:pPr>
      <w:r w:rsidRPr="007C6834">
        <w:rPr>
          <w:rFonts w:eastAsia="Arial"/>
        </w:rPr>
        <w:t xml:space="preserve">12. </w:t>
      </w:r>
      <w:r w:rsidRPr="007C6834">
        <w:rPr>
          <w:rFonts w:eastAsia="Arial"/>
          <w:u w:val="single"/>
        </w:rPr>
        <w:t xml:space="preserve">All </w:t>
      </w:r>
      <w:r w:rsidRPr="007C6834">
        <w:rPr>
          <w:rFonts w:eastAsia="Arial"/>
        </w:rPr>
        <w:t xml:space="preserve">members of the consortium will be required to provide the information required in </w:t>
      </w:r>
      <w:r w:rsidRPr="007C6834">
        <w:rPr>
          <w:rFonts w:eastAsia="Arial"/>
          <w:u w:val="single"/>
        </w:rPr>
        <w:t>all</w:t>
      </w:r>
      <w:r w:rsidRPr="007C6834">
        <w:rPr>
          <w:rFonts w:eastAsia="Arial"/>
        </w:rPr>
        <w:t xml:space="preserve"> sections of the PQQ as part of a single composite response to the Authority i.e. each member of the consortium is required to complete the form.</w:t>
      </w:r>
    </w:p>
    <w:p w:rsidR="00C84933" w:rsidRPr="007C6834" w:rsidRDefault="00C84933" w:rsidP="00C84933">
      <w:pPr>
        <w:spacing w:after="0" w:line="240" w:lineRule="auto"/>
        <w:ind w:right="-332"/>
        <w:jc w:val="both"/>
      </w:pPr>
    </w:p>
    <w:p w:rsidR="00C84933" w:rsidRPr="007C6834" w:rsidRDefault="00C84933" w:rsidP="00C84933">
      <w:pPr>
        <w:spacing w:after="0" w:line="240" w:lineRule="auto"/>
        <w:ind w:right="-332"/>
        <w:jc w:val="both"/>
      </w:pPr>
      <w:r w:rsidRPr="007C6834">
        <w:rPr>
          <w:rFonts w:eastAsia="Arial"/>
        </w:rPr>
        <w:t xml:space="preserve">13. Where you are proposing to create a separate legal entity, such as a Special Purpose Vehicle (SPV), you should provide details of the actual or proposed percentage shareholding of the constituent members within the new legal entity in a separate Appendix.  </w:t>
      </w:r>
    </w:p>
    <w:p w:rsidR="00C84933" w:rsidRPr="007C6834" w:rsidRDefault="00C84933" w:rsidP="00C84933">
      <w:pPr>
        <w:spacing w:after="0" w:line="240" w:lineRule="auto"/>
        <w:ind w:right="-332"/>
        <w:jc w:val="both"/>
      </w:pPr>
    </w:p>
    <w:p w:rsidR="00C84933" w:rsidRPr="007C6834" w:rsidRDefault="00C84933" w:rsidP="00C84933">
      <w:pPr>
        <w:spacing w:after="0" w:line="240" w:lineRule="auto"/>
        <w:ind w:right="-332"/>
        <w:jc w:val="both"/>
        <w:rPr>
          <w:rFonts w:eastAsia="Arial"/>
        </w:rPr>
      </w:pPr>
      <w:r w:rsidRPr="007C6834">
        <w:rPr>
          <w:rFonts w:eastAsia="Arial"/>
        </w:rPr>
        <w:t>14. The Authority recognises that arrangements in relation to a consortium bid may be subject to future change. Suppliers should therefore respond on the basis of the arrangements as currently envisaged. Suppliers are reminded that the Authority must be immediately notified of any changes, or proposed changes, in relation to the bidding model so that a further assessment can be carried out by applying the selection criteria to the new information provided. The Authority reserves the right to deselect the Supplier prior to any award of contract, based on an assessment of the updated information.</w:t>
      </w:r>
    </w:p>
    <w:p w:rsidR="00C84933" w:rsidRPr="007C6834" w:rsidRDefault="00C84933" w:rsidP="00C84933">
      <w:pPr>
        <w:spacing w:after="0" w:line="240" w:lineRule="auto"/>
        <w:ind w:right="-332"/>
        <w:jc w:val="both"/>
      </w:pPr>
    </w:p>
    <w:p w:rsidR="00C84933" w:rsidRPr="007C6834" w:rsidRDefault="00C84933" w:rsidP="00C84933">
      <w:pPr>
        <w:spacing w:after="0" w:line="240" w:lineRule="auto"/>
        <w:ind w:right="-332"/>
        <w:jc w:val="both"/>
      </w:pPr>
      <w:r w:rsidRPr="007C6834">
        <w:rPr>
          <w:rFonts w:eastAsia="Arial"/>
          <w:b/>
          <w:u w:val="single"/>
        </w:rPr>
        <w:t>Confidentiality</w:t>
      </w:r>
    </w:p>
    <w:p w:rsidR="00C84933" w:rsidRPr="007C6834" w:rsidRDefault="00C84933" w:rsidP="00C84933">
      <w:pPr>
        <w:spacing w:after="0" w:line="240" w:lineRule="auto"/>
        <w:ind w:right="-332"/>
        <w:jc w:val="both"/>
      </w:pPr>
    </w:p>
    <w:p w:rsidR="00C84933" w:rsidRPr="007C6834" w:rsidRDefault="00C84933" w:rsidP="00C84933">
      <w:pPr>
        <w:spacing w:after="0" w:line="240" w:lineRule="auto"/>
        <w:jc w:val="both"/>
      </w:pPr>
      <w:r w:rsidRPr="007C6834">
        <w:rPr>
          <w:rFonts w:eastAsia="Arial"/>
        </w:rPr>
        <w:t>15. When providing details of contracts in answering section 6 of this PQQ (Technical and Professional Ability), the Supplier agrees to waive any contractual or other confidentiality rights and obligations associated with these contracts.</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 xml:space="preserve">16. 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17. The Authority confirms that it will keep confidential and will not disclose to any third parties any information obtained from a named customer contact, other than to the Cabinet Office and/or contracting authorities defined by the Public Contracts Regulations.</w:t>
      </w:r>
    </w:p>
    <w:p w:rsidR="00C84933" w:rsidRPr="007C6834" w:rsidRDefault="00C84933" w:rsidP="00C84933">
      <w:pPr>
        <w:spacing w:after="0" w:line="240" w:lineRule="auto"/>
        <w:jc w:val="both"/>
      </w:pPr>
    </w:p>
    <w:p w:rsidR="00C84933" w:rsidRPr="007C6834" w:rsidRDefault="00C84933" w:rsidP="00C84933">
      <w:pPr>
        <w:spacing w:before="0" w:after="200" w:line="276" w:lineRule="auto"/>
        <w:rPr>
          <w:rFonts w:eastAsia="Arial"/>
          <w:b/>
          <w:bCs/>
          <w:color w:val="000000"/>
          <w:sz w:val="22"/>
          <w:szCs w:val="26"/>
          <w:shd w:val="clear" w:color="auto" w:fill="DBE5F1"/>
        </w:rPr>
      </w:pPr>
      <w:bookmarkStart w:id="8" w:name="h.gjdgxs"/>
      <w:bookmarkStart w:id="9" w:name="_Toc440016063"/>
      <w:bookmarkStart w:id="10" w:name="_Toc440273390"/>
      <w:bookmarkStart w:id="11" w:name="_Toc440379875"/>
      <w:bookmarkStart w:id="12" w:name="_Toc440625562"/>
      <w:bookmarkStart w:id="13" w:name="_Toc440625682"/>
      <w:bookmarkStart w:id="14" w:name="_Toc441060517"/>
      <w:bookmarkStart w:id="15" w:name="_Toc441669304"/>
      <w:bookmarkEnd w:id="8"/>
      <w:r w:rsidRPr="007C6834">
        <w:rPr>
          <w:rFonts w:eastAsia="Arial"/>
          <w:color w:val="000000"/>
          <w:sz w:val="22"/>
          <w:shd w:val="clear" w:color="auto" w:fill="DBE5F1"/>
        </w:rPr>
        <w:br w:type="page"/>
      </w:r>
    </w:p>
    <w:p w:rsidR="00C84933" w:rsidRPr="007C6834" w:rsidRDefault="00C84933" w:rsidP="00C84933">
      <w:pPr>
        <w:pStyle w:val="Heading2"/>
        <w:rPr>
          <w:rFonts w:ascii="Arial" w:hAnsi="Arial" w:cs="Arial"/>
        </w:rPr>
      </w:pPr>
      <w:bookmarkStart w:id="16" w:name="_Toc462233781"/>
      <w:r w:rsidRPr="007C6834">
        <w:rPr>
          <w:rFonts w:ascii="Arial" w:hAnsi="Arial" w:cs="Arial"/>
        </w:rPr>
        <w:lastRenderedPageBreak/>
        <w:t>1 - Supplier information</w:t>
      </w:r>
      <w:bookmarkEnd w:id="9"/>
      <w:bookmarkEnd w:id="10"/>
      <w:bookmarkEnd w:id="11"/>
      <w:bookmarkEnd w:id="12"/>
      <w:bookmarkEnd w:id="13"/>
      <w:bookmarkEnd w:id="14"/>
      <w:r w:rsidRPr="007C6834">
        <w:rPr>
          <w:rFonts w:ascii="Arial" w:hAnsi="Arial" w:cs="Arial"/>
        </w:rPr>
        <w:t xml:space="preserve"> – this is not a scored section</w:t>
      </w:r>
      <w:bookmarkEnd w:id="15"/>
      <w:bookmarkEnd w:id="16"/>
    </w:p>
    <w:p w:rsidR="00C84933" w:rsidRPr="007C6834" w:rsidRDefault="00C84933" w:rsidP="00C84933">
      <w:pPr>
        <w:spacing w:after="0" w:line="240" w:lineRule="auto"/>
      </w:pPr>
    </w:p>
    <w:tbl>
      <w:tblPr>
        <w:tblW w:w="98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2"/>
        <w:gridCol w:w="2190"/>
        <w:gridCol w:w="360"/>
        <w:gridCol w:w="3634"/>
        <w:gridCol w:w="145"/>
      </w:tblGrid>
      <w:tr w:rsidR="00C84933" w:rsidRPr="007C6834" w:rsidTr="004C6065">
        <w:trPr>
          <w:gridAfter w:val="1"/>
          <w:wAfter w:w="145" w:type="dxa"/>
          <w:trHeight w:val="340"/>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b/>
              </w:rPr>
              <w:t>1.1 Supplier details</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Answer</w:t>
            </w:r>
          </w:p>
        </w:tc>
      </w:tr>
      <w:tr w:rsidR="00C84933" w:rsidRPr="007C6834" w:rsidTr="004C6065">
        <w:trPr>
          <w:gridAfter w:val="1"/>
          <w:wAfter w:w="145" w:type="dxa"/>
          <w:trHeight w:val="680"/>
        </w:trPr>
        <w:tc>
          <w:tcPr>
            <w:tcW w:w="3552" w:type="dxa"/>
            <w:shd w:val="clear" w:color="auto" w:fill="auto"/>
            <w:tcMar>
              <w:top w:w="0" w:type="dxa"/>
              <w:left w:w="115" w:type="dxa"/>
              <w:bottom w:w="0" w:type="dxa"/>
              <w:right w:w="115" w:type="dxa"/>
            </w:tcMar>
          </w:tcPr>
          <w:p w:rsidR="00C84933" w:rsidRPr="007C6834" w:rsidRDefault="00C84933" w:rsidP="004C6065">
            <w:pPr>
              <w:spacing w:before="60" w:after="0" w:line="240" w:lineRule="auto"/>
            </w:pPr>
            <w:r w:rsidRPr="007C6834">
              <w:rPr>
                <w:rFonts w:eastAsia="Arial"/>
              </w:rPr>
              <w:t xml:space="preserve">Full name of the Supplier completing the PQQ </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Height w:val="560"/>
        </w:trPr>
        <w:tc>
          <w:tcPr>
            <w:tcW w:w="3552" w:type="dxa"/>
            <w:shd w:val="clear" w:color="auto" w:fill="auto"/>
            <w:tcMar>
              <w:top w:w="0" w:type="dxa"/>
              <w:left w:w="115" w:type="dxa"/>
              <w:bottom w:w="0" w:type="dxa"/>
              <w:right w:w="115" w:type="dxa"/>
            </w:tcMar>
          </w:tcPr>
          <w:p w:rsidR="00C84933" w:rsidRPr="007C6834" w:rsidRDefault="00C84933" w:rsidP="004C6065">
            <w:pPr>
              <w:spacing w:before="60" w:after="0" w:line="240" w:lineRule="auto"/>
            </w:pPr>
            <w:r w:rsidRPr="007C6834">
              <w:rPr>
                <w:rFonts w:eastAsia="Arial"/>
              </w:rPr>
              <w:t>Registered company address</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Registered company number</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Registered charity number</w:t>
            </w:r>
          </w:p>
          <w:p w:rsidR="00C84933" w:rsidRPr="007C6834" w:rsidRDefault="00C84933" w:rsidP="004C6065">
            <w:pPr>
              <w:spacing w:after="0" w:line="240" w:lineRule="auto"/>
            </w:pP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gridAfter w:val="1"/>
          <w:wAfter w:w="145" w:type="dxa"/>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Registered VAT number</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Name of immediate parent company</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Pr>
        <w:tc>
          <w:tcPr>
            <w:tcW w:w="3552"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Name of ultimate parent company</w:t>
            </w:r>
          </w:p>
        </w:tc>
        <w:tc>
          <w:tcPr>
            <w:tcW w:w="6184" w:type="dxa"/>
            <w:gridSpan w:val="3"/>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Height w:val="400"/>
        </w:trPr>
        <w:tc>
          <w:tcPr>
            <w:tcW w:w="3552" w:type="dxa"/>
            <w:vMerge w:val="restart"/>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r w:rsidRPr="007C6834">
              <w:rPr>
                <w:rFonts w:eastAsia="Arial"/>
              </w:rPr>
              <w:t>Please mark ‘X’ in the relevant box to indicate your trading status</w:t>
            </w:r>
          </w:p>
          <w:p w:rsidR="00C84933" w:rsidRPr="007C6834" w:rsidRDefault="00C84933" w:rsidP="004C6065">
            <w:pPr>
              <w:spacing w:after="0" w:line="240" w:lineRule="auto"/>
            </w:pPr>
          </w:p>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 xml:space="preserve">i) a public limited company                    </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 xml:space="preserve"> </w:t>
            </w: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48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ii) a limited company</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 xml:space="preserve"> </w:t>
            </w: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54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iii) a limited liability partnership</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54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iv) other partnership</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30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v) sole trader</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tc>
      </w:tr>
      <w:tr w:rsidR="00C84933" w:rsidRPr="007C6834" w:rsidTr="004C6065">
        <w:trPr>
          <w:gridAfter w:val="1"/>
          <w:wAfter w:w="145" w:type="dxa"/>
          <w:trHeight w:val="58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vi) other (please specify)</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rPr>
                <w:rFonts w:eastAsia="Arial"/>
              </w:rPr>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spacing w:after="0" w:line="240" w:lineRule="auto"/>
            </w:pPr>
          </w:p>
        </w:tc>
      </w:tr>
      <w:tr w:rsidR="00C84933" w:rsidRPr="007C6834" w:rsidTr="004C6065">
        <w:trPr>
          <w:gridAfter w:val="1"/>
          <w:wAfter w:w="145" w:type="dxa"/>
          <w:trHeight w:val="580"/>
        </w:trPr>
        <w:tc>
          <w:tcPr>
            <w:tcW w:w="3552" w:type="dxa"/>
            <w:vMerge w:val="restart"/>
            <w:shd w:val="clear" w:color="auto" w:fill="auto"/>
            <w:tcMar>
              <w:top w:w="0" w:type="dxa"/>
              <w:left w:w="115" w:type="dxa"/>
              <w:bottom w:w="0" w:type="dxa"/>
              <w:right w:w="115" w:type="dxa"/>
            </w:tcMar>
          </w:tcPr>
          <w:p w:rsidR="00C84933" w:rsidRPr="007C6834" w:rsidRDefault="00C84933" w:rsidP="004C6065">
            <w:pPr>
              <w:spacing w:after="0" w:line="240" w:lineRule="auto"/>
            </w:pPr>
          </w:p>
          <w:p w:rsidR="00C84933" w:rsidRPr="007C6834" w:rsidRDefault="00C84933" w:rsidP="004C6065">
            <w:pPr>
              <w:spacing w:after="0" w:line="240" w:lineRule="auto"/>
            </w:pPr>
            <w:r w:rsidRPr="007C6834">
              <w:rPr>
                <w:rFonts w:eastAsia="Arial"/>
              </w:rPr>
              <w:t>Please mark ‘X’ in the relevant boxes to indicate whether any of the following classifications apply to you</w:t>
            </w:r>
          </w:p>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i)Voluntary, Community and Social Enterprise (VCSE)</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58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 xml:space="preserve">ii) Small or Medium Enterprise (SME) </w:t>
            </w:r>
            <w:r w:rsidRPr="007C6834">
              <w:rPr>
                <w:rFonts w:eastAsia="Arial"/>
                <w:vertAlign w:val="superscript"/>
              </w:rPr>
              <w:footnoteReference w:id="1"/>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58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iii) Sheltered workshop</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gridAfter w:val="1"/>
          <w:wAfter w:w="145" w:type="dxa"/>
          <w:trHeight w:val="580"/>
        </w:trPr>
        <w:tc>
          <w:tcPr>
            <w:tcW w:w="3552" w:type="dxa"/>
            <w:vMerge/>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2190" w:type="dxa"/>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iv) Public service mutual</w:t>
            </w:r>
          </w:p>
        </w:tc>
        <w:tc>
          <w:tcPr>
            <w:tcW w:w="3994" w:type="dxa"/>
            <w:gridSpan w:val="2"/>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after="0" w:line="240" w:lineRule="auto"/>
            </w:pPr>
          </w:p>
        </w:tc>
      </w:tr>
      <w:tr w:rsidR="00C84933" w:rsidRPr="007C6834" w:rsidTr="004C6065">
        <w:trPr>
          <w:trHeight w:val="700"/>
        </w:trPr>
        <w:tc>
          <w:tcPr>
            <w:tcW w:w="9736" w:type="dxa"/>
            <w:gridSpan w:val="4"/>
            <w:shd w:val="clear" w:color="auto" w:fill="auto"/>
            <w:tcMar>
              <w:top w:w="0" w:type="dxa"/>
              <w:left w:w="108" w:type="dxa"/>
              <w:bottom w:w="0" w:type="dxa"/>
              <w:right w:w="108" w:type="dxa"/>
            </w:tcMar>
          </w:tcPr>
          <w:p w:rsidR="00C84933" w:rsidRPr="007C6834" w:rsidRDefault="00C84933" w:rsidP="004C6065">
            <w:r w:rsidRPr="007C6834">
              <w:rPr>
                <w:rFonts w:eastAsia="Arial"/>
                <w:b/>
              </w:rPr>
              <w:t>1.2 Bidding model</w:t>
            </w:r>
          </w:p>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440"/>
        </w:trPr>
        <w:tc>
          <w:tcPr>
            <w:tcW w:w="9736" w:type="dxa"/>
            <w:gridSpan w:val="4"/>
            <w:shd w:val="clear" w:color="auto" w:fill="auto"/>
            <w:tcMar>
              <w:top w:w="0" w:type="dxa"/>
              <w:left w:w="108" w:type="dxa"/>
              <w:bottom w:w="0" w:type="dxa"/>
              <w:right w:w="108" w:type="dxa"/>
            </w:tcMar>
          </w:tcPr>
          <w:p w:rsidR="00C84933" w:rsidRPr="007C6834" w:rsidRDefault="00C84933" w:rsidP="004C6065">
            <w:r w:rsidRPr="007C6834">
              <w:rPr>
                <w:rFonts w:eastAsia="Arial"/>
                <w:b/>
              </w:rPr>
              <w:t>Please mark ‘X’ in the relevant box to indicate whether you are;</w:t>
            </w:r>
          </w:p>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520"/>
        </w:trPr>
        <w:tc>
          <w:tcPr>
            <w:tcW w:w="6102" w:type="dxa"/>
            <w:gridSpan w:val="3"/>
            <w:shd w:val="clear" w:color="auto" w:fill="auto"/>
            <w:tcMar>
              <w:top w:w="0" w:type="dxa"/>
              <w:left w:w="108" w:type="dxa"/>
              <w:bottom w:w="0" w:type="dxa"/>
              <w:right w:w="108" w:type="dxa"/>
            </w:tcMar>
          </w:tcPr>
          <w:p w:rsidR="00C84933" w:rsidRPr="007C6834" w:rsidRDefault="00C84933" w:rsidP="004C6065">
            <w:pPr>
              <w:spacing w:after="0" w:line="240" w:lineRule="auto"/>
              <w:ind w:left="360" w:hanging="358"/>
            </w:pPr>
            <w:r w:rsidRPr="007C6834">
              <w:rPr>
                <w:rFonts w:eastAsia="Arial"/>
              </w:rPr>
              <w:t>a)      Bidding as a Prime Contractor and will deliver 100% of the key  contract deliverables yourself</w:t>
            </w:r>
          </w:p>
          <w:p w:rsidR="00C84933" w:rsidRPr="007C6834" w:rsidRDefault="00C84933" w:rsidP="004C6065">
            <w:pPr>
              <w:spacing w:after="0" w:line="240" w:lineRule="auto"/>
              <w:ind w:left="360" w:hanging="358"/>
            </w:pPr>
          </w:p>
        </w:tc>
        <w:tc>
          <w:tcPr>
            <w:tcW w:w="3634" w:type="dxa"/>
            <w:shd w:val="clear" w:color="auto" w:fill="auto"/>
            <w:tcMar>
              <w:top w:w="0" w:type="dxa"/>
              <w:left w:w="108" w:type="dxa"/>
              <w:bottom w:w="0" w:type="dxa"/>
              <w:right w:w="108"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520"/>
        </w:trPr>
        <w:tc>
          <w:tcPr>
            <w:tcW w:w="6102" w:type="dxa"/>
            <w:gridSpan w:val="3"/>
            <w:shd w:val="clear" w:color="auto" w:fill="auto"/>
            <w:tcMar>
              <w:top w:w="0" w:type="dxa"/>
              <w:left w:w="108" w:type="dxa"/>
              <w:bottom w:w="0" w:type="dxa"/>
              <w:right w:w="108" w:type="dxa"/>
            </w:tcMar>
          </w:tcPr>
          <w:p w:rsidR="00C84933" w:rsidRPr="007C6834" w:rsidRDefault="00C84933" w:rsidP="004C6065">
            <w:pPr>
              <w:spacing w:after="0" w:line="240" w:lineRule="auto"/>
              <w:ind w:left="360" w:hanging="358"/>
            </w:pPr>
            <w:r w:rsidRPr="007C6834">
              <w:rPr>
                <w:rFonts w:eastAsia="Arial"/>
              </w:rPr>
              <w:t xml:space="preserve">b)      Bidding as a Prime Contractor and will use third parties to deliver </w:t>
            </w:r>
            <w:r w:rsidRPr="007C6834">
              <w:rPr>
                <w:rFonts w:eastAsia="Arial"/>
                <w:u w:val="single"/>
              </w:rPr>
              <w:t>some</w:t>
            </w:r>
            <w:r w:rsidRPr="007C6834">
              <w:rPr>
                <w:rFonts w:eastAsia="Arial"/>
              </w:rPr>
              <w:t xml:space="preserve"> of the services</w:t>
            </w:r>
          </w:p>
          <w:p w:rsidR="00C84933" w:rsidRPr="007C6834" w:rsidRDefault="00C84933" w:rsidP="004C6065">
            <w:pPr>
              <w:spacing w:after="0" w:line="240" w:lineRule="auto"/>
              <w:ind w:left="360" w:hanging="358"/>
            </w:pPr>
          </w:p>
          <w:p w:rsidR="00C84933" w:rsidRPr="007C6834" w:rsidRDefault="00C84933" w:rsidP="004C6065">
            <w:pPr>
              <w:spacing w:after="0" w:line="240" w:lineRule="auto"/>
            </w:pPr>
            <w:r w:rsidRPr="007C6834">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p w:rsidR="00C84933" w:rsidRPr="007C6834" w:rsidRDefault="00C84933" w:rsidP="004C6065">
            <w:pPr>
              <w:spacing w:after="0" w:line="240" w:lineRule="auto"/>
              <w:ind w:left="360" w:hanging="358"/>
            </w:pPr>
          </w:p>
        </w:tc>
        <w:tc>
          <w:tcPr>
            <w:tcW w:w="3634" w:type="dxa"/>
            <w:shd w:val="clear" w:color="auto" w:fill="auto"/>
            <w:tcMar>
              <w:top w:w="0" w:type="dxa"/>
              <w:left w:w="108" w:type="dxa"/>
              <w:bottom w:w="0" w:type="dxa"/>
              <w:right w:w="108" w:type="dxa"/>
            </w:tcMar>
          </w:tcPr>
          <w:p w:rsidR="00C84933" w:rsidRPr="007C6834" w:rsidRDefault="00C84933" w:rsidP="004C6065">
            <w:pPr>
              <w:tabs>
                <w:tab w:val="center" w:pos="4513"/>
                <w:tab w:val="right" w:pos="9026"/>
              </w:tabs>
              <w:spacing w:after="0" w:line="240" w:lineRule="auto"/>
            </w:pPr>
            <w:r w:rsidRPr="007C6834">
              <w:rPr>
                <w:rFonts w:eastAsia="Arial"/>
                <w:i/>
              </w:rPr>
              <w:t> </w:t>
            </w: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520"/>
        </w:trPr>
        <w:tc>
          <w:tcPr>
            <w:tcW w:w="6102" w:type="dxa"/>
            <w:gridSpan w:val="3"/>
            <w:shd w:val="clear" w:color="auto" w:fill="auto"/>
            <w:tcMar>
              <w:top w:w="0" w:type="dxa"/>
              <w:left w:w="108" w:type="dxa"/>
              <w:bottom w:w="0" w:type="dxa"/>
              <w:right w:w="108" w:type="dxa"/>
            </w:tcMar>
          </w:tcPr>
          <w:p w:rsidR="00C84933" w:rsidRPr="007C6834" w:rsidRDefault="00C84933" w:rsidP="004C6065">
            <w:pPr>
              <w:spacing w:after="0" w:line="240" w:lineRule="auto"/>
              <w:ind w:left="360" w:hanging="358"/>
            </w:pPr>
            <w:r w:rsidRPr="007C6834">
              <w:rPr>
                <w:rFonts w:eastAsia="Arial"/>
              </w:rPr>
              <w:t xml:space="preserve">c)       Bidding as Prime Contractor but will operate as a Managing Agent and will use third parties to deliver </w:t>
            </w:r>
            <w:r w:rsidRPr="007C6834">
              <w:rPr>
                <w:rFonts w:eastAsia="Arial"/>
                <w:u w:val="single"/>
              </w:rPr>
              <w:t>all</w:t>
            </w:r>
            <w:r w:rsidRPr="007C6834">
              <w:rPr>
                <w:rFonts w:eastAsia="Arial"/>
              </w:rPr>
              <w:t xml:space="preserve"> of the services</w:t>
            </w:r>
          </w:p>
          <w:p w:rsidR="00C84933" w:rsidRPr="007C6834" w:rsidRDefault="00C84933" w:rsidP="004C6065">
            <w:pPr>
              <w:spacing w:after="0" w:line="240" w:lineRule="auto"/>
              <w:ind w:left="360" w:hanging="358"/>
            </w:pPr>
          </w:p>
          <w:p w:rsidR="00C84933" w:rsidRPr="007C6834" w:rsidRDefault="00C84933" w:rsidP="004C6065">
            <w:pPr>
              <w:spacing w:after="0" w:line="240" w:lineRule="auto"/>
            </w:pPr>
            <w:r w:rsidRPr="007C6834">
              <w:rPr>
                <w:rFonts w:eastAsia="Arial"/>
              </w:rPr>
              <w:t xml:space="preserve">If yes, please provide details of your proposed bidding </w:t>
            </w:r>
            <w:r w:rsidRPr="007C6834">
              <w:rPr>
                <w:rFonts w:eastAsia="Arial"/>
              </w:rPr>
              <w:lastRenderedPageBreak/>
              <w:t>model that includes members of the supply chain, the percentage of work being delivered by each sub-contractor and the key contract deliverables each sub-contractor will be responsible for.</w:t>
            </w:r>
          </w:p>
          <w:p w:rsidR="00C84933" w:rsidRPr="007C6834" w:rsidRDefault="00C84933" w:rsidP="004C6065">
            <w:pPr>
              <w:spacing w:after="0" w:line="240" w:lineRule="auto"/>
            </w:pPr>
          </w:p>
        </w:tc>
        <w:tc>
          <w:tcPr>
            <w:tcW w:w="3634" w:type="dxa"/>
            <w:shd w:val="clear" w:color="auto" w:fill="auto"/>
            <w:tcMar>
              <w:top w:w="0" w:type="dxa"/>
              <w:left w:w="108" w:type="dxa"/>
              <w:bottom w:w="0" w:type="dxa"/>
              <w:right w:w="108"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lastRenderedPageBreak/>
              <w:t>▢</w:t>
            </w:r>
            <w:r w:rsidRPr="007C6834">
              <w:rPr>
                <w:rFonts w:eastAsia="Arial"/>
              </w:rPr>
              <w:t xml:space="preserve">   Yes</w:t>
            </w:r>
          </w:p>
          <w:p w:rsidR="00C84933" w:rsidRPr="007C6834" w:rsidRDefault="00C84933" w:rsidP="004C6065"/>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520"/>
        </w:trPr>
        <w:tc>
          <w:tcPr>
            <w:tcW w:w="6102" w:type="dxa"/>
            <w:gridSpan w:val="3"/>
            <w:shd w:val="clear" w:color="auto" w:fill="auto"/>
            <w:tcMar>
              <w:top w:w="0" w:type="dxa"/>
              <w:left w:w="108" w:type="dxa"/>
              <w:bottom w:w="0" w:type="dxa"/>
              <w:right w:w="108" w:type="dxa"/>
            </w:tcMar>
          </w:tcPr>
          <w:p w:rsidR="00C84933" w:rsidRPr="007C6834" w:rsidRDefault="00C84933" w:rsidP="004C6065">
            <w:pPr>
              <w:spacing w:after="0" w:line="240" w:lineRule="auto"/>
              <w:ind w:left="360" w:hanging="358"/>
            </w:pPr>
            <w:r w:rsidRPr="007C6834">
              <w:rPr>
                <w:rFonts w:eastAsia="Arial"/>
              </w:rPr>
              <w:lastRenderedPageBreak/>
              <w:t xml:space="preserve">d)      Bidding as a consortium but not proposing to create a new legal entity. </w:t>
            </w:r>
          </w:p>
          <w:p w:rsidR="00C84933" w:rsidRPr="007C6834" w:rsidRDefault="00C84933" w:rsidP="004C6065">
            <w:pPr>
              <w:spacing w:after="0" w:line="240" w:lineRule="auto"/>
              <w:ind w:left="360" w:hanging="358"/>
            </w:pPr>
          </w:p>
          <w:p w:rsidR="00C84933" w:rsidRPr="007C6834" w:rsidRDefault="00C84933" w:rsidP="004C6065">
            <w:pPr>
              <w:spacing w:after="0" w:line="240" w:lineRule="auto"/>
            </w:pPr>
            <w:r w:rsidRPr="007C6834">
              <w:rPr>
                <w:rFonts w:eastAsia="Arial"/>
              </w:rPr>
              <w:t xml:space="preserve">If yes, please include details of your consortium in the next column and use a separate Appendix to explain the alternative arrangements i.e. why a new legal entity is not being created. </w:t>
            </w:r>
          </w:p>
          <w:p w:rsidR="00C84933" w:rsidRPr="007C6834" w:rsidRDefault="00C84933" w:rsidP="004C6065">
            <w:pPr>
              <w:spacing w:after="0" w:line="240" w:lineRule="auto"/>
            </w:pPr>
          </w:p>
          <w:p w:rsidR="00C84933" w:rsidRPr="007C6834" w:rsidRDefault="00C84933" w:rsidP="004C6065">
            <w:pPr>
              <w:spacing w:after="0" w:line="240" w:lineRule="auto"/>
            </w:pPr>
            <w:r w:rsidRPr="007C6834">
              <w:rPr>
                <w:rFonts w:eastAsia="Arial"/>
              </w:rPr>
              <w:t>Please note that the Authority may require the consortium to assume a specific legal form if awarded the contract, to the extent that it is necessary for the satisfactory performance of the contract.</w:t>
            </w:r>
          </w:p>
          <w:p w:rsidR="00C84933" w:rsidRPr="007C6834" w:rsidRDefault="00C84933" w:rsidP="004C6065">
            <w:pPr>
              <w:spacing w:after="0" w:line="240" w:lineRule="auto"/>
              <w:ind w:left="360" w:hanging="358"/>
            </w:pPr>
          </w:p>
        </w:tc>
        <w:tc>
          <w:tcPr>
            <w:tcW w:w="3634" w:type="dxa"/>
            <w:shd w:val="clear" w:color="auto" w:fill="auto"/>
            <w:tcMar>
              <w:top w:w="0" w:type="dxa"/>
              <w:left w:w="108" w:type="dxa"/>
              <w:bottom w:w="0" w:type="dxa"/>
              <w:right w:w="108" w:type="dxa"/>
            </w:tcMar>
          </w:tcPr>
          <w:p w:rsidR="00C84933" w:rsidRPr="007C6834" w:rsidRDefault="00C84933" w:rsidP="004C6065">
            <w:pPr>
              <w:tabs>
                <w:tab w:val="center" w:pos="4513"/>
                <w:tab w:val="right" w:pos="9026"/>
              </w:tabs>
              <w:spacing w:after="0" w:line="240" w:lineRule="auto"/>
            </w:pPr>
            <w:r w:rsidRPr="007C6834">
              <w:rPr>
                <w:rFonts w:eastAsia="Arial"/>
                <w:i/>
              </w:rPr>
              <w:t> </w:t>
            </w: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r w:rsidRPr="007C6834">
              <w:rPr>
                <w:rFonts w:eastAsia="Arial"/>
                <w:b/>
                <w:u w:val="single"/>
              </w:rPr>
              <w:t>Consortium members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eastAsia="Arial"/>
                <w:b/>
                <w:u w:val="single"/>
              </w:rPr>
              <w:t>Lead member</w:t>
            </w:r>
            <w:r w:rsidRPr="007C6834">
              <w:rPr>
                <w:rFonts w:eastAsia="Arial"/>
                <w:b/>
              </w:rPr>
              <w:t> </w:t>
            </w:r>
          </w:p>
          <w:p w:rsidR="00C84933" w:rsidRPr="007C6834" w:rsidRDefault="00C84933" w:rsidP="004C6065">
            <w:r w:rsidRPr="007C6834">
              <w:rPr>
                <w:rFonts w:eastAsia="Arial"/>
                <w:i/>
              </w:rPr>
              <w:t> </w:t>
            </w:r>
          </w:p>
        </w:tc>
        <w:tc>
          <w:tcPr>
            <w:tcW w:w="145" w:type="dxa"/>
            <w:shd w:val="clear" w:color="auto" w:fill="auto"/>
            <w:tcMar>
              <w:top w:w="0" w:type="dxa"/>
              <w:left w:w="10" w:type="dxa"/>
              <w:bottom w:w="0" w:type="dxa"/>
              <w:right w:w="10" w:type="dxa"/>
            </w:tcMar>
          </w:tcPr>
          <w:p w:rsidR="00C84933" w:rsidRPr="007C6834" w:rsidRDefault="00C84933" w:rsidP="004C6065"/>
        </w:tc>
      </w:tr>
      <w:tr w:rsidR="00C84933" w:rsidRPr="007C6834" w:rsidTr="004C6065">
        <w:trPr>
          <w:trHeight w:val="520"/>
        </w:trPr>
        <w:tc>
          <w:tcPr>
            <w:tcW w:w="6102" w:type="dxa"/>
            <w:gridSpan w:val="3"/>
            <w:shd w:val="clear" w:color="auto" w:fill="auto"/>
            <w:tcMar>
              <w:top w:w="0" w:type="dxa"/>
              <w:left w:w="108" w:type="dxa"/>
              <w:bottom w:w="0" w:type="dxa"/>
              <w:right w:w="108" w:type="dxa"/>
            </w:tcMar>
          </w:tcPr>
          <w:p w:rsidR="00C84933" w:rsidRPr="007C6834" w:rsidRDefault="00C84933" w:rsidP="004C6065">
            <w:pPr>
              <w:spacing w:after="0" w:line="240" w:lineRule="auto"/>
              <w:ind w:left="360" w:hanging="358"/>
            </w:pPr>
            <w:r w:rsidRPr="007C6834">
              <w:rPr>
                <w:rFonts w:eastAsia="Arial"/>
              </w:rPr>
              <w:t xml:space="preserve">e)      Bidding as a consortium and intend to create a Special Purpose Vehicle (SPV). </w:t>
            </w:r>
          </w:p>
          <w:p w:rsidR="00C84933" w:rsidRPr="007C6834" w:rsidRDefault="00C84933" w:rsidP="004C6065">
            <w:pPr>
              <w:spacing w:after="0" w:line="240" w:lineRule="auto"/>
              <w:ind w:left="360" w:hanging="358"/>
            </w:pPr>
          </w:p>
          <w:p w:rsidR="00C84933" w:rsidRPr="007C6834" w:rsidRDefault="00C84933" w:rsidP="004C6065">
            <w:pPr>
              <w:spacing w:after="0" w:line="240" w:lineRule="auto"/>
            </w:pPr>
            <w:r w:rsidRPr="007C6834">
              <w:rPr>
                <w:rFonts w:eastAsia="Arial"/>
              </w:rPr>
              <w:t>If yes, please include details of your consortium, current lead member and intended SPV in the next column and provide full details of the bidding model using a separate Appendix.</w:t>
            </w:r>
          </w:p>
        </w:tc>
        <w:tc>
          <w:tcPr>
            <w:tcW w:w="3634" w:type="dxa"/>
            <w:shd w:val="clear" w:color="auto" w:fill="auto"/>
            <w:tcMar>
              <w:top w:w="0" w:type="dxa"/>
              <w:left w:w="108" w:type="dxa"/>
              <w:bottom w:w="0" w:type="dxa"/>
              <w:right w:w="108" w:type="dxa"/>
            </w:tcMar>
          </w:tcPr>
          <w:p w:rsidR="00C84933" w:rsidRPr="007C6834" w:rsidRDefault="00C84933" w:rsidP="004C6065">
            <w:pPr>
              <w:tabs>
                <w:tab w:val="center" w:pos="4513"/>
                <w:tab w:val="right" w:pos="9026"/>
              </w:tabs>
              <w:spacing w:after="0" w:line="240" w:lineRule="auto"/>
            </w:pPr>
            <w:r w:rsidRPr="007C6834">
              <w:rPr>
                <w:rFonts w:eastAsia="Arial"/>
              </w:rPr>
              <w:t> </w:t>
            </w: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eastAsia="Arial"/>
                <w:b/>
                <w:u w:val="single"/>
              </w:rPr>
              <w:t>Consortium members</w:t>
            </w:r>
          </w:p>
          <w:p w:rsidR="00C84933" w:rsidRPr="007C6834" w:rsidRDefault="00C84933" w:rsidP="004C6065">
            <w:r w:rsidRPr="007C6834">
              <w:rPr>
                <w:rFonts w:eastAsia="Arial"/>
                <w:b/>
                <w:u w:val="single"/>
              </w:rPr>
              <w:t>Current lead member</w:t>
            </w:r>
          </w:p>
          <w:p w:rsidR="00C84933" w:rsidRPr="007C6834" w:rsidRDefault="00C84933" w:rsidP="004C6065">
            <w:r w:rsidRPr="007C6834">
              <w:rPr>
                <w:rFonts w:eastAsia="Arial"/>
                <w:b/>
                <w:u w:val="single"/>
              </w:rPr>
              <w:t>Name of Special Purpose Vehicle</w:t>
            </w:r>
          </w:p>
        </w:tc>
        <w:tc>
          <w:tcPr>
            <w:tcW w:w="145" w:type="dxa"/>
            <w:shd w:val="clear" w:color="auto" w:fill="auto"/>
            <w:tcMar>
              <w:top w:w="0" w:type="dxa"/>
              <w:left w:w="10" w:type="dxa"/>
              <w:bottom w:w="0" w:type="dxa"/>
              <w:right w:w="10" w:type="dxa"/>
            </w:tcMar>
          </w:tcPr>
          <w:p w:rsidR="00C84933" w:rsidRPr="007C6834" w:rsidRDefault="00C84933" w:rsidP="004C6065"/>
        </w:tc>
      </w:tr>
    </w:tbl>
    <w:p w:rsidR="00C84933" w:rsidRPr="007C6834" w:rsidRDefault="00C84933" w:rsidP="00C84933">
      <w:pPr>
        <w:spacing w:after="0" w:line="240" w:lineRule="auto"/>
      </w:pPr>
    </w:p>
    <w:p w:rsidR="00C84933" w:rsidRPr="007C6834" w:rsidRDefault="00C84933" w:rsidP="00C84933">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C84933" w:rsidRPr="007C6834" w:rsidTr="004C6065">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b/>
              </w:rPr>
              <w:t>1.3 Contact details</w:t>
            </w:r>
          </w:p>
        </w:tc>
      </w:tr>
      <w:tr w:rsidR="00C84933" w:rsidRPr="007C6834" w:rsidTr="004C6065">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rPr>
              <w:t>Supplier contact details for enquiries about this PQQ</w:t>
            </w:r>
          </w:p>
        </w:tc>
      </w:tr>
      <w:tr w:rsidR="00C84933" w:rsidRPr="007C6834" w:rsidTr="004C606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bl>
    <w:p w:rsidR="00C84933" w:rsidRPr="007C6834" w:rsidRDefault="00C84933" w:rsidP="00C84933">
      <w:pPr>
        <w:spacing w:after="0" w:line="240" w:lineRule="auto"/>
      </w:pPr>
    </w:p>
    <w:p w:rsidR="00C84933" w:rsidRPr="007C6834" w:rsidRDefault="00C84933" w:rsidP="00C84933">
      <w:pPr>
        <w:spacing w:after="0" w:line="240" w:lineRule="auto"/>
      </w:pPr>
    </w:p>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C84933" w:rsidRPr="007C6834" w:rsidTr="004C6065">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b/>
              </w:rPr>
              <w:t>1.4  Licensing and registration (please mark ‘X’ in the relevant box)</w:t>
            </w:r>
          </w:p>
        </w:tc>
      </w:tr>
      <w:tr w:rsidR="00C84933" w:rsidRPr="007C6834" w:rsidTr="004C6065">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r w:rsidRPr="007C6834">
              <w:rPr>
                <w:rFonts w:eastAsia="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240" w:line="240" w:lineRule="auto"/>
              <w:jc w:val="both"/>
            </w:pPr>
            <w:r w:rsidRPr="007C6834">
              <w:rPr>
                <w:rFonts w:eastAsia="Arial"/>
              </w:rPr>
              <w:t>Registration with a professional body</w:t>
            </w:r>
          </w:p>
          <w:p w:rsidR="00C84933" w:rsidRPr="007C6834" w:rsidRDefault="00C84933" w:rsidP="004C6065">
            <w:pPr>
              <w:spacing w:after="240" w:line="240" w:lineRule="auto"/>
              <w:jc w:val="both"/>
            </w:pPr>
            <w:r w:rsidRPr="007C6834">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spacing w:after="0" w:line="240" w:lineRule="auto"/>
            </w:pPr>
          </w:p>
          <w:p w:rsidR="00C84933" w:rsidRPr="007C6834" w:rsidRDefault="00C84933" w:rsidP="004C6065">
            <w:pPr>
              <w:spacing w:after="0" w:line="240" w:lineRule="auto"/>
            </w:pPr>
            <w:r w:rsidRPr="007C6834">
              <w:rPr>
                <w:rFonts w:eastAsia="Arial"/>
              </w:rPr>
              <w:t>If Yes, please provide the registration number in this box.</w:t>
            </w:r>
          </w:p>
        </w:tc>
      </w:tr>
      <w:tr w:rsidR="00C84933" w:rsidRPr="007C6834" w:rsidTr="004C6065">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pPr>
            <w:r w:rsidRPr="007C6834">
              <w:rPr>
                <w:rFonts w:eastAsia="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pPr>
            <w:r w:rsidRPr="007C6834">
              <w:rPr>
                <w:rFonts w:eastAsia="Arial"/>
              </w:rPr>
              <w:t>Is it a legal requirement in the state where you are 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spacing w:after="0" w:line="240" w:lineRule="auto"/>
            </w:pPr>
          </w:p>
          <w:p w:rsidR="00C84933" w:rsidRPr="007C6834" w:rsidRDefault="00C84933" w:rsidP="004C6065">
            <w:pPr>
              <w:spacing w:after="0" w:line="240" w:lineRule="auto"/>
            </w:pPr>
            <w:r w:rsidRPr="007C6834">
              <w:rPr>
                <w:rFonts w:eastAsia="Arial"/>
              </w:rPr>
              <w:t>If Yes, please provide additional details within this box of what is required and confirmation that you have complied with this.</w:t>
            </w:r>
          </w:p>
        </w:tc>
      </w:tr>
    </w:tbl>
    <w:p w:rsidR="00C84933" w:rsidRPr="007C6834" w:rsidRDefault="00C84933" w:rsidP="00C84933">
      <w:pPr>
        <w:rPr>
          <w:rFonts w:eastAsia="Arial"/>
          <w:b/>
          <w:shd w:val="clear" w:color="auto" w:fill="DBE5F1"/>
        </w:rPr>
      </w:pPr>
    </w:p>
    <w:p w:rsidR="00C84933" w:rsidRPr="007C6834" w:rsidRDefault="00C84933" w:rsidP="00C84933">
      <w:pPr>
        <w:rPr>
          <w:rFonts w:eastAsia="Arial"/>
          <w:b/>
          <w:shd w:val="clear" w:color="auto" w:fill="DBE5F1"/>
        </w:rPr>
      </w:pPr>
    </w:p>
    <w:p w:rsidR="00C84933" w:rsidRPr="007C6834" w:rsidRDefault="00C84933" w:rsidP="00C84933">
      <w:pPr>
        <w:rPr>
          <w:rFonts w:eastAsia="Arial"/>
          <w:b/>
          <w:shd w:val="clear" w:color="auto" w:fill="DBE5F1"/>
        </w:rPr>
      </w:pPr>
    </w:p>
    <w:p w:rsidR="00C84933" w:rsidRPr="007C6834" w:rsidRDefault="00C84933" w:rsidP="00C84933">
      <w:pPr>
        <w:rPr>
          <w:rFonts w:eastAsia="Arial"/>
          <w:b/>
          <w:shd w:val="clear" w:color="auto" w:fill="DBE5F1"/>
        </w:rPr>
      </w:pPr>
    </w:p>
    <w:p w:rsidR="00C84933" w:rsidRPr="007C6834" w:rsidRDefault="00C84933" w:rsidP="00C84933">
      <w:pPr>
        <w:rPr>
          <w:rFonts w:eastAsia="Arial"/>
          <w:b/>
          <w:shd w:val="clear" w:color="auto" w:fill="DBE5F1"/>
        </w:rPr>
      </w:pPr>
    </w:p>
    <w:p w:rsidR="00C84933" w:rsidRPr="007C6834" w:rsidRDefault="00C84933" w:rsidP="00C84933">
      <w:pPr>
        <w:rPr>
          <w:rFonts w:eastAsia="Arial"/>
          <w:b/>
          <w:shd w:val="clear" w:color="auto" w:fill="DBE5F1"/>
        </w:rPr>
      </w:pPr>
      <w:r w:rsidRPr="007C6834">
        <w:rPr>
          <w:rFonts w:eastAsia="Arial"/>
          <w:b/>
          <w:shd w:val="clear" w:color="auto" w:fill="DBE5F1"/>
        </w:rPr>
        <w:br w:type="page"/>
      </w:r>
    </w:p>
    <w:p w:rsidR="00C84933" w:rsidRPr="007C6834" w:rsidRDefault="00C84933" w:rsidP="00C84933">
      <w:pPr>
        <w:pStyle w:val="Heading2"/>
        <w:rPr>
          <w:rFonts w:ascii="Arial" w:hAnsi="Arial" w:cs="Arial"/>
        </w:rPr>
      </w:pPr>
      <w:bookmarkStart w:id="17" w:name="_Toc462233782"/>
      <w:r w:rsidRPr="007C6834">
        <w:rPr>
          <w:rFonts w:ascii="Arial" w:eastAsia="Arial" w:hAnsi="Arial" w:cs="Arial"/>
          <w:shd w:val="clear" w:color="auto" w:fill="DBE5F1"/>
        </w:rPr>
        <w:lastRenderedPageBreak/>
        <w:t>2 - Grounds for mandatory exclusion</w:t>
      </w:r>
      <w:bookmarkEnd w:id="17"/>
    </w:p>
    <w:p w:rsidR="00C84933" w:rsidRPr="007C6834" w:rsidRDefault="00C84933" w:rsidP="00C84933">
      <w:pPr>
        <w:spacing w:after="0" w:line="240" w:lineRule="auto"/>
        <w:jc w:val="both"/>
      </w:pPr>
      <w:r w:rsidRPr="007C6834">
        <w:rPr>
          <w:rFonts w:eastAsia="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C84933" w:rsidRPr="007C6834" w:rsidRDefault="00C84933" w:rsidP="00C84933">
      <w:pPr>
        <w:spacing w:after="0"/>
      </w:pPr>
    </w:p>
    <w:tbl>
      <w:tblPr>
        <w:tblW w:w="8757" w:type="dxa"/>
        <w:tblInd w:w="257" w:type="dxa"/>
        <w:tblLayout w:type="fixed"/>
        <w:tblCellMar>
          <w:left w:w="10" w:type="dxa"/>
          <w:right w:w="10" w:type="dxa"/>
        </w:tblCellMar>
        <w:tblLook w:val="0000" w:firstRow="0" w:lastRow="0" w:firstColumn="0" w:lastColumn="0" w:noHBand="0" w:noVBand="0"/>
      </w:tblPr>
      <w:tblGrid>
        <w:gridCol w:w="5697"/>
        <w:gridCol w:w="1439"/>
        <w:gridCol w:w="1621"/>
      </w:tblGrid>
      <w:tr w:rsidR="00C84933" w:rsidRPr="007C6834" w:rsidTr="004C6065">
        <w:trPr>
          <w:trHeight w:val="400"/>
        </w:trPr>
        <w:tc>
          <w:tcPr>
            <w:tcW w:w="56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ind w:right="306"/>
              <w:jc w:val="both"/>
            </w:pPr>
            <w:r w:rsidRPr="007C6834">
              <w:rPr>
                <w:rFonts w:eastAsia="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r w:rsidRPr="007C6834">
              <w:rPr>
                <w:rFonts w:eastAsia="Arial"/>
                <w:b/>
              </w:rPr>
              <w:t>Please indicate your answer by marking ‘X’ in the relevant box.</w:t>
            </w:r>
          </w:p>
        </w:tc>
      </w:tr>
      <w:tr w:rsidR="00C84933" w:rsidRPr="007C6834" w:rsidTr="004C6065">
        <w:trPr>
          <w:trHeight w:val="400"/>
        </w:trPr>
        <w:tc>
          <w:tcPr>
            <w:tcW w:w="56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No</w:t>
            </w: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2939"/>
              </w:tabs>
              <w:suppressAutoHyphens/>
              <w:autoSpaceDN w:val="0"/>
              <w:spacing w:line="240" w:lineRule="auto"/>
              <w:ind w:hanging="358"/>
              <w:textAlignment w:val="baseline"/>
              <w:rPr>
                <w:rFonts w:eastAsia="Arial"/>
              </w:rPr>
            </w:pPr>
            <w:r w:rsidRPr="007C6834">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1080"/>
              <w:jc w:val="both"/>
            </w:pPr>
          </w:p>
          <w:p w:rsidR="00C84933" w:rsidRPr="007C6834" w:rsidRDefault="00C84933" w:rsidP="004C6065">
            <w:pPr>
              <w:spacing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2939"/>
              </w:tabs>
              <w:suppressAutoHyphens/>
              <w:autoSpaceDN w:val="0"/>
              <w:spacing w:line="240" w:lineRule="auto"/>
              <w:ind w:hanging="358"/>
              <w:textAlignment w:val="baseline"/>
              <w:rPr>
                <w:rFonts w:eastAsia="Arial"/>
              </w:rPr>
            </w:pPr>
            <w:r w:rsidRPr="007C6834">
              <w:rPr>
                <w:rFonts w:eastAsia="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rPr>
          <w:trHeight w:val="2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3648"/>
              </w:tabs>
              <w:suppressAutoHyphens/>
              <w:autoSpaceDN w:val="0"/>
              <w:spacing w:line="240" w:lineRule="auto"/>
              <w:ind w:hanging="358"/>
              <w:textAlignment w:val="baseline"/>
              <w:rPr>
                <w:rFonts w:eastAsia="Arial"/>
              </w:rPr>
            </w:pPr>
            <w:r w:rsidRPr="007C6834">
              <w:rPr>
                <w:rFonts w:eastAsia="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rPr>
          <w:trHeight w:val="100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(iii)</w:t>
            </w:r>
            <w:r w:rsidRPr="007C6834">
              <w:rPr>
                <w:rFonts w:eastAsia="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(vii)</w:t>
            </w:r>
            <w:r w:rsidRPr="007C6834">
              <w:rPr>
                <w:rFonts w:eastAsia="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1080"/>
              <w:jc w:val="both"/>
            </w:pPr>
          </w:p>
        </w:tc>
      </w:tr>
      <w:tr w:rsidR="00C84933" w:rsidRPr="007C6834" w:rsidTr="004C6065">
        <w:trPr>
          <w:trHeight w:val="3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rPr>
          <w:trHeight w:val="42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(ix)</w:t>
            </w:r>
            <w:r w:rsidRPr="007C6834">
              <w:rPr>
                <w:rFonts w:eastAsia="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1080"/>
              <w:jc w:val="both"/>
            </w:pPr>
          </w:p>
        </w:tc>
      </w:tr>
      <w:tr w:rsidR="00C84933" w:rsidRPr="007C6834" w:rsidTr="004C6065">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76" w:lineRule="auto"/>
              <w:ind w:right="232" w:hanging="358"/>
              <w:textAlignment w:val="baseline"/>
              <w:rPr>
                <w:rFonts w:eastAsia="Arial"/>
              </w:rPr>
            </w:pPr>
            <w:r w:rsidRPr="007C6834">
              <w:rPr>
                <w:rFonts w:eastAsia="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rPr>
          <w:trHeight w:val="5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lastRenderedPageBreak/>
              <w:t>(i)</w:t>
            </w:r>
            <w:r w:rsidRPr="007C6834">
              <w:rPr>
                <w:rFonts w:eastAsia="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rPr>
          <w:trHeight w:val="68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(ii)</w:t>
            </w:r>
            <w:r w:rsidRPr="007C6834">
              <w:rPr>
                <w:rFonts w:eastAsia="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rPr>
          <w:trHeight w:val="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2939"/>
              </w:tabs>
              <w:suppressAutoHyphens/>
              <w:autoSpaceDN w:val="0"/>
              <w:spacing w:line="240" w:lineRule="auto"/>
              <w:ind w:hanging="358"/>
              <w:textAlignment w:val="baseline"/>
              <w:rPr>
                <w:rFonts w:eastAsia="Arial"/>
              </w:rPr>
            </w:pPr>
            <w:r w:rsidRPr="007C6834">
              <w:rPr>
                <w:rFonts w:eastAsia="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rPr>
          <w:trHeight w:val="74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2939"/>
              </w:tabs>
              <w:suppressAutoHyphens/>
              <w:autoSpaceDN w:val="0"/>
              <w:spacing w:line="240" w:lineRule="auto"/>
              <w:ind w:hanging="358"/>
              <w:textAlignment w:val="baseline"/>
              <w:rPr>
                <w:rFonts w:eastAsia="Arial"/>
              </w:rPr>
            </w:pPr>
            <w:r w:rsidRPr="007C6834">
              <w:rPr>
                <w:rFonts w:eastAsia="Arial"/>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tabs>
                <w:tab w:val="left" w:pos="-2939"/>
              </w:tabs>
              <w:suppressAutoHyphens/>
              <w:autoSpaceDN w:val="0"/>
              <w:spacing w:line="240" w:lineRule="auto"/>
              <w:ind w:hanging="358"/>
              <w:textAlignment w:val="baseline"/>
              <w:rPr>
                <w:rFonts w:eastAsia="Arial"/>
              </w:rPr>
            </w:pPr>
            <w:r w:rsidRPr="007C6834">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3"/>
              </w:numPr>
              <w:suppressAutoHyphens/>
              <w:autoSpaceDN w:val="0"/>
              <w:spacing w:line="240" w:lineRule="auto"/>
              <w:ind w:hanging="358"/>
              <w:textAlignment w:val="baseline"/>
              <w:rPr>
                <w:rFonts w:eastAsia="Arial"/>
              </w:rPr>
            </w:pPr>
            <w:r w:rsidRPr="007C6834">
              <w:rPr>
                <w:rFonts w:eastAsia="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w:t>
            </w:r>
            <w:r w:rsidRPr="007C6834">
              <w:rPr>
                <w:rFonts w:eastAsia="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pPr>
            <w:r w:rsidRPr="007C6834">
              <w:rPr>
                <w:rFonts w:eastAsia="Arial"/>
              </w:rPr>
              <w:t>(ii)</w:t>
            </w:r>
            <w:r w:rsidRPr="007C6834">
              <w:rPr>
                <w:rFonts w:eastAsia="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r w:rsidR="00C84933" w:rsidRPr="007C6834" w:rsidTr="004C6065">
        <w:trPr>
          <w:trHeight w:val="4860"/>
        </w:trPr>
        <w:tc>
          <w:tcPr>
            <w:tcW w:w="56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 w:rsidR="00C84933" w:rsidRPr="007C6834" w:rsidRDefault="00C84933" w:rsidP="004C6065">
            <w:r w:rsidRPr="007C6834">
              <w:rPr>
                <w:rFonts w:eastAsia="Arial"/>
                <w:b/>
                <w:u w:val="single"/>
              </w:rPr>
              <w:t>Non-payment of taxes</w:t>
            </w:r>
          </w:p>
          <w:p w:rsidR="00C84933" w:rsidRPr="007C6834" w:rsidRDefault="00C84933" w:rsidP="004C6065">
            <w:r w:rsidRPr="007C6834">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C84933" w:rsidRPr="007C6834" w:rsidRDefault="00C84933" w:rsidP="004C6065">
            <w:r w:rsidRPr="007C6834">
              <w:rPr>
                <w:rFonts w:eastAsia="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ind w:left="360"/>
              <w:jc w:val="both"/>
            </w:pPr>
          </w:p>
        </w:tc>
      </w:tr>
    </w:tbl>
    <w:p w:rsidR="00C84933" w:rsidRPr="007C6834" w:rsidRDefault="00C84933" w:rsidP="00C84933">
      <w:pPr>
        <w:sectPr w:rsidR="00C84933" w:rsidRPr="007C6834">
          <w:headerReference w:type="default" r:id="rId8"/>
          <w:footerReference w:type="default" r:id="rId9"/>
          <w:pgSz w:w="11907" w:h="16839"/>
          <w:pgMar w:top="1440" w:right="1440" w:bottom="1440" w:left="1440" w:header="720" w:footer="720" w:gutter="0"/>
          <w:cols w:space="720"/>
        </w:sectPr>
      </w:pPr>
    </w:p>
    <w:p w:rsidR="00C84933" w:rsidRPr="007C6834" w:rsidRDefault="00C84933" w:rsidP="00C84933">
      <w:pPr>
        <w:pStyle w:val="Heading2"/>
        <w:rPr>
          <w:rFonts w:ascii="Arial" w:hAnsi="Arial" w:cs="Arial"/>
        </w:rPr>
      </w:pPr>
      <w:bookmarkStart w:id="18" w:name="_Toc440016064"/>
      <w:bookmarkStart w:id="19" w:name="_Toc440273391"/>
      <w:bookmarkStart w:id="20" w:name="_Toc440379876"/>
      <w:bookmarkStart w:id="21" w:name="_Toc440625563"/>
      <w:bookmarkStart w:id="22" w:name="_Toc440625683"/>
      <w:bookmarkStart w:id="23" w:name="_Toc441060518"/>
      <w:bookmarkStart w:id="24" w:name="_Toc441669305"/>
      <w:bookmarkStart w:id="25" w:name="_Toc462233783"/>
      <w:r w:rsidRPr="007C6834">
        <w:rPr>
          <w:rFonts w:ascii="Arial" w:hAnsi="Arial" w:cs="Arial"/>
        </w:rPr>
        <w:lastRenderedPageBreak/>
        <w:t>3. Grounds for discretionary exclusion – Part 1</w:t>
      </w:r>
      <w:bookmarkEnd w:id="18"/>
      <w:bookmarkEnd w:id="19"/>
      <w:bookmarkEnd w:id="20"/>
      <w:bookmarkEnd w:id="21"/>
      <w:bookmarkEnd w:id="22"/>
      <w:bookmarkEnd w:id="23"/>
      <w:bookmarkEnd w:id="24"/>
      <w:bookmarkEnd w:id="25"/>
    </w:p>
    <w:p w:rsidR="00C84933" w:rsidRPr="007C6834" w:rsidRDefault="00C84933" w:rsidP="00C84933">
      <w:pPr>
        <w:spacing w:after="0"/>
        <w:jc w:val="both"/>
      </w:pPr>
      <w:bookmarkStart w:id="26" w:name="h.30j0zll"/>
      <w:bookmarkEnd w:id="26"/>
      <w:r w:rsidRPr="007C6834">
        <w:rPr>
          <w:rFonts w:eastAsia="Arial"/>
        </w:rPr>
        <w:t xml:space="preserve">The Authority may exclude any Supplier who answers ‘Yes’ in any of the following situations set out in paragraphs (a) to (i); </w:t>
      </w:r>
    </w:p>
    <w:p w:rsidR="00C84933" w:rsidRPr="007C6834" w:rsidRDefault="00C84933" w:rsidP="00C84933">
      <w:pPr>
        <w:spacing w:after="0"/>
        <w:jc w:val="both"/>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C84933" w:rsidRPr="007C6834" w:rsidTr="004C6065">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before="80" w:after="0"/>
              <w:jc w:val="both"/>
            </w:pPr>
            <w:r w:rsidRPr="007C6834">
              <w:rPr>
                <w:rFonts w:eastAsia="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Please indicate your answer by marking ‘X’ in the relevant box.</w:t>
            </w:r>
          </w:p>
        </w:tc>
      </w:tr>
      <w:tr w:rsidR="00C84933" w:rsidRPr="007C6834" w:rsidTr="004C6065">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before="80" w:after="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center"/>
            </w:pPr>
            <w:r w:rsidRPr="007C6834">
              <w:rPr>
                <w:rFonts w:eastAsia="Arial"/>
                <w:b/>
              </w:rPr>
              <w:t>No</w:t>
            </w: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80" w:after="0" w:line="276" w:lineRule="auto"/>
              <w:ind w:left="720" w:hanging="358"/>
              <w:jc w:val="both"/>
              <w:textAlignment w:val="baseline"/>
              <w:rPr>
                <w:rFonts w:eastAsia="Arial"/>
              </w:rPr>
            </w:pPr>
            <w:bookmarkStart w:id="27" w:name="h.1fob9te"/>
            <w:bookmarkEnd w:id="27"/>
            <w:r w:rsidRPr="007C6834">
              <w:rPr>
                <w:rFonts w:eastAsia="Arial"/>
              </w:rPr>
              <w:t>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r w:rsidRPr="007C6834">
              <w:rPr>
                <w:rFonts w:eastAsia="Arial"/>
                <w:b/>
              </w:rPr>
              <w:t xml:space="preserve">  </w:t>
            </w: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80" w:after="0" w:line="276" w:lineRule="auto"/>
              <w:ind w:left="720" w:hanging="358"/>
              <w:jc w:val="both"/>
              <w:textAlignment w:val="baseline"/>
              <w:rPr>
                <w:rFonts w:eastAsia="Arial"/>
              </w:rPr>
            </w:pPr>
            <w:r w:rsidRPr="007C6834">
              <w:rPr>
                <w:rFonts w:eastAsia="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rPr>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80" w:after="0" w:line="276" w:lineRule="auto"/>
              <w:ind w:left="720" w:hanging="358"/>
              <w:jc w:val="both"/>
              <w:textAlignment w:val="baseline"/>
              <w:rPr>
                <w:rFonts w:eastAsia="Arial"/>
              </w:rPr>
            </w:pPr>
            <w:r w:rsidRPr="007C6834">
              <w:rPr>
                <w:rFonts w:eastAsia="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0" w:after="200" w:line="276" w:lineRule="auto"/>
              <w:ind w:left="720" w:hanging="358"/>
              <w:textAlignment w:val="baseline"/>
              <w:rPr>
                <w:rFonts w:eastAsia="Arial"/>
              </w:rPr>
            </w:pPr>
            <w:r w:rsidRPr="007C6834">
              <w:rPr>
                <w:rFonts w:eastAsia="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0" w:after="200" w:line="276" w:lineRule="auto"/>
              <w:ind w:left="720" w:hanging="358"/>
              <w:textAlignment w:val="baseline"/>
              <w:rPr>
                <w:rFonts w:eastAsia="Arial"/>
              </w:rPr>
            </w:pPr>
            <w:r w:rsidRPr="007C6834">
              <w:rPr>
                <w:rFonts w:eastAsia="Arial"/>
              </w:rPr>
              <w:t>your organisation has a conflict of interest within the meaning of regulation 24 of the Public Contracts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0" w:after="200" w:line="276" w:lineRule="auto"/>
              <w:ind w:left="720" w:hanging="358"/>
              <w:textAlignment w:val="baseline"/>
              <w:rPr>
                <w:rFonts w:eastAsia="Arial"/>
              </w:rPr>
            </w:pPr>
            <w:r w:rsidRPr="007C6834">
              <w:rPr>
                <w:rFonts w:eastAsia="Arial"/>
              </w:rPr>
              <w:t xml:space="preserve">the prior involvement of your organisation in the preparation of the procurement procedure has resulted in a distortion of competition, as referred to </w:t>
            </w:r>
            <w:r w:rsidRPr="007C6834">
              <w:rPr>
                <w:rFonts w:eastAsia="Arial"/>
              </w:rPr>
              <w:lastRenderedPageBreak/>
              <w:t>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0" w:after="0" w:line="276" w:lineRule="auto"/>
              <w:ind w:left="720" w:hanging="358"/>
              <w:textAlignment w:val="baseline"/>
              <w:rPr>
                <w:rFonts w:eastAsia="Arial"/>
              </w:rPr>
            </w:pPr>
            <w:r w:rsidRPr="007C6834">
              <w:rPr>
                <w:rFonts w:eastAsia="Arial"/>
              </w:rPr>
              <w:lastRenderedPageBreak/>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C84933">
            <w:pPr>
              <w:numPr>
                <w:ilvl w:val="0"/>
                <w:numId w:val="4"/>
              </w:numPr>
              <w:suppressAutoHyphens/>
              <w:autoSpaceDN w:val="0"/>
              <w:spacing w:before="0" w:after="0" w:line="276" w:lineRule="auto"/>
              <w:ind w:left="720" w:hanging="358"/>
              <w:textAlignment w:val="baseline"/>
              <w:rPr>
                <w:rFonts w:eastAsia="Arial"/>
              </w:rPr>
            </w:pPr>
            <w:r w:rsidRPr="007C6834">
              <w:rPr>
                <w:rFonts w:eastAsia="Arial"/>
              </w:rPr>
              <w:t>your organisation—</w:t>
            </w:r>
          </w:p>
          <w:p w:rsidR="00C84933" w:rsidRPr="007C6834" w:rsidRDefault="00C84933" w:rsidP="004C6065">
            <w:pPr>
              <w:spacing w:after="0"/>
              <w:ind w:left="720"/>
            </w:pPr>
            <w:r w:rsidRPr="007C6834">
              <w:rPr>
                <w:rFonts w:eastAsia="Arial"/>
              </w:rPr>
              <w:t>(i)</w:t>
            </w:r>
            <w:r w:rsidRPr="007C6834">
              <w:rPr>
                <w:rFonts w:eastAsia="Arial"/>
              </w:rPr>
              <w:tab/>
              <w:t>has been guilty of serious misrepresentation in supplying the information required for the verification of the absence of grounds for exclusion or the fulfilment of the selection criteria; or</w:t>
            </w:r>
          </w:p>
          <w:p w:rsidR="00C84933" w:rsidRPr="007C6834" w:rsidRDefault="00C84933" w:rsidP="004C6065">
            <w:pPr>
              <w:spacing w:after="0"/>
              <w:ind w:left="720"/>
            </w:pPr>
            <w:r w:rsidRPr="007C6834">
              <w:rPr>
                <w:rFonts w:eastAsia="Arial"/>
              </w:rPr>
              <w:t>(ii)</w:t>
            </w:r>
            <w:r w:rsidRPr="007C6834">
              <w:rPr>
                <w:rFonts w:eastAsia="Arial"/>
              </w:rPr>
              <w:tab/>
              <w:t>has withheld such information or is not able to submit supporting documents required under regulation 59 of the Public Contracts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pPr>
            <w:r w:rsidRPr="007C6834">
              <w:rPr>
                <w:rFonts w:eastAsia="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720"/>
            </w:pPr>
            <w:r w:rsidRPr="007C6834">
              <w:rPr>
                <w:rFonts w:eastAsia="Arial"/>
              </w:rPr>
              <w:t>(aa)</w:t>
            </w:r>
            <w:r w:rsidRPr="007C6834">
              <w:rPr>
                <w:rFonts w:eastAsia="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ind w:left="720"/>
            </w:pPr>
            <w:r w:rsidRPr="007C6834">
              <w:rPr>
                <w:rFonts w:eastAsia="Arial"/>
              </w:rPr>
              <w:t>(bb)</w:t>
            </w:r>
            <w:r w:rsidRPr="007C6834">
              <w:rPr>
                <w:rFonts w:eastAsia="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r w:rsidR="00C84933" w:rsidRPr="007C6834" w:rsidTr="004C6065">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r w:rsidRPr="007C6834">
              <w:rPr>
                <w:rFonts w:eastAsia="Arial"/>
              </w:rPr>
              <w:t xml:space="preserve">       (j)</w:t>
            </w:r>
            <w:r w:rsidRPr="007C6834">
              <w:rPr>
                <w:rFonts w:eastAsia="Arial"/>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pPr>
          </w:p>
        </w:tc>
      </w:tr>
    </w:tbl>
    <w:p w:rsidR="00C84933" w:rsidRPr="007C6834" w:rsidRDefault="00C84933" w:rsidP="00C84933">
      <w:pPr>
        <w:spacing w:after="0" w:line="240" w:lineRule="auto"/>
        <w:jc w:val="both"/>
      </w:pPr>
    </w:p>
    <w:p w:rsidR="00C84933" w:rsidRPr="007C6834" w:rsidRDefault="00C84933" w:rsidP="00C84933">
      <w:pPr>
        <w:spacing w:before="0" w:after="200" w:line="276" w:lineRule="auto"/>
        <w:rPr>
          <w:rFonts w:eastAsia="Arial"/>
          <w:b/>
          <w:u w:val="single"/>
        </w:rPr>
      </w:pPr>
      <w:r w:rsidRPr="007C6834">
        <w:rPr>
          <w:rFonts w:eastAsia="Arial"/>
          <w:b/>
          <w:u w:val="single"/>
        </w:rPr>
        <w:br w:type="page"/>
      </w:r>
    </w:p>
    <w:p w:rsidR="00C84933" w:rsidRPr="007C6834" w:rsidRDefault="00C84933" w:rsidP="00C84933">
      <w:pPr>
        <w:spacing w:after="0" w:line="240" w:lineRule="auto"/>
        <w:ind w:right="-333"/>
        <w:jc w:val="both"/>
      </w:pPr>
      <w:r w:rsidRPr="007C6834">
        <w:rPr>
          <w:rFonts w:eastAsia="Arial"/>
          <w:b/>
          <w:u w:val="single"/>
        </w:rPr>
        <w:lastRenderedPageBreak/>
        <w:t>Conflicts of interest</w:t>
      </w:r>
    </w:p>
    <w:p w:rsidR="00C84933" w:rsidRPr="007C6834" w:rsidRDefault="00C84933" w:rsidP="00C84933">
      <w:pPr>
        <w:spacing w:after="0" w:line="240" w:lineRule="auto"/>
        <w:ind w:right="-333"/>
        <w:jc w:val="both"/>
      </w:pPr>
    </w:p>
    <w:p w:rsidR="00C84933" w:rsidRPr="007C6834" w:rsidRDefault="00C84933" w:rsidP="00C84933">
      <w:pPr>
        <w:spacing w:after="0" w:line="240" w:lineRule="auto"/>
        <w:jc w:val="both"/>
      </w:pPr>
      <w:r w:rsidRPr="007C6834">
        <w:rPr>
          <w:rFonts w:eastAsia="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rsidR="00C84933" w:rsidRPr="007C6834" w:rsidRDefault="00C84933" w:rsidP="00C84933">
      <w:pPr>
        <w:spacing w:after="0" w:line="240" w:lineRule="auto"/>
        <w:jc w:val="both"/>
      </w:pPr>
    </w:p>
    <w:p w:rsidR="00C84933" w:rsidRPr="007C6834" w:rsidRDefault="00C84933" w:rsidP="00C84933">
      <w:pPr>
        <w:spacing w:after="0" w:line="240" w:lineRule="auto"/>
        <w:ind w:right="-333"/>
        <w:jc w:val="both"/>
      </w:pPr>
      <w:r w:rsidRPr="007C6834">
        <w:rPr>
          <w:rFonts w:eastAsia="Arial"/>
          <w:b/>
          <w:u w:val="single"/>
        </w:rPr>
        <w:t>Taking Account of Tenderers’ Past Performance</w:t>
      </w:r>
    </w:p>
    <w:p w:rsidR="00C84933" w:rsidRPr="007C6834" w:rsidRDefault="00C84933" w:rsidP="00C84933">
      <w:pPr>
        <w:spacing w:after="0" w:line="240" w:lineRule="auto"/>
        <w:ind w:right="-333"/>
        <w:jc w:val="both"/>
      </w:pPr>
    </w:p>
    <w:p w:rsidR="00C84933" w:rsidRPr="007C6834" w:rsidRDefault="00C84933" w:rsidP="00C84933">
      <w:pPr>
        <w:spacing w:after="0" w:line="240" w:lineRule="auto"/>
        <w:jc w:val="both"/>
      </w:pPr>
      <w:r w:rsidRPr="007C6834">
        <w:rPr>
          <w:rFonts w:eastAsia="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PQQ. The Authority may also assess whether specified minimum standards for reliability for such contracts are met. </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C84933" w:rsidRPr="007C6834" w:rsidRDefault="00C84933" w:rsidP="00C84933">
      <w:pPr>
        <w:spacing w:after="0" w:line="240" w:lineRule="auto"/>
        <w:jc w:val="both"/>
      </w:pPr>
    </w:p>
    <w:p w:rsidR="00C84933" w:rsidRPr="007C6834" w:rsidRDefault="00C84933" w:rsidP="00C84933">
      <w:pPr>
        <w:spacing w:after="0" w:line="240" w:lineRule="auto"/>
        <w:ind w:right="-333"/>
        <w:jc w:val="both"/>
      </w:pPr>
      <w:r w:rsidRPr="007C6834">
        <w:rPr>
          <w:rFonts w:eastAsia="Arial"/>
          <w:b/>
          <w:u w:val="single"/>
        </w:rPr>
        <w:t xml:space="preserve">‘Self-cleaning’ </w:t>
      </w:r>
    </w:p>
    <w:p w:rsidR="00C84933" w:rsidRPr="007C6834" w:rsidRDefault="00C84933" w:rsidP="00C84933">
      <w:pPr>
        <w:spacing w:after="0" w:line="240" w:lineRule="auto"/>
        <w:jc w:val="both"/>
      </w:pPr>
      <w:bookmarkStart w:id="28" w:name="h.3znysh7"/>
      <w:bookmarkEnd w:id="28"/>
    </w:p>
    <w:p w:rsidR="00C84933" w:rsidRPr="007C6834" w:rsidRDefault="00C84933" w:rsidP="00C84933">
      <w:pPr>
        <w:spacing w:after="0" w:line="240" w:lineRule="auto"/>
        <w:jc w:val="both"/>
        <w:rPr>
          <w:rFonts w:eastAsia="Arial"/>
        </w:rPr>
      </w:pPr>
      <w:r w:rsidRPr="007C6834">
        <w:rPr>
          <w:rFonts w:eastAsia="Arial"/>
        </w:rP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C84933" w:rsidRPr="007C6834" w:rsidRDefault="00C84933" w:rsidP="00C84933">
      <w:pPr>
        <w:spacing w:after="0" w:line="240" w:lineRule="auto"/>
        <w:jc w:val="both"/>
        <w:rPr>
          <w:rFonts w:eastAsia="Arial"/>
        </w:rPr>
      </w:pPr>
    </w:p>
    <w:p w:rsidR="00C84933" w:rsidRPr="007C6834" w:rsidRDefault="00C84933" w:rsidP="00C84933">
      <w:pPr>
        <w:spacing w:after="0" w:line="240" w:lineRule="auto"/>
        <w:jc w:val="both"/>
      </w:pPr>
      <w:r w:rsidRPr="007C6834">
        <w:rPr>
          <w:rFonts w:eastAsia="Arial"/>
        </w:rPr>
        <w:t>If such evidence is considered by the Authority (whose decision will be final) as sufficient, the economic operator concerned shall be allowed to continue in the procurement process.</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bookmarkStart w:id="29" w:name="h.2et92p0"/>
      <w:bookmarkEnd w:id="29"/>
      <w:r w:rsidRPr="007C6834">
        <w:rPr>
          <w:rFonts w:eastAsia="Arial"/>
        </w:rPr>
        <w:t>In order for the evidence referred to above to be sufficient, the Supplier shall, as a minimum, prove that it has;</w:t>
      </w:r>
    </w:p>
    <w:p w:rsidR="00C84933" w:rsidRPr="007C6834" w:rsidRDefault="00C84933" w:rsidP="00C84933">
      <w:pPr>
        <w:numPr>
          <w:ilvl w:val="0"/>
          <w:numId w:val="5"/>
        </w:numPr>
        <w:suppressAutoHyphens/>
        <w:autoSpaceDN w:val="0"/>
        <w:spacing w:before="0" w:after="0" w:line="240" w:lineRule="auto"/>
        <w:ind w:hanging="358"/>
        <w:jc w:val="both"/>
        <w:textAlignment w:val="baseline"/>
      </w:pPr>
      <w:bookmarkStart w:id="30" w:name="h.tyjcwt"/>
      <w:bookmarkEnd w:id="30"/>
      <w:r w:rsidRPr="007C6834">
        <w:rPr>
          <w:rFonts w:eastAsia="Arial"/>
        </w:rPr>
        <w:t>paid or undertaken to pay compensation in respect of any damage caused by the criminal offence or misconduct;</w:t>
      </w:r>
    </w:p>
    <w:p w:rsidR="00C84933" w:rsidRPr="007C6834" w:rsidRDefault="00C84933" w:rsidP="00C84933">
      <w:pPr>
        <w:numPr>
          <w:ilvl w:val="0"/>
          <w:numId w:val="5"/>
        </w:numPr>
        <w:suppressAutoHyphens/>
        <w:autoSpaceDN w:val="0"/>
        <w:spacing w:before="0" w:after="0" w:line="240" w:lineRule="auto"/>
        <w:ind w:hanging="358"/>
        <w:jc w:val="both"/>
        <w:textAlignment w:val="baseline"/>
      </w:pPr>
      <w:r w:rsidRPr="007C6834">
        <w:rPr>
          <w:rFonts w:eastAsia="Arial"/>
        </w:rPr>
        <w:t>clarified the facts and circumstances in a comprehensive manner by actively collaborating with the investigating authorities; and</w:t>
      </w:r>
    </w:p>
    <w:p w:rsidR="00C84933" w:rsidRPr="007C6834" w:rsidRDefault="00C84933" w:rsidP="00C84933">
      <w:pPr>
        <w:numPr>
          <w:ilvl w:val="0"/>
          <w:numId w:val="5"/>
        </w:numPr>
        <w:suppressAutoHyphens/>
        <w:autoSpaceDN w:val="0"/>
        <w:spacing w:before="0" w:after="0" w:line="240" w:lineRule="auto"/>
        <w:ind w:hanging="358"/>
        <w:jc w:val="both"/>
        <w:textAlignment w:val="baseline"/>
      </w:pPr>
      <w:bookmarkStart w:id="31" w:name="h.3dy6vkm"/>
      <w:bookmarkEnd w:id="31"/>
      <w:r w:rsidRPr="007C6834">
        <w:rPr>
          <w:rFonts w:eastAsia="Arial"/>
        </w:rPr>
        <w:t>taken concrete technical, organisational and personnel measures that are appropriate to prevent further criminal offences or misconduct.</w:t>
      </w:r>
    </w:p>
    <w:p w:rsidR="00C84933" w:rsidRPr="007C6834" w:rsidRDefault="00C84933" w:rsidP="00C84933">
      <w:pPr>
        <w:spacing w:after="0" w:line="240" w:lineRule="auto"/>
        <w:ind w:left="720"/>
        <w:jc w:val="both"/>
      </w:pPr>
    </w:p>
    <w:p w:rsidR="00C84933" w:rsidRPr="007C6834" w:rsidRDefault="00C84933" w:rsidP="00C84933">
      <w:pPr>
        <w:spacing w:after="0" w:line="240" w:lineRule="auto"/>
        <w:jc w:val="both"/>
      </w:pPr>
      <w:bookmarkStart w:id="32" w:name="h.1t3h5sf"/>
      <w:bookmarkEnd w:id="32"/>
      <w:r w:rsidRPr="007C6834">
        <w:rPr>
          <w:rFonts w:eastAsia="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C84933" w:rsidRPr="007C6834" w:rsidRDefault="00C84933" w:rsidP="00C84933">
      <w:pPr>
        <w:spacing w:after="0" w:line="240" w:lineRule="auto"/>
        <w:jc w:val="both"/>
      </w:pPr>
    </w:p>
    <w:p w:rsidR="00C84933" w:rsidRPr="007C6834" w:rsidRDefault="00C84933" w:rsidP="00C84933">
      <w:pPr>
        <w:pStyle w:val="Heading2"/>
        <w:rPr>
          <w:rFonts w:ascii="Arial" w:hAnsi="Arial" w:cs="Arial"/>
        </w:rPr>
      </w:pPr>
      <w:bookmarkStart w:id="33" w:name="_Toc440016065"/>
      <w:bookmarkStart w:id="34" w:name="_Toc440273392"/>
      <w:bookmarkStart w:id="35" w:name="_Toc440379877"/>
      <w:bookmarkStart w:id="36" w:name="_Toc440625564"/>
      <w:bookmarkStart w:id="37" w:name="_Toc440625684"/>
      <w:bookmarkStart w:id="38" w:name="_Toc441060519"/>
      <w:bookmarkStart w:id="39" w:name="_Toc441669306"/>
      <w:bookmarkStart w:id="40" w:name="_Toc462233784"/>
      <w:r w:rsidRPr="007C6834">
        <w:rPr>
          <w:rFonts w:ascii="Arial" w:hAnsi="Arial" w:cs="Arial"/>
        </w:rPr>
        <w:t>4. Grounds for discretionary exclusion – Part 2</w:t>
      </w:r>
      <w:bookmarkEnd w:id="33"/>
      <w:bookmarkEnd w:id="34"/>
      <w:bookmarkEnd w:id="35"/>
      <w:bookmarkEnd w:id="36"/>
      <w:bookmarkEnd w:id="37"/>
      <w:bookmarkEnd w:id="38"/>
      <w:bookmarkEnd w:id="39"/>
      <w:bookmarkEnd w:id="40"/>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The Authority reserves the right to use its discretion to exclude a Supplier where it can demonstrate the Supplier’s non-payment of taxes/social security contributions where no binding legal decision has been taken.</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Please note that Section 4 relating to tax compliance only applies where the Authority has indicated that the contract is over £5million in value, and the Authority is a Central Government Department (including their Executive Agencies and Non-Departmental Public Bodies).</w:t>
      </w:r>
    </w:p>
    <w:p w:rsidR="00C84933" w:rsidRPr="007C6834" w:rsidRDefault="00C84933" w:rsidP="00C84933">
      <w:pPr>
        <w:spacing w:after="0" w:line="240" w:lineRule="auto"/>
        <w:jc w:val="both"/>
      </w:pPr>
    </w:p>
    <w:p w:rsidR="00C84933" w:rsidRPr="007C6834" w:rsidRDefault="00C84933" w:rsidP="00C84933">
      <w:pPr>
        <w:spacing w:after="0" w:line="240" w:lineRule="auto"/>
        <w:jc w:val="both"/>
      </w:pPr>
      <w:r w:rsidRPr="007C6834">
        <w:rPr>
          <w:rFonts w:eastAsia="Arial"/>
        </w:rPr>
        <w:t xml:space="preserve">“Occasion of Tax Non-Compliance” means: </w:t>
      </w:r>
    </w:p>
    <w:p w:rsidR="00C84933" w:rsidRPr="007C6834" w:rsidRDefault="00C84933" w:rsidP="00C84933">
      <w:pPr>
        <w:spacing w:after="0" w:line="240" w:lineRule="auto"/>
        <w:jc w:val="both"/>
      </w:pPr>
    </w:p>
    <w:p w:rsidR="00C84933" w:rsidRPr="007C6834" w:rsidRDefault="00C84933" w:rsidP="00C84933">
      <w:pPr>
        <w:numPr>
          <w:ilvl w:val="0"/>
          <w:numId w:val="6"/>
        </w:numPr>
        <w:suppressAutoHyphens/>
        <w:autoSpaceDN w:val="0"/>
        <w:spacing w:before="0" w:after="0" w:line="240" w:lineRule="auto"/>
        <w:ind w:left="358" w:hanging="358"/>
        <w:jc w:val="both"/>
        <w:textAlignment w:val="baseline"/>
        <w:rPr>
          <w:rFonts w:eastAsia="Arial"/>
        </w:rPr>
      </w:pPr>
      <w:r w:rsidRPr="007C6834">
        <w:rPr>
          <w:rFonts w:eastAsia="Arial"/>
        </w:rPr>
        <w:t xml:space="preserve">any tax return of the Supplier submitted to a Relevant Tax Authority on or after 1 October 2012 is found to be incorrect as a result of: </w:t>
      </w:r>
    </w:p>
    <w:p w:rsidR="00C84933" w:rsidRPr="007C6834" w:rsidRDefault="00C84933" w:rsidP="00C84933">
      <w:pPr>
        <w:spacing w:after="0" w:line="240" w:lineRule="auto"/>
        <w:jc w:val="both"/>
      </w:pPr>
    </w:p>
    <w:p w:rsidR="00C84933" w:rsidRPr="007C6834" w:rsidRDefault="00C84933" w:rsidP="00C84933">
      <w:pPr>
        <w:numPr>
          <w:ilvl w:val="3"/>
          <w:numId w:val="4"/>
        </w:numPr>
        <w:suppressAutoHyphens/>
        <w:autoSpaceDN w:val="0"/>
        <w:spacing w:before="0" w:after="0" w:line="240" w:lineRule="auto"/>
        <w:ind w:left="1438" w:hanging="358"/>
        <w:jc w:val="both"/>
        <w:textAlignment w:val="baseline"/>
        <w:rPr>
          <w:rFonts w:eastAsia="Arial"/>
        </w:rPr>
      </w:pPr>
      <w:r w:rsidRPr="007C6834">
        <w:rPr>
          <w:rFonts w:eastAsia="Arial"/>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C84933" w:rsidRPr="007C6834" w:rsidRDefault="00C84933" w:rsidP="00C84933">
      <w:pPr>
        <w:numPr>
          <w:ilvl w:val="3"/>
          <w:numId w:val="4"/>
        </w:numPr>
        <w:suppressAutoHyphens/>
        <w:autoSpaceDN w:val="0"/>
        <w:spacing w:before="0" w:after="0" w:line="240" w:lineRule="auto"/>
        <w:ind w:left="1438" w:hanging="358"/>
        <w:jc w:val="both"/>
        <w:textAlignment w:val="baseline"/>
        <w:rPr>
          <w:rFonts w:eastAsia="Arial"/>
        </w:rPr>
      </w:pPr>
      <w:r w:rsidRPr="007C6834">
        <w:rPr>
          <w:rFonts w:eastAsia="Arial"/>
        </w:rPr>
        <w:t xml:space="preserve">the failure of an avoidance scheme which the Supplier was involved in, and which was, or should have been, notified to a Relevant Tax Authority under the DOTAS or any equivalent or similar regime; and/or </w:t>
      </w:r>
    </w:p>
    <w:p w:rsidR="00C84933" w:rsidRPr="007C6834" w:rsidRDefault="00C84933" w:rsidP="00C84933">
      <w:pPr>
        <w:spacing w:after="0" w:line="240" w:lineRule="auto"/>
        <w:jc w:val="both"/>
      </w:pPr>
    </w:p>
    <w:p w:rsidR="00C84933" w:rsidRPr="007C6834" w:rsidRDefault="00C84933" w:rsidP="00C84933">
      <w:pPr>
        <w:numPr>
          <w:ilvl w:val="0"/>
          <w:numId w:val="6"/>
        </w:numPr>
        <w:suppressAutoHyphens/>
        <w:autoSpaceDN w:val="0"/>
        <w:spacing w:before="0" w:after="0" w:line="240" w:lineRule="auto"/>
        <w:ind w:left="358" w:hanging="358"/>
        <w:jc w:val="both"/>
        <w:textAlignment w:val="baseline"/>
        <w:rPr>
          <w:rFonts w:eastAsia="Arial"/>
        </w:rPr>
      </w:pPr>
      <w:r w:rsidRPr="007C6834">
        <w:rPr>
          <w:rFonts w:eastAsia="Arial"/>
        </w:rPr>
        <w:t>the Supplier’s tax affairs give rise on or after 1 April 2013 to a criminal conviction in any jurisdiction for tax related offences which is not spent at the Effective Date or to a penalty for civil fraud or evasion</w:t>
      </w:r>
    </w:p>
    <w:p w:rsidR="00C84933" w:rsidRPr="007C6834" w:rsidRDefault="00C84933" w:rsidP="00C84933">
      <w:pPr>
        <w:spacing w:after="0" w:line="240" w:lineRule="auto"/>
        <w:ind w:left="720"/>
        <w:jc w:val="both"/>
        <w:rPr>
          <w:rFonts w:eastAsia="Arial"/>
        </w:rPr>
      </w:pPr>
    </w:p>
    <w:p w:rsidR="00C84933" w:rsidRPr="007C6834" w:rsidRDefault="00C84933" w:rsidP="00C84933">
      <w:pPr>
        <w:spacing w:after="0" w:line="240" w:lineRule="auto"/>
        <w:jc w:val="both"/>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C84933" w:rsidRPr="007C6834" w:rsidTr="004C6065">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both"/>
            </w:pPr>
            <w:r w:rsidRPr="007C6834">
              <w:rPr>
                <w:rFonts w:eastAsia="Arial"/>
              </w:rPr>
              <w:t>From 1 April 2013 onwards, have any of your company’s tax returns submitted on or after 1 October 2012; (Please indicate your answer by marking ‘X’ in the relevant box).</w:t>
            </w:r>
          </w:p>
        </w:tc>
      </w:tr>
      <w:tr w:rsidR="00C84933" w:rsidRPr="007C6834" w:rsidTr="004C6065">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pPr>
            <w:r w:rsidRPr="007C6834">
              <w:rPr>
                <w:rFonts w:eastAsia="Arial"/>
              </w:rPr>
              <w:t>4.1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after="0" w:line="240" w:lineRule="auto"/>
              <w:jc w:val="both"/>
            </w:pPr>
            <w:r w:rsidRPr="007C6834">
              <w:rPr>
                <w:rFonts w:eastAsia="Arial"/>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spacing w:after="0" w:line="240" w:lineRule="auto"/>
            </w:pPr>
            <w:r w:rsidRPr="007C6834">
              <w:rPr>
                <w:rFonts w:ascii="MS Gothic" w:eastAsia="MS Gothic" w:hAnsi="MS Gothic" w:cs="MS Gothic" w:hint="eastAsia"/>
              </w:rPr>
              <w:t>▢</w:t>
            </w:r>
            <w:r w:rsidRPr="007C6834">
              <w:rPr>
                <w:rFonts w:eastAsia="Arial"/>
              </w:rPr>
              <w:t xml:space="preserve">   No    </w:t>
            </w:r>
          </w:p>
        </w:tc>
      </w:tr>
      <w:tr w:rsidR="00C84933" w:rsidRPr="007C6834" w:rsidTr="004C6065">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pPr>
            <w:r w:rsidRPr="007C6834">
              <w:rPr>
                <w:rFonts w:eastAsia="Arial"/>
              </w:rPr>
              <w:t>4.2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r w:rsidRPr="007C6834">
              <w:rPr>
                <w:rFonts w:eastAsia="Arial"/>
              </w:rPr>
              <w:t>Been found to be incorrect as a result of:</w:t>
            </w:r>
          </w:p>
          <w:p w:rsidR="00C84933" w:rsidRPr="007C6834" w:rsidRDefault="00C84933" w:rsidP="00C84933">
            <w:pPr>
              <w:numPr>
                <w:ilvl w:val="2"/>
                <w:numId w:val="7"/>
              </w:numPr>
              <w:suppressAutoHyphens/>
              <w:autoSpaceDN w:val="0"/>
              <w:spacing w:before="0" w:line="276" w:lineRule="auto"/>
              <w:ind w:left="742" w:hanging="281"/>
              <w:jc w:val="both"/>
              <w:textAlignment w:val="baseline"/>
            </w:pPr>
            <w:r w:rsidRPr="007C6834">
              <w:rPr>
                <w:rFonts w:eastAsia="Arial"/>
              </w:rPr>
              <w:t>HMRC successfully challenging it under the General Anti-Abuse Rule (GAAR) or the “Halifax” abuse principle; or</w:t>
            </w:r>
          </w:p>
          <w:p w:rsidR="00C84933" w:rsidRPr="007C6834" w:rsidRDefault="00C84933" w:rsidP="00C84933">
            <w:pPr>
              <w:numPr>
                <w:ilvl w:val="2"/>
                <w:numId w:val="7"/>
              </w:numPr>
              <w:suppressAutoHyphens/>
              <w:autoSpaceDN w:val="0"/>
              <w:spacing w:before="0" w:line="276" w:lineRule="auto"/>
              <w:ind w:left="742" w:hanging="281"/>
              <w:jc w:val="both"/>
              <w:textAlignment w:val="baseline"/>
            </w:pPr>
            <w:r w:rsidRPr="007C6834">
              <w:rPr>
                <w:rFonts w:eastAsia="Arial"/>
              </w:rPr>
              <w:t>A Tax Authority in a jurisdiction in which the legal entity is established successfully challenging it  under any tax rules or legislation that have an effect equivalent or similar to the GAAR or the “Halifax” abuse principle; or</w:t>
            </w:r>
          </w:p>
          <w:p w:rsidR="00C84933" w:rsidRPr="007C6834" w:rsidRDefault="00C84933" w:rsidP="00C84933">
            <w:pPr>
              <w:numPr>
                <w:ilvl w:val="2"/>
                <w:numId w:val="7"/>
              </w:numPr>
              <w:suppressAutoHyphens/>
              <w:autoSpaceDN w:val="0"/>
              <w:spacing w:before="0" w:line="276" w:lineRule="auto"/>
              <w:ind w:left="742" w:hanging="281"/>
              <w:jc w:val="both"/>
              <w:textAlignment w:val="baseline"/>
            </w:pPr>
            <w:r w:rsidRPr="007C6834">
              <w:rPr>
                <w:rFonts w:eastAsia="Arial"/>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spacing w:after="0" w:line="240" w:lineRule="auto"/>
            </w:pPr>
            <w:r w:rsidRPr="007C6834">
              <w:rPr>
                <w:rFonts w:ascii="MS Gothic" w:eastAsia="MS Gothic" w:hAnsi="MS Gothic" w:cs="MS Gothic" w:hint="eastAsia"/>
              </w:rPr>
              <w:t>▢</w:t>
            </w:r>
            <w:r w:rsidRPr="007C6834">
              <w:rPr>
                <w:rFonts w:eastAsia="Arial"/>
              </w:rPr>
              <w:t xml:space="preserve">   No    </w:t>
            </w:r>
          </w:p>
        </w:tc>
      </w:tr>
      <w:tr w:rsidR="00C84933" w:rsidRPr="007C6834" w:rsidTr="004C6065">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p>
          <w:p w:rsidR="00C84933" w:rsidRPr="007C6834" w:rsidRDefault="00C84933" w:rsidP="004C6065">
            <w:pPr>
              <w:jc w:val="both"/>
            </w:pPr>
            <w:r w:rsidRPr="007C6834">
              <w:rPr>
                <w:rFonts w:eastAsia="Arial"/>
              </w:rPr>
              <w:t xml:space="preserve">If answering “Yes” to either 4.1 or 4.2 above, the Supplier may provide details of any mitigating factors that it considers relevant and that it wishes the Authority to take into consideration.  This could include, for example: </w:t>
            </w:r>
          </w:p>
          <w:p w:rsidR="00C84933" w:rsidRPr="007C6834" w:rsidRDefault="00C84933" w:rsidP="00C84933">
            <w:pPr>
              <w:numPr>
                <w:ilvl w:val="1"/>
                <w:numId w:val="7"/>
              </w:numPr>
              <w:suppressAutoHyphens/>
              <w:autoSpaceDN w:val="0"/>
              <w:spacing w:before="0" w:line="276" w:lineRule="auto"/>
              <w:ind w:left="1134" w:hanging="423"/>
              <w:jc w:val="both"/>
              <w:textAlignment w:val="baseline"/>
            </w:pPr>
            <w:r w:rsidRPr="007C6834">
              <w:rPr>
                <w:rFonts w:eastAsia="Arial"/>
              </w:rPr>
              <w:t>Corrective action undertaken by the Supplier to date;</w:t>
            </w:r>
          </w:p>
          <w:p w:rsidR="00C84933" w:rsidRPr="007C6834" w:rsidRDefault="00C84933" w:rsidP="00C84933">
            <w:pPr>
              <w:numPr>
                <w:ilvl w:val="1"/>
                <w:numId w:val="7"/>
              </w:numPr>
              <w:suppressAutoHyphens/>
              <w:autoSpaceDN w:val="0"/>
              <w:spacing w:before="0" w:line="276" w:lineRule="auto"/>
              <w:ind w:left="1134" w:hanging="423"/>
              <w:jc w:val="both"/>
              <w:textAlignment w:val="baseline"/>
            </w:pPr>
            <w:r w:rsidRPr="007C6834">
              <w:rPr>
                <w:rFonts w:eastAsia="Arial"/>
              </w:rPr>
              <w:t xml:space="preserve">Planned corrective action to be taken; </w:t>
            </w:r>
          </w:p>
          <w:p w:rsidR="00C84933" w:rsidRPr="007C6834" w:rsidRDefault="00C84933" w:rsidP="00C84933">
            <w:pPr>
              <w:numPr>
                <w:ilvl w:val="1"/>
                <w:numId w:val="7"/>
              </w:numPr>
              <w:suppressAutoHyphens/>
              <w:autoSpaceDN w:val="0"/>
              <w:spacing w:before="0" w:line="276" w:lineRule="auto"/>
              <w:ind w:left="1134" w:hanging="423"/>
              <w:jc w:val="both"/>
              <w:textAlignment w:val="baseline"/>
            </w:pPr>
            <w:r w:rsidRPr="007C6834">
              <w:rPr>
                <w:rFonts w:eastAsia="Arial"/>
              </w:rPr>
              <w:t>Changes in personnel or ownership since the Occasion of Non-Compliance (OONC); or</w:t>
            </w:r>
          </w:p>
          <w:p w:rsidR="00C84933" w:rsidRPr="007C6834" w:rsidRDefault="00C84933" w:rsidP="00C84933">
            <w:pPr>
              <w:numPr>
                <w:ilvl w:val="1"/>
                <w:numId w:val="7"/>
              </w:numPr>
              <w:suppressAutoHyphens/>
              <w:autoSpaceDN w:val="0"/>
              <w:spacing w:before="0" w:line="276" w:lineRule="auto"/>
              <w:ind w:left="1134" w:hanging="423"/>
              <w:jc w:val="both"/>
              <w:textAlignment w:val="baseline"/>
            </w:pPr>
            <w:r w:rsidRPr="007C6834">
              <w:rPr>
                <w:rFonts w:eastAsia="Arial"/>
              </w:rPr>
              <w:t>Changes in financial, accounting, audit or management procedures since the OONC.</w:t>
            </w:r>
          </w:p>
          <w:p w:rsidR="00C84933" w:rsidRPr="007C6834" w:rsidRDefault="00C84933" w:rsidP="004C6065">
            <w:pPr>
              <w:tabs>
                <w:tab w:val="left" w:pos="1134"/>
                <w:tab w:val="left" w:pos="1701"/>
              </w:tabs>
              <w:spacing w:after="0" w:line="240" w:lineRule="auto"/>
              <w:jc w:val="both"/>
            </w:pPr>
          </w:p>
          <w:p w:rsidR="00C84933" w:rsidRPr="007C6834" w:rsidRDefault="00C84933" w:rsidP="004C6065">
            <w:pPr>
              <w:jc w:val="both"/>
            </w:pPr>
            <w:r w:rsidRPr="007C6834">
              <w:rPr>
                <w:rFonts w:eastAsia="Arial"/>
              </w:rPr>
              <w:t xml:space="preserve">In order that the Authority can consider any factors raised by the Supplier, the </w:t>
            </w:r>
            <w:r w:rsidRPr="007C6834">
              <w:rPr>
                <w:rFonts w:eastAsia="Arial"/>
              </w:rPr>
              <w:lastRenderedPageBreak/>
              <w:t>following information should be provided:</w:t>
            </w:r>
          </w:p>
          <w:p w:rsidR="00C84933" w:rsidRPr="007C6834" w:rsidRDefault="00C84933" w:rsidP="00C84933">
            <w:pPr>
              <w:numPr>
                <w:ilvl w:val="0"/>
                <w:numId w:val="8"/>
              </w:numPr>
              <w:suppressAutoHyphens/>
              <w:autoSpaceDN w:val="0"/>
              <w:spacing w:before="0" w:line="276" w:lineRule="auto"/>
              <w:ind w:hanging="358"/>
              <w:jc w:val="both"/>
              <w:textAlignment w:val="baseline"/>
            </w:pPr>
            <w:r w:rsidRPr="007C6834">
              <w:rPr>
                <w:rFonts w:eastAsia="Arial"/>
              </w:rPr>
              <w:t xml:space="preserve">A brief description of the occasion, the tax to which it applied, and the type of “non-compliance” e.g. whether HMRC or the foreign Tax Authority has challenged pursuant to the GAAR, the “Halifax” abuse principle etc. </w:t>
            </w:r>
          </w:p>
          <w:p w:rsidR="00C84933" w:rsidRPr="007C6834" w:rsidRDefault="00C84933" w:rsidP="00C84933">
            <w:pPr>
              <w:numPr>
                <w:ilvl w:val="0"/>
                <w:numId w:val="8"/>
              </w:numPr>
              <w:suppressAutoHyphens/>
              <w:autoSpaceDN w:val="0"/>
              <w:spacing w:before="0" w:line="276" w:lineRule="auto"/>
              <w:ind w:hanging="358"/>
              <w:jc w:val="both"/>
              <w:textAlignment w:val="baseline"/>
            </w:pPr>
            <w:r w:rsidRPr="007C6834">
              <w:rPr>
                <w:rFonts w:eastAsia="Arial"/>
              </w:rPr>
              <w:t>Where the OONC relates to a DOTAS, the number of the relevant scheme.</w:t>
            </w:r>
          </w:p>
          <w:p w:rsidR="00C84933" w:rsidRPr="007C6834" w:rsidRDefault="00C84933" w:rsidP="00C84933">
            <w:pPr>
              <w:numPr>
                <w:ilvl w:val="0"/>
                <w:numId w:val="8"/>
              </w:numPr>
              <w:suppressAutoHyphens/>
              <w:autoSpaceDN w:val="0"/>
              <w:spacing w:before="0" w:line="276" w:lineRule="auto"/>
              <w:ind w:hanging="358"/>
              <w:jc w:val="both"/>
              <w:textAlignment w:val="baseline"/>
            </w:pPr>
            <w:r w:rsidRPr="007C6834">
              <w:rPr>
                <w:rFonts w:eastAsia="Arial"/>
              </w:rPr>
              <w:t xml:space="preserve">The date of the original “non-compliance” and the date of any judgement against the Supplier, or date when the return was amended. </w:t>
            </w:r>
          </w:p>
          <w:p w:rsidR="00C84933" w:rsidRPr="007C6834" w:rsidRDefault="00C84933" w:rsidP="00C84933">
            <w:pPr>
              <w:numPr>
                <w:ilvl w:val="0"/>
                <w:numId w:val="8"/>
              </w:numPr>
              <w:suppressAutoHyphens/>
              <w:autoSpaceDN w:val="0"/>
              <w:spacing w:before="0" w:line="276" w:lineRule="auto"/>
              <w:ind w:hanging="358"/>
              <w:jc w:val="both"/>
              <w:textAlignment w:val="baseline"/>
            </w:pPr>
            <w:r w:rsidRPr="007C6834">
              <w:rPr>
                <w:rFonts w:eastAsia="Arial"/>
              </w:rPr>
              <w:t>The level of any penalty or criminal conviction applied.</w:t>
            </w:r>
          </w:p>
          <w:p w:rsidR="00C84933" w:rsidRPr="007C6834" w:rsidRDefault="00C84933" w:rsidP="004C6065">
            <w:pPr>
              <w:spacing w:after="0" w:line="240" w:lineRule="auto"/>
            </w:pPr>
            <w:r w:rsidRPr="007C6834">
              <w:rPr>
                <w:rFonts w:eastAsia="Arial"/>
              </w:rPr>
              <w:t xml:space="preserve"> </w:t>
            </w:r>
          </w:p>
        </w:tc>
      </w:tr>
    </w:tbl>
    <w:p w:rsidR="00C84933" w:rsidRPr="007C6834" w:rsidRDefault="00C84933" w:rsidP="00C84933">
      <w:pPr>
        <w:pStyle w:val="Heading2"/>
        <w:keepLines w:val="0"/>
        <w:rPr>
          <w:rFonts w:ascii="Arial" w:eastAsia="Arial" w:hAnsi="Arial" w:cs="Arial"/>
          <w:color w:val="000000"/>
          <w:shd w:val="clear" w:color="auto" w:fill="DBE5F1"/>
        </w:rPr>
      </w:pPr>
      <w:bookmarkStart w:id="41" w:name="_Toc440016066"/>
      <w:bookmarkStart w:id="42" w:name="_Toc440273393"/>
      <w:bookmarkStart w:id="43" w:name="_Toc440379878"/>
    </w:p>
    <w:p w:rsidR="00C84933" w:rsidRPr="007C6834" w:rsidRDefault="00C84933" w:rsidP="00C84933">
      <w:pPr>
        <w:rPr>
          <w:rFonts w:eastAsia="Arial"/>
          <w:b/>
          <w:bCs/>
          <w:color w:val="000000"/>
          <w:sz w:val="26"/>
          <w:szCs w:val="26"/>
          <w:shd w:val="clear" w:color="auto" w:fill="DBE5F1"/>
        </w:rPr>
      </w:pPr>
      <w:r w:rsidRPr="007C6834">
        <w:rPr>
          <w:rFonts w:eastAsia="Arial"/>
          <w:color w:val="000000"/>
          <w:shd w:val="clear" w:color="auto" w:fill="DBE5F1"/>
        </w:rPr>
        <w:br w:type="page"/>
      </w:r>
    </w:p>
    <w:p w:rsidR="00C84933" w:rsidRPr="007C6834" w:rsidRDefault="00C84933" w:rsidP="00C84933">
      <w:pPr>
        <w:pStyle w:val="Heading2"/>
        <w:rPr>
          <w:rFonts w:ascii="Arial" w:hAnsi="Arial" w:cs="Arial"/>
        </w:rPr>
      </w:pPr>
      <w:bookmarkStart w:id="44" w:name="_Toc440625565"/>
      <w:bookmarkStart w:id="45" w:name="_Toc440625685"/>
      <w:bookmarkStart w:id="46" w:name="_Toc441060520"/>
      <w:bookmarkStart w:id="47" w:name="_Toc462233785"/>
      <w:bookmarkStart w:id="48" w:name="_Toc441669307"/>
      <w:r w:rsidRPr="007C6834">
        <w:rPr>
          <w:rFonts w:ascii="Arial" w:hAnsi="Arial" w:cs="Arial"/>
        </w:rPr>
        <w:lastRenderedPageBreak/>
        <w:t>5 - Economic and Financial Standing</w:t>
      </w:r>
      <w:bookmarkEnd w:id="41"/>
      <w:bookmarkEnd w:id="42"/>
      <w:bookmarkEnd w:id="43"/>
      <w:bookmarkEnd w:id="44"/>
      <w:bookmarkEnd w:id="45"/>
      <w:bookmarkEnd w:id="46"/>
      <w:bookmarkEnd w:id="47"/>
      <w:r w:rsidRPr="007C6834">
        <w:rPr>
          <w:rFonts w:ascii="Arial" w:hAnsi="Arial" w:cs="Arial"/>
        </w:rPr>
        <w:t xml:space="preserve"> </w:t>
      </w:r>
    </w:p>
    <w:p w:rsidR="00C84933" w:rsidRPr="007C6834" w:rsidRDefault="00C84933" w:rsidP="00C84933">
      <w:r w:rsidRPr="007C6834">
        <w:t>This is a scored section London Councils expects suppliers to have had a minimum annual turnover of £2 million in each of the last two years. London Councils also reserves the right to use credit rating agencies to assess financial standing.</w:t>
      </w:r>
      <w:bookmarkEnd w:id="48"/>
    </w:p>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C84933" w:rsidRPr="007C6834" w:rsidTr="004C6065">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rPr>
                <w:rFonts w:eastAsia="Arial"/>
                <w:b/>
              </w:rPr>
              <w:t xml:space="preserve">FINANCIAL INFORMATION </w:t>
            </w:r>
          </w:p>
        </w:tc>
      </w:tr>
      <w:tr w:rsidR="00C84933" w:rsidRPr="007C6834" w:rsidTr="004C6065">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rPr>
                <w:rFonts w:eastAsia="Arial"/>
                <w:b/>
              </w:rPr>
            </w:pPr>
          </w:p>
        </w:tc>
      </w:tr>
      <w:tr w:rsidR="00C84933" w:rsidRPr="007C6834" w:rsidTr="004C6065">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pPr>
            <w:r w:rsidRPr="007C6834">
              <w:rPr>
                <w:rFonts w:eastAsia="Arial"/>
              </w:rPr>
              <w:t>5.1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b/>
              </w:rPr>
              <w:t xml:space="preserve">Please provide one of the following to demonstrate your economic/financial standing; </w:t>
            </w:r>
          </w:p>
          <w:p w:rsidR="00C84933" w:rsidRPr="007C6834" w:rsidRDefault="00C84933" w:rsidP="004C6065">
            <w:pPr>
              <w:spacing w:line="240" w:lineRule="auto"/>
              <w:jc w:val="both"/>
            </w:pPr>
            <w:r w:rsidRPr="007C6834">
              <w:rPr>
                <w:rFonts w:eastAsia="Arial"/>
              </w:rPr>
              <w:t>Please indicate your answer with an ‘X’ in the relevant box.</w:t>
            </w:r>
          </w:p>
        </w:tc>
      </w:tr>
      <w:tr w:rsidR="00C84933" w:rsidRPr="007C6834" w:rsidTr="004C6065">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C84933">
            <w:pPr>
              <w:numPr>
                <w:ilvl w:val="0"/>
                <w:numId w:val="9"/>
              </w:numPr>
              <w:suppressAutoHyphens/>
              <w:autoSpaceDN w:val="0"/>
              <w:spacing w:before="0" w:after="0" w:line="240" w:lineRule="auto"/>
              <w:ind w:left="714" w:hanging="355"/>
              <w:jc w:val="both"/>
              <w:textAlignment w:val="baseline"/>
              <w:rPr>
                <w:rFonts w:eastAsia="Arial"/>
              </w:rPr>
            </w:pPr>
            <w:r w:rsidRPr="007C6834">
              <w:rPr>
                <w:rFonts w:eastAsia="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C84933">
            <w:pPr>
              <w:numPr>
                <w:ilvl w:val="0"/>
                <w:numId w:val="9"/>
              </w:numPr>
              <w:suppressAutoHyphens/>
              <w:autoSpaceDN w:val="0"/>
              <w:spacing w:before="0" w:after="0" w:line="240" w:lineRule="auto"/>
              <w:ind w:left="714" w:hanging="355"/>
              <w:jc w:val="both"/>
              <w:textAlignment w:val="baseline"/>
              <w:rPr>
                <w:rFonts w:eastAsia="Arial"/>
              </w:rPr>
            </w:pPr>
            <w:r w:rsidRPr="007C6834">
              <w:rPr>
                <w:rFonts w:eastAsia="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C84933">
            <w:pPr>
              <w:numPr>
                <w:ilvl w:val="0"/>
                <w:numId w:val="9"/>
              </w:numPr>
              <w:suppressAutoHyphens/>
              <w:autoSpaceDN w:val="0"/>
              <w:spacing w:before="0" w:after="0" w:line="240" w:lineRule="auto"/>
              <w:ind w:left="714" w:hanging="355"/>
              <w:jc w:val="both"/>
              <w:textAlignment w:val="baseline"/>
              <w:rPr>
                <w:rFonts w:eastAsia="Arial"/>
              </w:rPr>
            </w:pPr>
            <w:r w:rsidRPr="007C6834">
              <w:rPr>
                <w:rFonts w:eastAsia="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269"/>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893" w:type="dxa"/>
            <w:shd w:val="clear" w:color="auto" w:fill="auto"/>
            <w:tcMar>
              <w:top w:w="0" w:type="dxa"/>
              <w:left w:w="10" w:type="dxa"/>
              <w:bottom w:w="0" w:type="dxa"/>
              <w:right w:w="10" w:type="dxa"/>
            </w:tcMar>
          </w:tcPr>
          <w:p w:rsidR="00C84933" w:rsidRPr="007C6834" w:rsidRDefault="00C84933" w:rsidP="004C6065">
            <w:pPr>
              <w:spacing w:after="0" w:line="240" w:lineRule="auto"/>
            </w:pPr>
          </w:p>
        </w:tc>
        <w:tc>
          <w:tcPr>
            <w:tcW w:w="1203" w:type="dxa"/>
            <w:shd w:val="clear" w:color="auto" w:fill="auto"/>
            <w:tcMar>
              <w:top w:w="0" w:type="dxa"/>
              <w:left w:w="10" w:type="dxa"/>
              <w:bottom w:w="0" w:type="dxa"/>
              <w:right w:w="10" w:type="dxa"/>
            </w:tcMar>
          </w:tcPr>
          <w:p w:rsidR="00C84933" w:rsidRPr="007C6834" w:rsidRDefault="00C84933" w:rsidP="004C6065">
            <w:pPr>
              <w:spacing w:after="0" w:line="240" w:lineRule="auto"/>
            </w:pPr>
          </w:p>
        </w:tc>
      </w:tr>
      <w:tr w:rsidR="00C84933" w:rsidRPr="007C6834" w:rsidTr="004C6065">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C84933">
            <w:pPr>
              <w:numPr>
                <w:ilvl w:val="0"/>
                <w:numId w:val="9"/>
              </w:numPr>
              <w:suppressAutoHyphens/>
              <w:autoSpaceDN w:val="0"/>
              <w:spacing w:before="0" w:after="0" w:line="240" w:lineRule="auto"/>
              <w:ind w:left="714" w:hanging="355"/>
              <w:jc w:val="both"/>
              <w:textAlignment w:val="baseline"/>
              <w:rPr>
                <w:rFonts w:eastAsia="Arial"/>
              </w:rPr>
            </w:pPr>
            <w:r w:rsidRPr="007C6834">
              <w:rPr>
                <w:rFonts w:eastAsia="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pPr>
            <w:r w:rsidRPr="007C6834">
              <w:rPr>
                <w:rFonts w:eastAsia="Arial"/>
              </w:rPr>
              <w:t>5.2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jc w:val="both"/>
            </w:pPr>
            <w:bookmarkStart w:id="49" w:name="h.4d34og8"/>
            <w:bookmarkEnd w:id="49"/>
            <w:r w:rsidRPr="007C6834">
              <w:rPr>
                <w:rFonts w:eastAsia="Arial"/>
              </w:rPr>
              <w:t>The Authority has specified a minimum level of economic and financial standing and/or a minimum financial threshold within the evaluation criteria for this PQQ,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ascii="MS Gothic" w:eastAsia="MS Gothic" w:hAnsi="MS Gothic" w:cs="MS Gothic" w:hint="eastAsia"/>
              </w:rPr>
              <w:t>▢</w:t>
            </w:r>
            <w:r w:rsidRPr="007C6834">
              <w:t xml:space="preserve">   Yes</w:t>
            </w:r>
          </w:p>
          <w:p w:rsidR="00C84933" w:rsidRPr="007C6834" w:rsidRDefault="00C84933" w:rsidP="004C6065">
            <w:pPr>
              <w:spacing w:line="240" w:lineRule="auto"/>
              <w:jc w:val="both"/>
            </w:pPr>
          </w:p>
          <w:p w:rsidR="00C84933" w:rsidRPr="007C6834" w:rsidRDefault="00C84933" w:rsidP="004C6065">
            <w:pPr>
              <w:spacing w:line="240" w:lineRule="auto"/>
              <w:jc w:val="both"/>
            </w:pPr>
            <w:r w:rsidRPr="007C6834">
              <w:rPr>
                <w:rFonts w:ascii="MS Gothic" w:eastAsia="MS Gothic" w:hAnsi="MS Gothic" w:cs="MS Gothic" w:hint="eastAsia"/>
              </w:rPr>
              <w:t>▢</w:t>
            </w:r>
            <w:r w:rsidRPr="007C6834">
              <w:t xml:space="preserve">   No    </w:t>
            </w:r>
          </w:p>
        </w:tc>
      </w:tr>
      <w:tr w:rsidR="00C84933" w:rsidRPr="007C6834" w:rsidTr="004C6065">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rPr>
                <w:rFonts w:eastAsia="Arial"/>
              </w:rPr>
            </w:pPr>
            <w:r w:rsidRPr="007C6834">
              <w:rPr>
                <w:rFonts w:eastAsia="Arial"/>
              </w:rPr>
              <w:t>5.3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rPr>
                <w:rFonts w:eastAsia="Arial"/>
                <w:b/>
              </w:rPr>
            </w:pPr>
            <w:r w:rsidRPr="007C6834">
              <w:rPr>
                <w:rFonts w:eastAsia="Arial"/>
                <w:b/>
              </w:rPr>
              <w:t>(a) Are you are part of a wider group (e.g. a subsidiary of a holding/parent company)?</w:t>
            </w:r>
          </w:p>
          <w:p w:rsidR="00C84933" w:rsidRPr="007C6834" w:rsidRDefault="00C84933" w:rsidP="004C6065">
            <w:pPr>
              <w:spacing w:line="240" w:lineRule="auto"/>
              <w:jc w:val="both"/>
            </w:pPr>
            <w:r w:rsidRPr="007C6834">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C84933" w:rsidRPr="007C6834" w:rsidTr="004C6065">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r w:rsidRPr="007C6834">
                    <w:rPr>
                      <w:rFonts w:eastAsia="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p>
              </w:tc>
            </w:tr>
            <w:tr w:rsidR="00C84933" w:rsidRPr="007C6834" w:rsidTr="004C6065">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r w:rsidRPr="007C6834">
                    <w:rPr>
                      <w:rFonts w:eastAsia="Arial"/>
                    </w:rPr>
                    <w:t>Relationship to the Supplier completing the PQQ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jc w:val="both"/>
                  </w:pPr>
                </w:p>
              </w:tc>
            </w:tr>
          </w:tbl>
          <w:p w:rsidR="00C84933" w:rsidRPr="007C6834" w:rsidRDefault="00C84933" w:rsidP="004C6065">
            <w:pPr>
              <w:spacing w:line="240" w:lineRule="auto"/>
              <w:jc w:val="both"/>
              <w:rPr>
                <w:rFonts w:eastAsia="Arial"/>
              </w:rPr>
            </w:pPr>
            <w:r w:rsidRPr="007C6834">
              <w:rPr>
                <w:rFonts w:eastAsia="Arial"/>
              </w:rPr>
              <w:t xml:space="preserve">If yes, please provide Ultimate / parent company accounts if available. </w:t>
            </w:r>
          </w:p>
          <w:p w:rsidR="00C84933" w:rsidRPr="007C6834" w:rsidRDefault="00C84933" w:rsidP="004C6065">
            <w:pPr>
              <w:spacing w:line="240" w:lineRule="auto"/>
              <w:jc w:val="both"/>
              <w:rPr>
                <w:rFonts w:eastAsia="Arial"/>
              </w:rPr>
            </w:pPr>
            <w:r w:rsidRPr="007C6834">
              <w:rPr>
                <w:rFonts w:eastAsia="Arial"/>
              </w:rPr>
              <w:t xml:space="preserve">If yes, would the Ultimate / parent company be willing to </w:t>
            </w:r>
            <w:r w:rsidRPr="007C6834">
              <w:rPr>
                <w:rFonts w:eastAsia="Arial"/>
              </w:rPr>
              <w:lastRenderedPageBreak/>
              <w:t xml:space="preserve">provide a guarantee if necessary? </w:t>
            </w: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r w:rsidRPr="007C6834">
              <w:rPr>
                <w:rFonts w:eastAsia="Arial"/>
              </w:rPr>
              <w:t>If no, would you be able to obtain a guarantee elsewhere (e.g from a bank?)</w:t>
            </w:r>
          </w:p>
          <w:p w:rsidR="00C84933" w:rsidRPr="007C6834" w:rsidRDefault="00C84933" w:rsidP="004C6065">
            <w:pPr>
              <w:spacing w:after="0" w:line="240" w:lineRule="auto"/>
              <w:jc w:val="both"/>
              <w:rPr>
                <w:rFonts w:eastAsia="Arial"/>
              </w:rPr>
            </w:pP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rPr>
                <w:rFonts w:eastAsia="Arial"/>
              </w:rPr>
            </w:pPr>
            <w:r w:rsidRPr="007C6834">
              <w:rPr>
                <w:rFonts w:ascii="MS Gothic" w:eastAsia="MS Gothic" w:hAnsi="MS Gothic" w:cs="MS Gothic" w:hint="eastAsia"/>
              </w:rPr>
              <w:lastRenderedPageBreak/>
              <w:t>▢</w:t>
            </w:r>
            <w:r w:rsidRPr="007C6834">
              <w:rPr>
                <w:rFonts w:eastAsia="Arial"/>
              </w:rPr>
              <w:t xml:space="preserve">   Yes</w:t>
            </w: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spacing w:line="240" w:lineRule="auto"/>
              <w:jc w:val="both"/>
              <w:rPr>
                <w:rFonts w:eastAsia="Arial"/>
              </w:rPr>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Arial"/>
              </w:rPr>
            </w:pPr>
            <w:r w:rsidRPr="007C6834">
              <w:rPr>
                <w:rFonts w:ascii="MS Gothic" w:eastAsia="MS Gothic" w:hAnsi="MS Gothic" w:cs="MS Gothic" w:hint="eastAsia"/>
              </w:rPr>
              <w:t>▢</w:t>
            </w:r>
            <w:r w:rsidRPr="007C6834">
              <w:rPr>
                <w:rFonts w:eastAsia="Arial"/>
              </w:rPr>
              <w:t xml:space="preserve">   Yes   </w:t>
            </w:r>
          </w:p>
          <w:p w:rsidR="00C84933" w:rsidRPr="007C6834" w:rsidRDefault="00C84933" w:rsidP="004C6065">
            <w:pPr>
              <w:spacing w:line="240" w:lineRule="auto"/>
              <w:jc w:val="both"/>
              <w:rPr>
                <w:rFonts w:eastAsia="Arial"/>
              </w:rPr>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spacing w:line="240" w:lineRule="auto"/>
              <w:jc w:val="both"/>
              <w:rPr>
                <w:rFonts w:eastAsia="Arial"/>
              </w:rPr>
            </w:pPr>
          </w:p>
          <w:p w:rsidR="00C84933" w:rsidRPr="007C6834" w:rsidRDefault="00C84933" w:rsidP="004C6065">
            <w:pPr>
              <w:spacing w:line="240" w:lineRule="auto"/>
              <w:jc w:val="both"/>
              <w:rPr>
                <w:rFonts w:eastAsia="Noto Symbol"/>
              </w:rPr>
            </w:pPr>
          </w:p>
        </w:tc>
      </w:tr>
    </w:tbl>
    <w:p w:rsidR="00C84933" w:rsidRPr="007C6834" w:rsidRDefault="00C84933" w:rsidP="00C84933">
      <w:pPr>
        <w:pStyle w:val="Heading2"/>
        <w:rPr>
          <w:rFonts w:ascii="Arial" w:hAnsi="Arial" w:cs="Arial"/>
        </w:rPr>
      </w:pPr>
      <w:bookmarkStart w:id="50" w:name="_Toc440016067"/>
      <w:bookmarkStart w:id="51" w:name="_Toc440273394"/>
      <w:bookmarkStart w:id="52" w:name="_Toc440379879"/>
      <w:bookmarkStart w:id="53" w:name="_Toc440625566"/>
      <w:bookmarkStart w:id="54" w:name="_Toc440625686"/>
      <w:bookmarkStart w:id="55" w:name="_Toc441060521"/>
      <w:bookmarkStart w:id="56" w:name="_Toc441669308"/>
      <w:bookmarkStart w:id="57" w:name="_Toc462233786"/>
      <w:r w:rsidRPr="007C6834">
        <w:rPr>
          <w:rFonts w:ascii="Arial" w:hAnsi="Arial" w:cs="Arial"/>
        </w:rPr>
        <w:lastRenderedPageBreak/>
        <w:t>6 – Technical and Professional Ability</w:t>
      </w:r>
      <w:bookmarkEnd w:id="50"/>
      <w:bookmarkEnd w:id="51"/>
      <w:bookmarkEnd w:id="52"/>
      <w:bookmarkEnd w:id="53"/>
      <w:bookmarkEnd w:id="54"/>
      <w:bookmarkEnd w:id="55"/>
      <w:bookmarkEnd w:id="56"/>
      <w:bookmarkEnd w:id="57"/>
    </w:p>
    <w:tbl>
      <w:tblPr>
        <w:tblW w:w="10140" w:type="dxa"/>
        <w:tblInd w:w="-393" w:type="dxa"/>
        <w:tblLayout w:type="fixed"/>
        <w:tblCellMar>
          <w:left w:w="10" w:type="dxa"/>
          <w:right w:w="10" w:type="dxa"/>
        </w:tblCellMar>
        <w:tblLook w:val="0000" w:firstRow="0" w:lastRow="0" w:firstColumn="0" w:lastColumn="0" w:noHBand="0" w:noVBand="0"/>
      </w:tblPr>
      <w:tblGrid>
        <w:gridCol w:w="2095"/>
        <w:gridCol w:w="2162"/>
        <w:gridCol w:w="2340"/>
        <w:gridCol w:w="1842"/>
        <w:gridCol w:w="1701"/>
      </w:tblGrid>
      <w:tr w:rsidR="00C84933" w:rsidRPr="007C6834" w:rsidTr="004C6065">
        <w:trPr>
          <w:trHeight w:val="440"/>
        </w:trPr>
        <w:tc>
          <w:tcPr>
            <w:tcW w:w="2095"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pPr>
            <w:r w:rsidRPr="007C6834">
              <w:t>6</w:t>
            </w:r>
          </w:p>
        </w:tc>
        <w:tc>
          <w:tcPr>
            <w:tcW w:w="6344" w:type="dxa"/>
            <w:gridSpan w:val="3"/>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rPr>
                <w:rFonts w:eastAsia="Arial"/>
                <w:b/>
              </w:rPr>
              <w:t>Relevant experience and contract examples</w:t>
            </w:r>
          </w:p>
        </w:tc>
        <w:tc>
          <w:tcPr>
            <w:tcW w:w="1701" w:type="dxa"/>
            <w:shd w:val="clear" w:color="auto" w:fill="auto"/>
            <w:tcMar>
              <w:top w:w="0" w:type="dxa"/>
              <w:left w:w="10" w:type="dxa"/>
              <w:bottom w:w="0" w:type="dxa"/>
              <w:right w:w="10" w:type="dxa"/>
            </w:tcMar>
          </w:tcPr>
          <w:p w:rsidR="00C84933" w:rsidRPr="007C6834" w:rsidRDefault="00C84933" w:rsidP="004C6065">
            <w:pPr>
              <w:spacing w:line="240" w:lineRule="auto"/>
              <w:jc w:val="center"/>
            </w:pPr>
          </w:p>
        </w:tc>
      </w:tr>
      <w:tr w:rsidR="00C84933" w:rsidRPr="007C6834" w:rsidTr="004C6065">
        <w:trPr>
          <w:trHeight w:val="260"/>
        </w:trPr>
        <w:tc>
          <w:tcPr>
            <w:tcW w:w="2095"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pPr>
          </w:p>
        </w:tc>
        <w:tc>
          <w:tcPr>
            <w:tcW w:w="6344" w:type="dxa"/>
            <w:gridSpan w:val="3"/>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 xml:space="preserve">Please provide details of up to </w:t>
            </w:r>
            <w:r w:rsidRPr="007C6834">
              <w:rPr>
                <w:rFonts w:eastAsia="Arial"/>
                <w:u w:val="single"/>
              </w:rPr>
              <w:t>three</w:t>
            </w:r>
            <w:r w:rsidRPr="007C6834">
              <w:rPr>
                <w:rFonts w:eastAsia="Arial"/>
              </w:rPr>
              <w:t xml:space="preserve"> contracts, in any combination from either the public or private sector, that are relevant to the Authority’s requirement. Contracts for supplies or services should have been performed during the past </w:t>
            </w:r>
            <w:r w:rsidRPr="007C6834">
              <w:rPr>
                <w:rFonts w:eastAsia="Arial"/>
                <w:u w:val="single"/>
              </w:rPr>
              <w:t>three</w:t>
            </w:r>
            <w:r w:rsidRPr="007C6834">
              <w:rPr>
                <w:rFonts w:eastAsia="Arial"/>
              </w:rPr>
              <w:t xml:space="preserve"> years. Works contracts may be from the past </w:t>
            </w:r>
            <w:r w:rsidRPr="007C6834">
              <w:rPr>
                <w:rFonts w:eastAsia="Arial"/>
                <w:u w:val="single"/>
              </w:rPr>
              <w:t>five</w:t>
            </w:r>
            <w:r w:rsidRPr="007C6834">
              <w:rPr>
                <w:rFonts w:eastAsia="Arial"/>
              </w:rPr>
              <w:t xml:space="preserve"> years, and VCSEs may include samples of grant funded work. </w:t>
            </w:r>
          </w:p>
          <w:p w:rsidR="00C84933" w:rsidRPr="007C6834" w:rsidRDefault="00C84933" w:rsidP="004C6065">
            <w:pPr>
              <w:spacing w:line="240" w:lineRule="auto"/>
              <w:jc w:val="both"/>
            </w:pPr>
            <w:r w:rsidRPr="007C6834">
              <w:rPr>
                <w:rFonts w:eastAsia="Arial"/>
              </w:rPr>
              <w:t>The named customer contact provided should be prepared to provide written evidence to the Authority to confirm the accuracy of the information provided below.</w:t>
            </w:r>
          </w:p>
          <w:p w:rsidR="00C84933" w:rsidRPr="007C6834" w:rsidRDefault="00C84933" w:rsidP="004C6065">
            <w:pPr>
              <w:spacing w:line="240" w:lineRule="auto"/>
              <w:jc w:val="both"/>
            </w:pPr>
            <w:r w:rsidRPr="007C6834">
              <w:rPr>
                <w:rFonts w:eastAsia="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C84933" w:rsidRPr="007C6834" w:rsidRDefault="00C84933" w:rsidP="004C6065">
            <w:pPr>
              <w:spacing w:line="240" w:lineRule="auto"/>
              <w:jc w:val="both"/>
              <w:rPr>
                <w:rFonts w:eastAsia="Arial"/>
              </w:rPr>
            </w:pPr>
            <w:r w:rsidRPr="007C6834">
              <w:rPr>
                <w:rFonts w:eastAsia="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p w:rsidR="00C84933" w:rsidRPr="007C6834" w:rsidRDefault="00C84933" w:rsidP="004C6065">
            <w:pPr>
              <w:spacing w:line="240" w:lineRule="auto"/>
              <w:jc w:val="both"/>
            </w:pPr>
          </w:p>
        </w:tc>
        <w:tc>
          <w:tcPr>
            <w:tcW w:w="1701" w:type="dxa"/>
            <w:shd w:val="clear" w:color="auto" w:fill="auto"/>
            <w:tcMar>
              <w:top w:w="0" w:type="dxa"/>
              <w:left w:w="10" w:type="dxa"/>
              <w:bottom w:w="0" w:type="dxa"/>
              <w:right w:w="10" w:type="dxa"/>
            </w:tcMar>
          </w:tcPr>
          <w:p w:rsidR="00C84933" w:rsidRPr="007C6834" w:rsidRDefault="00C84933" w:rsidP="004C6065">
            <w:pPr>
              <w:spacing w:line="240" w:lineRule="auto"/>
              <w:jc w:val="both"/>
            </w:pPr>
          </w:p>
        </w:tc>
      </w:tr>
      <w:tr w:rsidR="00C84933" w:rsidRPr="007C6834" w:rsidTr="004C6065">
        <w:trPr>
          <w:trHeight w:val="260"/>
        </w:trPr>
        <w:tc>
          <w:tcPr>
            <w:tcW w:w="2095"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16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3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t>Contract 1</w:t>
            </w:r>
          </w:p>
        </w:tc>
        <w:tc>
          <w:tcPr>
            <w:tcW w:w="1842"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t>Contract 2</w:t>
            </w:r>
          </w:p>
        </w:tc>
        <w:tc>
          <w:tcPr>
            <w:tcW w:w="1701"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t>Contract 3</w:t>
            </w:r>
          </w:p>
        </w:tc>
      </w:tr>
      <w:tr w:rsidR="00C84933" w:rsidRPr="007C6834" w:rsidTr="004C6065">
        <w:trPr>
          <w:trHeight w:val="26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6.1</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Name of customer organisation</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6.2</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Point of contact in customer organisation</w:t>
            </w:r>
          </w:p>
          <w:p w:rsidR="00C84933" w:rsidRPr="007C6834" w:rsidRDefault="00C84933" w:rsidP="004C6065">
            <w:pPr>
              <w:spacing w:line="240" w:lineRule="auto"/>
              <w:jc w:val="both"/>
            </w:pPr>
            <w:r w:rsidRPr="007C6834">
              <w:t>Position in the organisation</w:t>
            </w:r>
          </w:p>
          <w:p w:rsidR="00C84933" w:rsidRPr="007C6834" w:rsidRDefault="00C84933" w:rsidP="004C6065">
            <w:pPr>
              <w:spacing w:line="240" w:lineRule="auto"/>
              <w:jc w:val="both"/>
            </w:pPr>
            <w:r w:rsidRPr="007C6834">
              <w:t>E-mail address</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p w:rsidR="00C84933" w:rsidRPr="007C6834" w:rsidRDefault="00C84933" w:rsidP="004C6065">
            <w:pPr>
              <w:spacing w:line="240" w:lineRule="auto"/>
              <w:jc w:val="both"/>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6.3</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Contract start date</w:t>
            </w:r>
          </w:p>
          <w:p w:rsidR="00C84933" w:rsidRPr="007C6834" w:rsidRDefault="00C84933" w:rsidP="004C6065">
            <w:pPr>
              <w:spacing w:line="240" w:lineRule="auto"/>
              <w:jc w:val="both"/>
            </w:pPr>
            <w:r w:rsidRPr="007C6834">
              <w:t>Contract completion date</w:t>
            </w:r>
          </w:p>
          <w:p w:rsidR="00C84933" w:rsidRPr="007C6834" w:rsidRDefault="00C84933" w:rsidP="004C6065">
            <w:pPr>
              <w:spacing w:line="240" w:lineRule="auto"/>
              <w:jc w:val="both"/>
            </w:pPr>
            <w:r w:rsidRPr="007C6834">
              <w:t>Estimated Contract Value</w:t>
            </w: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900"/>
        </w:trPr>
        <w:tc>
          <w:tcPr>
            <w:tcW w:w="2095"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6.4</w:t>
            </w:r>
          </w:p>
        </w:tc>
        <w:tc>
          <w:tcPr>
            <w:tcW w:w="216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In no more than 500 words, please provide a brief description of the contract delivered including evidence as to your technical capability in this market.</w:t>
            </w:r>
          </w:p>
          <w:p w:rsidR="00C84933" w:rsidRPr="007C6834" w:rsidRDefault="00C84933" w:rsidP="004C6065">
            <w:pPr>
              <w:spacing w:line="240" w:lineRule="auto"/>
              <w:jc w:val="both"/>
            </w:pPr>
          </w:p>
        </w:tc>
        <w:tc>
          <w:tcPr>
            <w:tcW w:w="2340"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842"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1701"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r>
      <w:tr w:rsidR="00C84933" w:rsidRPr="007C6834" w:rsidTr="004C6065">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6.5 If you cannot provide at least one example for questions 6.1 to 6.4, in no more than 500 words please provide an explanation for this e.g. your organisation is a new start-up.</w:t>
            </w:r>
          </w:p>
          <w:p w:rsidR="00C84933" w:rsidRPr="007C6834" w:rsidRDefault="00C84933" w:rsidP="004C6065">
            <w:pPr>
              <w:spacing w:line="240" w:lineRule="auto"/>
              <w:jc w:val="both"/>
            </w:pPr>
          </w:p>
          <w:p w:rsidR="00C84933" w:rsidRPr="007C6834" w:rsidRDefault="00C84933" w:rsidP="004C6065">
            <w:pPr>
              <w:spacing w:line="240" w:lineRule="auto"/>
              <w:jc w:val="both"/>
            </w:pPr>
          </w:p>
        </w:tc>
      </w:tr>
      <w:tr w:rsidR="00C84933" w:rsidRPr="007C6834" w:rsidTr="004C6065">
        <w:trPr>
          <w:trHeight w:val="900"/>
        </w:trPr>
        <w:tc>
          <w:tcPr>
            <w:tcW w:w="10140"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p w:rsidR="00C84933" w:rsidRPr="007C6834" w:rsidRDefault="00C84933" w:rsidP="004C6065">
            <w:pPr>
              <w:spacing w:line="240" w:lineRule="auto"/>
              <w:jc w:val="both"/>
            </w:pPr>
          </w:p>
          <w:p w:rsidR="00C84933" w:rsidRPr="007C6834" w:rsidRDefault="00C84933" w:rsidP="004C6065">
            <w:pPr>
              <w:spacing w:line="240" w:lineRule="auto"/>
              <w:jc w:val="both"/>
            </w:pPr>
          </w:p>
          <w:p w:rsidR="00C84933" w:rsidRPr="007C6834" w:rsidRDefault="00C84933" w:rsidP="004C6065">
            <w:pPr>
              <w:spacing w:line="240" w:lineRule="auto"/>
              <w:jc w:val="both"/>
            </w:pPr>
          </w:p>
          <w:p w:rsidR="00C84933" w:rsidRPr="007C6834" w:rsidRDefault="00C84933" w:rsidP="004C6065">
            <w:pPr>
              <w:spacing w:line="240" w:lineRule="auto"/>
              <w:jc w:val="both"/>
            </w:pPr>
          </w:p>
          <w:p w:rsidR="00C84933" w:rsidRPr="007C6834" w:rsidRDefault="00C84933" w:rsidP="004C6065">
            <w:pPr>
              <w:spacing w:line="240" w:lineRule="auto"/>
              <w:jc w:val="both"/>
            </w:pPr>
          </w:p>
        </w:tc>
      </w:tr>
    </w:tbl>
    <w:p w:rsidR="00C84933" w:rsidRPr="007C6834" w:rsidRDefault="00C84933" w:rsidP="00C84933">
      <w:pPr>
        <w:spacing w:after="0"/>
        <w:rPr>
          <w:vanish/>
        </w:rPr>
      </w:pPr>
    </w:p>
    <w:tbl>
      <w:tblPr>
        <w:tblW w:w="10697" w:type="dxa"/>
        <w:tblInd w:w="-393" w:type="dxa"/>
        <w:tblLayout w:type="fixed"/>
        <w:tblCellMar>
          <w:left w:w="10" w:type="dxa"/>
          <w:right w:w="10" w:type="dxa"/>
        </w:tblCellMar>
        <w:tblLook w:val="0000" w:firstRow="0" w:lastRow="0" w:firstColumn="0" w:lastColumn="0" w:noHBand="0" w:noVBand="0"/>
      </w:tblPr>
      <w:tblGrid>
        <w:gridCol w:w="678"/>
        <w:gridCol w:w="1417"/>
        <w:gridCol w:w="6344"/>
        <w:gridCol w:w="2258"/>
      </w:tblGrid>
      <w:tr w:rsidR="00C84933" w:rsidRPr="007C6834" w:rsidTr="004C6065">
        <w:trPr>
          <w:trHeight w:val="280"/>
        </w:trPr>
        <w:tc>
          <w:tcPr>
            <w:tcW w:w="8439" w:type="dxa"/>
            <w:gridSpan w:val="3"/>
            <w:tcBorders>
              <w:bottom w:val="single" w:sz="4" w:space="0" w:color="000000"/>
            </w:tcBorders>
            <w:shd w:val="clear" w:color="auto" w:fill="auto"/>
            <w:tcMar>
              <w:top w:w="0" w:type="dxa"/>
              <w:left w:w="108" w:type="dxa"/>
              <w:bottom w:w="0" w:type="dxa"/>
              <w:right w:w="108" w:type="dxa"/>
            </w:tcMar>
          </w:tcPr>
          <w:p w:rsidR="00C84933" w:rsidRPr="007C6834" w:rsidRDefault="00C84933" w:rsidP="004C6065">
            <w:pPr>
              <w:pStyle w:val="Heading2"/>
              <w:rPr>
                <w:rFonts w:ascii="Arial" w:hAnsi="Arial" w:cs="Arial"/>
              </w:rPr>
            </w:pPr>
            <w:bookmarkStart w:id="58" w:name="_Toc440016068"/>
            <w:bookmarkStart w:id="59" w:name="_Toc440273395"/>
            <w:bookmarkStart w:id="60" w:name="_Toc440379880"/>
            <w:bookmarkStart w:id="61" w:name="_Toc440625567"/>
            <w:bookmarkStart w:id="62" w:name="_Toc440625687"/>
            <w:bookmarkStart w:id="63" w:name="_Toc441060522"/>
            <w:bookmarkStart w:id="64" w:name="_Toc441669309"/>
            <w:bookmarkStart w:id="65" w:name="_Toc462233787"/>
            <w:r w:rsidRPr="007C6834">
              <w:rPr>
                <w:rFonts w:ascii="Arial" w:hAnsi="Arial" w:cs="Arial"/>
              </w:rPr>
              <w:t>Additional PQQ modules</w:t>
            </w:r>
            <w:bookmarkEnd w:id="58"/>
            <w:bookmarkEnd w:id="59"/>
            <w:bookmarkEnd w:id="60"/>
            <w:bookmarkEnd w:id="61"/>
            <w:bookmarkEnd w:id="62"/>
            <w:bookmarkEnd w:id="63"/>
            <w:bookmarkEnd w:id="64"/>
            <w:bookmarkEnd w:id="65"/>
          </w:p>
          <w:p w:rsidR="00C84933" w:rsidRPr="007C6834" w:rsidRDefault="00C84933" w:rsidP="004C6065">
            <w:r w:rsidRPr="007C6834">
              <w:t>N/A</w:t>
            </w:r>
          </w:p>
          <w:p w:rsidR="00C84933" w:rsidRPr="007C6834" w:rsidRDefault="00C84933" w:rsidP="004C6065">
            <w:pPr>
              <w:pStyle w:val="Heading2"/>
              <w:rPr>
                <w:rFonts w:ascii="Arial" w:hAnsi="Arial" w:cs="Arial"/>
              </w:rPr>
            </w:pPr>
            <w:bookmarkStart w:id="66" w:name="_Toc440016069"/>
            <w:bookmarkStart w:id="67" w:name="_Toc440273396"/>
            <w:bookmarkStart w:id="68" w:name="_Toc440379881"/>
            <w:bookmarkStart w:id="69" w:name="_Toc440625568"/>
            <w:bookmarkStart w:id="70" w:name="_Toc440625688"/>
            <w:bookmarkStart w:id="71" w:name="_Toc441060523"/>
            <w:bookmarkStart w:id="72" w:name="_Toc441669310"/>
            <w:bookmarkStart w:id="73" w:name="_Toc462233788"/>
            <w:r w:rsidRPr="007C6834">
              <w:rPr>
                <w:rFonts w:ascii="Arial" w:hAnsi="Arial" w:cs="Arial"/>
              </w:rPr>
              <w:t>A – Project specific questions to assess Technical and Professional Ability</w:t>
            </w:r>
            <w:bookmarkEnd w:id="66"/>
            <w:bookmarkEnd w:id="67"/>
            <w:bookmarkEnd w:id="68"/>
            <w:bookmarkEnd w:id="69"/>
            <w:bookmarkEnd w:id="70"/>
            <w:bookmarkEnd w:id="71"/>
            <w:r w:rsidRPr="007C6834">
              <w:rPr>
                <w:rFonts w:ascii="Arial" w:hAnsi="Arial" w:cs="Arial"/>
              </w:rPr>
              <w:t xml:space="preserve"> – this section is a scored section</w:t>
            </w:r>
            <w:bookmarkEnd w:id="72"/>
            <w:bookmarkEnd w:id="73"/>
          </w:p>
          <w:p w:rsidR="00C84933" w:rsidRPr="007C6834" w:rsidRDefault="00C84933" w:rsidP="004C6065">
            <w:pPr>
              <w:keepNext/>
              <w:spacing w:after="0" w:line="240" w:lineRule="auto"/>
              <w:jc w:val="both"/>
            </w:pPr>
          </w:p>
          <w:p w:rsidR="00C84933" w:rsidRPr="007C6834" w:rsidRDefault="00C84933" w:rsidP="004C6065">
            <w:pPr>
              <w:keepNext/>
              <w:spacing w:after="0" w:line="240" w:lineRule="auto"/>
              <w:jc w:val="both"/>
            </w:pPr>
            <w:r w:rsidRPr="007C6834">
              <w:rPr>
                <w:rFonts w:eastAsia="Arial"/>
              </w:rPr>
              <w:t>Further project specific questions relating to the technical and professional ability of the Supplier.</w:t>
            </w:r>
          </w:p>
          <w:p w:rsidR="00C84933" w:rsidRPr="007C6834" w:rsidRDefault="00C84933" w:rsidP="004C6065">
            <w:pPr>
              <w:keepNext/>
              <w:spacing w:after="0" w:line="240" w:lineRule="auto"/>
              <w:jc w:val="both"/>
            </w:pPr>
          </w:p>
          <w:tbl>
            <w:tblPr>
              <w:tblStyle w:val="TableGrid"/>
              <w:tblW w:w="0" w:type="auto"/>
              <w:tblLayout w:type="fixed"/>
              <w:tblLook w:val="04A0" w:firstRow="1" w:lastRow="0" w:firstColumn="1" w:lastColumn="0" w:noHBand="0" w:noVBand="1"/>
            </w:tblPr>
            <w:tblGrid>
              <w:gridCol w:w="8208"/>
            </w:tblGrid>
            <w:tr w:rsidR="00C84933" w:rsidRPr="007C6834" w:rsidTr="004C6065">
              <w:tc>
                <w:tcPr>
                  <w:tcW w:w="8208" w:type="dxa"/>
                </w:tcPr>
                <w:p w:rsidR="00C84933" w:rsidRPr="007C6834" w:rsidRDefault="00C84933" w:rsidP="004C6065">
                  <w:pPr>
                    <w:keepNext/>
                    <w:rPr>
                      <w:sz w:val="22"/>
                      <w:szCs w:val="22"/>
                    </w:rPr>
                  </w:pPr>
                  <w:r w:rsidRPr="007C6834">
                    <w:rPr>
                      <w:sz w:val="22"/>
                      <w:szCs w:val="22"/>
                    </w:rPr>
                    <w:t>With reference to the answers provided in section 6 above, please state in no more than 1,500 words, why you consider you have the relevant technical and professional ability to deliver this contract.</w:t>
                  </w:r>
                </w:p>
              </w:tc>
            </w:tr>
            <w:tr w:rsidR="00C84933" w:rsidRPr="007C6834" w:rsidTr="004C6065">
              <w:tc>
                <w:tcPr>
                  <w:tcW w:w="8208" w:type="dxa"/>
                </w:tcPr>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p w:rsidR="00C84933" w:rsidRPr="007C6834" w:rsidRDefault="00C84933" w:rsidP="004C6065">
                  <w:pPr>
                    <w:keepNext/>
                  </w:pPr>
                </w:p>
              </w:tc>
            </w:tr>
          </w:tbl>
          <w:p w:rsidR="00C84933" w:rsidRPr="007C6834" w:rsidRDefault="00C84933" w:rsidP="004C6065">
            <w:pPr>
              <w:keepNext/>
              <w:spacing w:after="0" w:line="240" w:lineRule="auto"/>
            </w:pPr>
          </w:p>
          <w:p w:rsidR="00C84933" w:rsidRPr="007C6834" w:rsidRDefault="00C84933" w:rsidP="004C6065">
            <w:pPr>
              <w:keepNext/>
              <w:spacing w:after="0" w:line="240" w:lineRule="auto"/>
            </w:pPr>
          </w:p>
          <w:p w:rsidR="00C84933" w:rsidRPr="007C6834" w:rsidRDefault="00C84933" w:rsidP="004C6065">
            <w:pPr>
              <w:keepNext/>
              <w:spacing w:after="0" w:line="240" w:lineRule="auto"/>
            </w:pPr>
          </w:p>
          <w:p w:rsidR="00C84933" w:rsidRPr="007C6834" w:rsidRDefault="00C84933" w:rsidP="004C6065">
            <w:pPr>
              <w:keepNext/>
              <w:spacing w:after="0" w:line="240" w:lineRule="auto"/>
              <w:jc w:val="both"/>
            </w:pPr>
            <w:r w:rsidRPr="007C6834">
              <w:t>Responses will be scored using the following framework:</w:t>
            </w:r>
          </w:p>
          <w:tbl>
            <w:tblPr>
              <w:tblStyle w:val="TableGrid"/>
              <w:tblW w:w="0" w:type="auto"/>
              <w:tblLayout w:type="fixed"/>
              <w:tblLook w:val="04A0" w:firstRow="1" w:lastRow="0" w:firstColumn="1" w:lastColumn="0" w:noHBand="0" w:noVBand="1"/>
            </w:tblPr>
            <w:tblGrid>
              <w:gridCol w:w="955"/>
              <w:gridCol w:w="1418"/>
              <w:gridCol w:w="5835"/>
            </w:tblGrid>
            <w:tr w:rsidR="00C84933" w:rsidRPr="007C6834" w:rsidTr="004C6065">
              <w:tc>
                <w:tcPr>
                  <w:tcW w:w="955" w:type="dxa"/>
                </w:tcPr>
                <w:p w:rsidR="00C84933" w:rsidRPr="007C6834" w:rsidRDefault="00C84933" w:rsidP="004C6065">
                  <w:pPr>
                    <w:pStyle w:val="Body"/>
                    <w:spacing w:before="120" w:after="0" w:line="240" w:lineRule="auto"/>
                    <w:jc w:val="center"/>
                    <w:rPr>
                      <w:rFonts w:cs="Arial"/>
                      <w:b/>
                      <w:bCs/>
                      <w:sz w:val="22"/>
                      <w:szCs w:val="22"/>
                    </w:rPr>
                  </w:pPr>
                  <w:r w:rsidRPr="007C6834">
                    <w:rPr>
                      <w:rFonts w:cs="Arial"/>
                      <w:b/>
                      <w:bCs/>
                      <w:sz w:val="22"/>
                      <w:szCs w:val="22"/>
                    </w:rPr>
                    <w:t>Grade</w:t>
                  </w:r>
                </w:p>
              </w:tc>
              <w:tc>
                <w:tcPr>
                  <w:tcW w:w="1418" w:type="dxa"/>
                </w:tcPr>
                <w:p w:rsidR="00C84933" w:rsidRPr="007C6834" w:rsidRDefault="00C84933" w:rsidP="004C6065">
                  <w:pPr>
                    <w:pStyle w:val="Body"/>
                    <w:spacing w:before="120" w:after="0" w:line="240" w:lineRule="auto"/>
                    <w:jc w:val="center"/>
                    <w:rPr>
                      <w:rFonts w:cs="Arial"/>
                      <w:b/>
                      <w:bCs/>
                      <w:sz w:val="22"/>
                      <w:szCs w:val="22"/>
                    </w:rPr>
                  </w:pPr>
                  <w:r w:rsidRPr="007C6834">
                    <w:rPr>
                      <w:rFonts w:cs="Arial"/>
                      <w:b/>
                      <w:bCs/>
                      <w:sz w:val="22"/>
                      <w:szCs w:val="22"/>
                    </w:rPr>
                    <w:t>Interpretati</w:t>
                  </w:r>
                  <w:r w:rsidRPr="007C6834">
                    <w:rPr>
                      <w:rFonts w:cs="Arial"/>
                      <w:b/>
                      <w:bCs/>
                      <w:sz w:val="22"/>
                      <w:szCs w:val="22"/>
                    </w:rPr>
                    <w:lastRenderedPageBreak/>
                    <w:t>on</w:t>
                  </w:r>
                </w:p>
              </w:tc>
              <w:tc>
                <w:tcPr>
                  <w:tcW w:w="5835" w:type="dxa"/>
                </w:tcPr>
                <w:p w:rsidR="00C84933" w:rsidRPr="007C6834" w:rsidRDefault="00C84933" w:rsidP="004C6065">
                  <w:pPr>
                    <w:pStyle w:val="Body"/>
                    <w:spacing w:before="120" w:after="0" w:line="240" w:lineRule="auto"/>
                    <w:jc w:val="center"/>
                    <w:rPr>
                      <w:rFonts w:cs="Arial"/>
                      <w:b/>
                      <w:bCs/>
                      <w:sz w:val="22"/>
                      <w:szCs w:val="22"/>
                    </w:rPr>
                  </w:pPr>
                  <w:r w:rsidRPr="007C6834">
                    <w:rPr>
                      <w:rFonts w:cs="Arial"/>
                      <w:b/>
                      <w:bCs/>
                      <w:sz w:val="22"/>
                      <w:szCs w:val="22"/>
                    </w:rPr>
                    <w:lastRenderedPageBreak/>
                    <w:t>Criteria</w:t>
                  </w:r>
                </w:p>
              </w:tc>
            </w:tr>
            <w:tr w:rsidR="00C84933" w:rsidRPr="007C6834" w:rsidTr="004C6065">
              <w:tc>
                <w:tcPr>
                  <w:tcW w:w="955" w:type="dxa"/>
                </w:tcPr>
                <w:p w:rsidR="00C84933" w:rsidRPr="007C6834" w:rsidRDefault="00C84933" w:rsidP="004C6065">
                  <w:pPr>
                    <w:pStyle w:val="Body"/>
                    <w:spacing w:before="120" w:after="0" w:line="240" w:lineRule="auto"/>
                    <w:jc w:val="center"/>
                    <w:rPr>
                      <w:rFonts w:cs="Arial"/>
                      <w:sz w:val="22"/>
                      <w:szCs w:val="22"/>
                    </w:rPr>
                  </w:pPr>
                  <w:r w:rsidRPr="007C6834">
                    <w:rPr>
                      <w:rFonts w:cs="Arial"/>
                      <w:sz w:val="22"/>
                      <w:szCs w:val="22"/>
                    </w:rPr>
                    <w:lastRenderedPageBreak/>
                    <w:t>0</w:t>
                  </w:r>
                </w:p>
              </w:tc>
              <w:tc>
                <w:tcPr>
                  <w:tcW w:w="1418"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Unacceptable</w:t>
                  </w:r>
                </w:p>
              </w:tc>
              <w:tc>
                <w:tcPr>
                  <w:tcW w:w="5835"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Nil or inadequate response. Fails to demonstrate technical and professional ability.</w:t>
                  </w:r>
                </w:p>
              </w:tc>
            </w:tr>
            <w:tr w:rsidR="00C84933" w:rsidRPr="007C6834" w:rsidTr="004C6065">
              <w:tc>
                <w:tcPr>
                  <w:tcW w:w="955" w:type="dxa"/>
                </w:tcPr>
                <w:p w:rsidR="00C84933" w:rsidRPr="007C6834" w:rsidRDefault="00C84933" w:rsidP="004C6065">
                  <w:pPr>
                    <w:pStyle w:val="Body"/>
                    <w:spacing w:before="120" w:after="0" w:line="240" w:lineRule="auto"/>
                    <w:jc w:val="center"/>
                    <w:rPr>
                      <w:rFonts w:cs="Arial"/>
                      <w:sz w:val="22"/>
                      <w:szCs w:val="22"/>
                    </w:rPr>
                  </w:pPr>
                  <w:r w:rsidRPr="007C6834">
                    <w:rPr>
                      <w:rFonts w:cs="Arial"/>
                      <w:sz w:val="22"/>
                      <w:szCs w:val="22"/>
                    </w:rPr>
                    <w:t>1</w:t>
                  </w:r>
                </w:p>
              </w:tc>
              <w:tc>
                <w:tcPr>
                  <w:tcW w:w="1418"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Poor</w:t>
                  </w:r>
                </w:p>
              </w:tc>
              <w:tc>
                <w:tcPr>
                  <w:tcW w:w="5835"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 xml:space="preserve">Response is partially relevant but generally poor.  The response demonstrates some technical and professional ability, but contains insufficient/limited detail or explanation to demonstrate required capability and capacity to undertake the Contract. </w:t>
                  </w:r>
                </w:p>
              </w:tc>
            </w:tr>
            <w:tr w:rsidR="00C84933" w:rsidRPr="007C6834" w:rsidTr="004C6065">
              <w:tc>
                <w:tcPr>
                  <w:tcW w:w="955" w:type="dxa"/>
                </w:tcPr>
                <w:p w:rsidR="00C84933" w:rsidRPr="007C6834" w:rsidRDefault="00C84933" w:rsidP="004C6065">
                  <w:pPr>
                    <w:pStyle w:val="Body"/>
                    <w:spacing w:before="120" w:after="0" w:line="240" w:lineRule="auto"/>
                    <w:jc w:val="center"/>
                    <w:rPr>
                      <w:rFonts w:cs="Arial"/>
                      <w:sz w:val="22"/>
                      <w:szCs w:val="22"/>
                    </w:rPr>
                  </w:pPr>
                  <w:r w:rsidRPr="007C6834">
                    <w:rPr>
                      <w:rFonts w:cs="Arial"/>
                      <w:sz w:val="22"/>
                      <w:szCs w:val="22"/>
                    </w:rPr>
                    <w:t xml:space="preserve">2 </w:t>
                  </w:r>
                </w:p>
              </w:tc>
              <w:tc>
                <w:tcPr>
                  <w:tcW w:w="1418"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Adequate</w:t>
                  </w:r>
                </w:p>
              </w:tc>
              <w:tc>
                <w:tcPr>
                  <w:tcW w:w="5835"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 xml:space="preserve">Response meets the requirements of the question is relevant and acceptable. The response provides sufficient evidence of required some technical and professional ability to undertake the contract but may lack details on how the requirement will be fulfilled in certain areas. </w:t>
                  </w:r>
                </w:p>
              </w:tc>
            </w:tr>
            <w:tr w:rsidR="00C84933" w:rsidRPr="007C6834" w:rsidTr="004C6065">
              <w:tc>
                <w:tcPr>
                  <w:tcW w:w="955" w:type="dxa"/>
                </w:tcPr>
                <w:p w:rsidR="00C84933" w:rsidRPr="007C6834" w:rsidRDefault="00C84933" w:rsidP="004C6065">
                  <w:pPr>
                    <w:pStyle w:val="Body"/>
                    <w:spacing w:before="120" w:after="0" w:line="240" w:lineRule="auto"/>
                    <w:jc w:val="center"/>
                    <w:rPr>
                      <w:rFonts w:cs="Arial"/>
                      <w:sz w:val="22"/>
                      <w:szCs w:val="22"/>
                    </w:rPr>
                  </w:pPr>
                  <w:r w:rsidRPr="007C6834">
                    <w:rPr>
                      <w:rFonts w:cs="Arial"/>
                      <w:sz w:val="22"/>
                      <w:szCs w:val="22"/>
                    </w:rPr>
                    <w:t>3</w:t>
                  </w:r>
                </w:p>
              </w:tc>
              <w:tc>
                <w:tcPr>
                  <w:tcW w:w="1418"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Good</w:t>
                  </w:r>
                </w:p>
              </w:tc>
              <w:tc>
                <w:tcPr>
                  <w:tcW w:w="5835" w:type="dxa"/>
                </w:tcPr>
                <w:p w:rsidR="00C84933" w:rsidRPr="007C6834" w:rsidRDefault="00C84933" w:rsidP="004C6065">
                  <w:pPr>
                    <w:pStyle w:val="Body"/>
                    <w:spacing w:before="120" w:after="0" w:line="240" w:lineRule="auto"/>
                    <w:rPr>
                      <w:rFonts w:cs="Arial"/>
                      <w:sz w:val="22"/>
                      <w:szCs w:val="22"/>
                    </w:rPr>
                  </w:pPr>
                  <w:r w:rsidRPr="007C6834">
                    <w:rPr>
                      <w:rFonts w:cs="Arial"/>
                      <w:sz w:val="22"/>
                      <w:szCs w:val="22"/>
                    </w:rPr>
                    <w:t>Response performs well against the question showing considerable relevant evidence of some technical and professional ability to meet the Contract requirements. The response is sufficiently detailed to demonstrate a good understanding and provides details on how the requirements will be fulfilled.</w:t>
                  </w:r>
                </w:p>
              </w:tc>
            </w:tr>
          </w:tbl>
          <w:p w:rsidR="00C84933" w:rsidRPr="007C6834" w:rsidRDefault="00C84933" w:rsidP="004C6065">
            <w:pPr>
              <w:keepNext/>
              <w:spacing w:after="0" w:line="240" w:lineRule="auto"/>
              <w:jc w:val="both"/>
            </w:pPr>
          </w:p>
          <w:p w:rsidR="00C84933" w:rsidRPr="007C6834" w:rsidRDefault="00C84933" w:rsidP="004C6065">
            <w:pPr>
              <w:keepNext/>
              <w:spacing w:after="0" w:line="240" w:lineRule="auto"/>
              <w:jc w:val="both"/>
            </w:pPr>
          </w:p>
          <w:p w:rsidR="00C84933" w:rsidRPr="007C6834" w:rsidRDefault="00C84933" w:rsidP="004C6065">
            <w:pPr>
              <w:pStyle w:val="Heading2"/>
              <w:rPr>
                <w:rFonts w:ascii="Arial" w:hAnsi="Arial" w:cs="Arial"/>
              </w:rPr>
            </w:pPr>
            <w:bookmarkStart w:id="74" w:name="_Toc440016070"/>
            <w:bookmarkStart w:id="75" w:name="_Toc440273397"/>
            <w:bookmarkStart w:id="76" w:name="_Toc440379882"/>
            <w:bookmarkStart w:id="77" w:name="_Toc440625569"/>
            <w:bookmarkStart w:id="78" w:name="_Toc440625689"/>
            <w:bookmarkStart w:id="79" w:name="_Toc441060524"/>
            <w:bookmarkStart w:id="80" w:name="_Toc441669311"/>
            <w:bookmarkStart w:id="81" w:name="_Toc462233789"/>
            <w:r w:rsidRPr="007C6834">
              <w:rPr>
                <w:rFonts w:ascii="Arial" w:hAnsi="Arial" w:cs="Arial"/>
              </w:rPr>
              <w:t>B - Insurance</w:t>
            </w:r>
            <w:bookmarkEnd w:id="74"/>
            <w:bookmarkEnd w:id="75"/>
            <w:bookmarkEnd w:id="76"/>
            <w:bookmarkEnd w:id="77"/>
            <w:bookmarkEnd w:id="78"/>
            <w:bookmarkEnd w:id="79"/>
            <w:bookmarkEnd w:id="80"/>
            <w:bookmarkEnd w:id="81"/>
            <w:r w:rsidRPr="007C6834">
              <w:rPr>
                <w:rFonts w:ascii="Arial" w:hAnsi="Arial" w:cs="Arial"/>
              </w:rPr>
              <w:t xml:space="preserve"> </w:t>
            </w:r>
          </w:p>
          <w:tbl>
            <w:tblPr>
              <w:tblW w:w="7901" w:type="dxa"/>
              <w:tblLayout w:type="fixed"/>
              <w:tblCellMar>
                <w:left w:w="10" w:type="dxa"/>
                <w:right w:w="10" w:type="dxa"/>
              </w:tblCellMar>
              <w:tblLook w:val="0000" w:firstRow="0" w:lastRow="0" w:firstColumn="0" w:lastColumn="0" w:noHBand="0" w:noVBand="0"/>
            </w:tblPr>
            <w:tblGrid>
              <w:gridCol w:w="601"/>
              <w:gridCol w:w="5599"/>
              <w:gridCol w:w="1701"/>
            </w:tblGrid>
            <w:tr w:rsidR="00C84933" w:rsidRPr="007C6834" w:rsidTr="004C6065">
              <w:trPr>
                <w:trHeight w:val="2880"/>
              </w:trPr>
              <w:tc>
                <w:tcPr>
                  <w:tcW w:w="6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005"/>
                    </w:tabs>
                    <w:spacing w:after="0" w:line="240" w:lineRule="auto"/>
                  </w:pPr>
                  <w:r w:rsidRPr="007C6834">
                    <w:rPr>
                      <w:rFonts w:eastAsia="Arial"/>
                    </w:rPr>
                    <w:t>1.</w:t>
                  </w:r>
                </w:p>
                <w:p w:rsidR="00C84933" w:rsidRPr="007C6834" w:rsidRDefault="00C84933" w:rsidP="004C6065">
                  <w:pPr>
                    <w:tabs>
                      <w:tab w:val="center" w:pos="4005"/>
                    </w:tabs>
                    <w:spacing w:after="0" w:line="240" w:lineRule="auto"/>
                  </w:pPr>
                </w:p>
              </w:tc>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005"/>
                    </w:tabs>
                    <w:spacing w:after="0" w:line="240" w:lineRule="auto"/>
                  </w:pPr>
                  <w:r w:rsidRPr="007C6834">
                    <w:rPr>
                      <w:rFonts w:eastAsia="Arial"/>
                    </w:rPr>
                    <w:t>Please self-certify whether you already have, or can commit to obtain, prior to the commencement of the contract, the levels of insurance cover indicated below:</w:t>
                  </w:r>
                </w:p>
                <w:p w:rsidR="00C84933" w:rsidRPr="007C6834" w:rsidRDefault="00C84933" w:rsidP="004C6065">
                  <w:pPr>
                    <w:tabs>
                      <w:tab w:val="center" w:pos="4005"/>
                    </w:tabs>
                    <w:spacing w:after="0" w:line="240" w:lineRule="auto"/>
                  </w:pPr>
                </w:p>
                <w:p w:rsidR="00C84933" w:rsidRPr="007C6834" w:rsidRDefault="00C84933" w:rsidP="004C6065">
                  <w:pPr>
                    <w:tabs>
                      <w:tab w:val="center" w:pos="4005"/>
                    </w:tabs>
                    <w:spacing w:after="0" w:line="240" w:lineRule="auto"/>
                  </w:pPr>
                  <w:r w:rsidRPr="007C6834">
                    <w:rPr>
                      <w:rFonts w:eastAsia="Arial"/>
                    </w:rPr>
                    <w:t>Employer’s (Compulsory) Liability Insurance  = £</w:t>
                  </w:r>
                  <w:r>
                    <w:rPr>
                      <w:rFonts w:eastAsia="Arial"/>
                    </w:rPr>
                    <w:t>10million</w:t>
                  </w:r>
                  <w:r w:rsidRPr="007C6834">
                    <w:rPr>
                      <w:rFonts w:eastAsia="Arial"/>
                    </w:rPr>
                    <w:t> </w:t>
                  </w:r>
                  <w:r w:rsidRPr="007C6834">
                    <w:rPr>
                      <w:rFonts w:eastAsia="Arial"/>
                    </w:rPr>
                    <w:br/>
                    <w:t>Public Liability Insurance = £</w:t>
                  </w:r>
                  <w:r>
                    <w:rPr>
                      <w:rFonts w:eastAsia="Arial"/>
                    </w:rPr>
                    <w:t>5million</w:t>
                  </w:r>
                  <w:r w:rsidRPr="007C6834">
                    <w:rPr>
                      <w:rFonts w:eastAsia="Arial"/>
                    </w:rPr>
                    <w:br/>
                    <w:t>Professional Indemnity Insurance = £</w:t>
                  </w:r>
                  <w:r>
                    <w:rPr>
                      <w:rFonts w:eastAsia="Arial"/>
                    </w:rPr>
                    <w:t>2million</w:t>
                  </w:r>
                  <w:r w:rsidRPr="007C6834">
                    <w:rPr>
                      <w:rFonts w:eastAsia="Arial"/>
                    </w:rPr>
                    <w:br/>
                    <w:t>Product Liability Insurance = £</w:t>
                  </w:r>
                  <w:r>
                    <w:rPr>
                      <w:rFonts w:eastAsia="Arial"/>
                    </w:rPr>
                    <w:t>5million</w:t>
                  </w:r>
                </w:p>
                <w:p w:rsidR="00C84933" w:rsidRPr="007C6834" w:rsidRDefault="00C84933" w:rsidP="004C6065">
                  <w:pPr>
                    <w:tabs>
                      <w:tab w:val="center" w:pos="4005"/>
                    </w:tabs>
                    <w:spacing w:after="0" w:line="240" w:lineRule="auto"/>
                  </w:pPr>
                </w:p>
                <w:p w:rsidR="00C84933" w:rsidRPr="007C6834" w:rsidRDefault="00C84933" w:rsidP="004C6065">
                  <w:pPr>
                    <w:tabs>
                      <w:tab w:val="center" w:pos="4005"/>
                    </w:tabs>
                    <w:spacing w:after="0" w:line="240" w:lineRule="auto"/>
                  </w:pPr>
                  <w:r w:rsidRPr="007C6834">
                    <w:rPr>
                      <w:rFonts w:eastAsia="Arial"/>
                    </w:rPr>
                    <w:t>* It is a legal requirement that all companies hold Employer’s (Compulsory) Liability Insurance of £</w:t>
                  </w:r>
                  <w:r>
                    <w:rPr>
                      <w:rFonts w:eastAsia="Arial"/>
                    </w:rPr>
                    <w:t>10</w:t>
                  </w:r>
                  <w:r w:rsidRPr="007C6834">
                    <w:rPr>
                      <w:rFonts w:eastAsia="Arial"/>
                    </w:rPr>
                    <w:t>million as a minimum. Please note this requirement is not applicable to Sole Traders.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005"/>
                    </w:tabs>
                    <w:spacing w:after="0" w:line="240" w:lineRule="auto"/>
                  </w:pPr>
                  <w:r w:rsidRPr="007C6834">
                    <w:rPr>
                      <w:rFonts w:ascii="MS Gothic" w:eastAsia="MS Gothic" w:hAnsi="MS Gothic" w:cs="MS Gothic" w:hint="eastAsia"/>
                    </w:rPr>
                    <w:t>▢</w:t>
                  </w:r>
                  <w:r w:rsidRPr="007C6834">
                    <w:rPr>
                      <w:rFonts w:eastAsia="Arial"/>
                    </w:rPr>
                    <w:t xml:space="preserve">   No    </w:t>
                  </w:r>
                </w:p>
              </w:tc>
            </w:tr>
          </w:tbl>
          <w:p w:rsidR="00C84933" w:rsidRDefault="00C84933" w:rsidP="004C6065"/>
          <w:p w:rsidR="00C84933" w:rsidRPr="007C6834" w:rsidRDefault="00C84933" w:rsidP="004C6065"/>
          <w:p w:rsidR="00C84933" w:rsidRPr="007C6834" w:rsidRDefault="00C84933" w:rsidP="004C6065">
            <w:pPr>
              <w:pStyle w:val="Heading2"/>
              <w:rPr>
                <w:rFonts w:ascii="Arial" w:hAnsi="Arial" w:cs="Arial"/>
              </w:rPr>
            </w:pPr>
            <w:bookmarkStart w:id="82" w:name="_Toc440016071"/>
            <w:bookmarkStart w:id="83" w:name="_Toc440273398"/>
            <w:bookmarkStart w:id="84" w:name="_Toc440379883"/>
            <w:bookmarkStart w:id="85" w:name="_Toc440625570"/>
            <w:bookmarkStart w:id="86" w:name="_Toc440625690"/>
            <w:bookmarkStart w:id="87" w:name="_Toc441060525"/>
            <w:bookmarkStart w:id="88" w:name="_Toc441669312"/>
            <w:bookmarkStart w:id="89" w:name="_Toc462233790"/>
            <w:r w:rsidRPr="007C6834">
              <w:rPr>
                <w:rFonts w:ascii="Arial" w:hAnsi="Arial" w:cs="Arial"/>
              </w:rPr>
              <w:t>C – Compliance with equality legislation</w:t>
            </w:r>
            <w:bookmarkEnd w:id="82"/>
            <w:bookmarkEnd w:id="83"/>
            <w:bookmarkEnd w:id="84"/>
            <w:bookmarkEnd w:id="85"/>
            <w:bookmarkEnd w:id="86"/>
            <w:bookmarkEnd w:id="87"/>
            <w:bookmarkEnd w:id="88"/>
            <w:bookmarkEnd w:id="89"/>
          </w:p>
          <w:tbl>
            <w:tblPr>
              <w:tblW w:w="7933" w:type="dxa"/>
              <w:tblLayout w:type="fixed"/>
              <w:tblCellMar>
                <w:left w:w="10" w:type="dxa"/>
                <w:right w:w="10" w:type="dxa"/>
              </w:tblCellMar>
              <w:tblLook w:val="0000" w:firstRow="0" w:lastRow="0" w:firstColumn="0" w:lastColumn="0" w:noHBand="0" w:noVBand="0"/>
            </w:tblPr>
            <w:tblGrid>
              <w:gridCol w:w="578"/>
              <w:gridCol w:w="5654"/>
              <w:gridCol w:w="1701"/>
            </w:tblGrid>
            <w:tr w:rsidR="00C84933" w:rsidRPr="007C6834" w:rsidTr="004C6065">
              <w:trPr>
                <w:trHeight w:val="120"/>
              </w:trPr>
              <w:tc>
                <w:tcPr>
                  <w:tcW w:w="793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jc w:val="both"/>
                  </w:pPr>
                  <w:r w:rsidRPr="007C6834">
                    <w:rPr>
                      <w:rFonts w:eastAsia="Arial"/>
                    </w:rPr>
                    <w:lastRenderedPageBreak/>
                    <w:t>For organisations working outside of the UK please refer to equivalent legislation in the country that you are located.</w:t>
                  </w:r>
                </w:p>
              </w:tc>
            </w:tr>
            <w:tr w:rsidR="00C84933" w:rsidRPr="007C6834" w:rsidTr="004C606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t>1.</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jc w:val="both"/>
                  </w:pPr>
                  <w:r w:rsidRPr="007C6834">
                    <w:rPr>
                      <w:rFonts w:eastAsia="Arial"/>
                    </w:rPr>
                    <w:t>In the last three years, has any finding of unlawful discrimination been made against your organisation by an Employment Tribunal, an Employment Appeal Tribunal or any other court (or in comparable proceedings in any jurisdiction other than the UK)?</w:t>
                  </w:r>
                </w:p>
                <w:p w:rsidR="00C84933" w:rsidRPr="007C6834" w:rsidRDefault="00C84933" w:rsidP="004C6065">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t>▢</w:t>
                  </w:r>
                  <w:r w:rsidRPr="007C6834">
                    <w:rPr>
                      <w:rFonts w:eastAsia="Arial"/>
                    </w:rPr>
                    <w:t xml:space="preserve">   No    </w:t>
                  </w:r>
                </w:p>
              </w:tc>
            </w:tr>
            <w:tr w:rsidR="00C84933" w:rsidRPr="007C6834" w:rsidTr="004C606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2.</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jc w:val="both"/>
                  </w:pPr>
                  <w:r w:rsidRPr="007C6834">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C84933" w:rsidRPr="007C6834" w:rsidRDefault="00C84933" w:rsidP="004C6065">
                  <w:pPr>
                    <w:tabs>
                      <w:tab w:val="center" w:pos="4513"/>
                      <w:tab w:val="right" w:pos="9026"/>
                    </w:tabs>
                    <w:spacing w:after="0" w:line="240" w:lineRule="auto"/>
                    <w:jc w:val="both"/>
                  </w:pPr>
                </w:p>
                <w:p w:rsidR="00C84933" w:rsidRPr="007C6834" w:rsidRDefault="00C84933" w:rsidP="004C6065">
                  <w:pPr>
                    <w:tabs>
                      <w:tab w:val="center" w:pos="4513"/>
                      <w:tab w:val="right" w:pos="9026"/>
                    </w:tabs>
                    <w:spacing w:after="0" w:line="240" w:lineRule="auto"/>
                    <w:jc w:val="both"/>
                  </w:pPr>
                  <w:r w:rsidRPr="007C6834">
                    <w:rPr>
                      <w:rFonts w:eastAsia="Arial"/>
                    </w:rPr>
                    <w:t>If you have answered “yes” to one or both of the questions in this module, please provide, as a separate Appendix, a summary of the nature of the investigation and an explanation of the outcome of the investigation to date.</w:t>
                  </w:r>
                </w:p>
                <w:p w:rsidR="00C84933" w:rsidRPr="007C6834" w:rsidRDefault="00C84933" w:rsidP="004C6065">
                  <w:pPr>
                    <w:tabs>
                      <w:tab w:val="center" w:pos="4513"/>
                      <w:tab w:val="right" w:pos="9026"/>
                    </w:tabs>
                    <w:spacing w:after="0" w:line="240" w:lineRule="auto"/>
                    <w:jc w:val="both"/>
                  </w:pPr>
                </w:p>
                <w:p w:rsidR="00C84933" w:rsidRPr="007C6834" w:rsidRDefault="00C84933" w:rsidP="004C6065">
                  <w:pPr>
                    <w:tabs>
                      <w:tab w:val="center" w:pos="4513"/>
                      <w:tab w:val="right" w:pos="9026"/>
                    </w:tabs>
                    <w:spacing w:after="0" w:line="240" w:lineRule="auto"/>
                    <w:jc w:val="both"/>
                  </w:pPr>
                  <w:r w:rsidRPr="007C6834">
                    <w:rPr>
                      <w:rFonts w:eastAsia="Arial"/>
                    </w:rPr>
                    <w:t>If the investigation upheld the complaint against your organisation, please use the Appendix to explain what action (if any) you have taken to prevent unlawful discrimination from reoccurring.</w:t>
                  </w:r>
                </w:p>
                <w:p w:rsidR="00C84933" w:rsidRPr="007C6834" w:rsidRDefault="00C84933" w:rsidP="004C6065">
                  <w:pPr>
                    <w:tabs>
                      <w:tab w:val="center" w:pos="4513"/>
                      <w:tab w:val="right" w:pos="9026"/>
                    </w:tabs>
                    <w:spacing w:after="0" w:line="240" w:lineRule="auto"/>
                    <w:jc w:val="both"/>
                  </w:pPr>
                  <w:r w:rsidRPr="007C6834">
                    <w:rPr>
                      <w:rFonts w:eastAsia="Arial"/>
                    </w:rPr>
                    <w:t xml:space="preserve">You may be excluded if you are unable to demonstrate to the Authority’s satisfaction that appropriate remedial action has been taken to prevent similar unlawful discrimination reoccurring.    </w:t>
                  </w:r>
                </w:p>
                <w:p w:rsidR="00C84933" w:rsidRPr="007C6834" w:rsidRDefault="00C84933" w:rsidP="004C6065">
                  <w:pPr>
                    <w:tabs>
                      <w:tab w:val="center" w:pos="4513"/>
                      <w:tab w:val="right" w:pos="9026"/>
                    </w:tabs>
                    <w:spacing w:after="0" w:line="240" w:lineRule="auto"/>
                    <w:jc w:val="both"/>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No</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p>
              </w:tc>
            </w:tr>
            <w:tr w:rsidR="00C84933" w:rsidRPr="007C6834" w:rsidTr="004C6065">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t>3.</w:t>
                  </w:r>
                </w:p>
              </w:tc>
              <w:tc>
                <w:tcPr>
                  <w:tcW w:w="56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If you use sub-contractors, do you have processes in place to check whether any of the above circumstances apply to these other organisations?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t>▢</w:t>
                  </w:r>
                  <w:r w:rsidRPr="007C6834">
                    <w:rPr>
                      <w:rFonts w:eastAsia="Arial"/>
                    </w:rPr>
                    <w:t xml:space="preserve">   No    </w:t>
                  </w:r>
                </w:p>
              </w:tc>
            </w:tr>
          </w:tbl>
          <w:p w:rsidR="00C84933" w:rsidRPr="007C6834" w:rsidRDefault="00C84933" w:rsidP="004C6065"/>
          <w:p w:rsidR="00C84933" w:rsidRPr="007C6834" w:rsidRDefault="00C84933" w:rsidP="004C6065">
            <w:pPr>
              <w:pStyle w:val="Heading2"/>
              <w:rPr>
                <w:rFonts w:ascii="Arial" w:hAnsi="Arial" w:cs="Arial"/>
              </w:rPr>
            </w:pPr>
            <w:bookmarkStart w:id="90" w:name="_Toc440016072"/>
            <w:bookmarkStart w:id="91" w:name="_Toc440273399"/>
            <w:bookmarkStart w:id="92" w:name="_Toc440379884"/>
            <w:bookmarkStart w:id="93" w:name="_Toc440625571"/>
            <w:bookmarkStart w:id="94" w:name="_Toc440625691"/>
            <w:bookmarkStart w:id="95" w:name="_Toc441060526"/>
            <w:bookmarkStart w:id="96" w:name="_Toc441669313"/>
            <w:bookmarkStart w:id="97" w:name="_Toc462233791"/>
            <w:r w:rsidRPr="007C6834">
              <w:rPr>
                <w:rFonts w:ascii="Arial" w:hAnsi="Arial" w:cs="Arial"/>
              </w:rPr>
              <w:t>D - Environmental Management</w:t>
            </w:r>
            <w:bookmarkEnd w:id="90"/>
            <w:bookmarkEnd w:id="91"/>
            <w:bookmarkEnd w:id="92"/>
            <w:bookmarkEnd w:id="93"/>
            <w:bookmarkEnd w:id="94"/>
            <w:bookmarkEnd w:id="95"/>
            <w:bookmarkEnd w:id="96"/>
            <w:bookmarkEnd w:id="97"/>
          </w:p>
          <w:tbl>
            <w:tblPr>
              <w:tblW w:w="7942" w:type="dxa"/>
              <w:tblLayout w:type="fixed"/>
              <w:tblCellMar>
                <w:left w:w="10" w:type="dxa"/>
                <w:right w:w="10" w:type="dxa"/>
              </w:tblCellMar>
              <w:tblLook w:val="0000" w:firstRow="0" w:lastRow="0" w:firstColumn="0" w:lastColumn="0" w:noHBand="0" w:noVBand="0"/>
            </w:tblPr>
            <w:tblGrid>
              <w:gridCol w:w="503"/>
              <w:gridCol w:w="5729"/>
              <w:gridCol w:w="1670"/>
              <w:gridCol w:w="40"/>
            </w:tblGrid>
            <w:tr w:rsidR="00C84933" w:rsidRPr="007C6834" w:rsidTr="004C6065">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t>1.</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spacing w:line="240" w:lineRule="auto"/>
                  </w:pPr>
                  <w:r w:rsidRPr="007C6834">
                    <w:rPr>
                      <w:rFonts w:eastAsia="Arial"/>
                    </w:rPr>
                    <w:t xml:space="preserve">Has your organisation been convicted of breaching environmental legislation, or had any notice served upon it, in the last three years by any environmental </w:t>
                  </w:r>
                  <w:r w:rsidRPr="007C6834">
                    <w:rPr>
                      <w:rFonts w:eastAsia="Arial"/>
                    </w:rPr>
                    <w:lastRenderedPageBreak/>
                    <w:t xml:space="preserve">regulator or Authority (including local Authority)? </w:t>
                  </w:r>
                </w:p>
                <w:p w:rsidR="00C84933" w:rsidRPr="007C6834" w:rsidRDefault="00C84933" w:rsidP="004C6065">
                  <w:pPr>
                    <w:spacing w:line="240" w:lineRule="auto"/>
                  </w:pPr>
                  <w:r w:rsidRPr="007C6834">
                    <w:rPr>
                      <w:rFonts w:eastAsia="Arial"/>
                    </w:rPr>
                    <w:t>If your answer to this question is “Yes”, please provide details in a separate Appendix of the conviction or notice and details of any remedial action or changes you have made as a result of conviction or notices served.</w:t>
                  </w:r>
                </w:p>
                <w:p w:rsidR="00C84933" w:rsidRPr="007C6834" w:rsidRDefault="00C84933" w:rsidP="004C6065">
                  <w:r w:rsidRPr="007C6834">
                    <w:rPr>
                      <w:rFonts w:eastAsia="Arial"/>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lastRenderedPageBreak/>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lastRenderedPageBreak/>
                    <w:t>▢</w:t>
                  </w:r>
                  <w:r w:rsidRPr="007C6834">
                    <w:rPr>
                      <w:rFonts w:eastAsia="Arial"/>
                    </w:rPr>
                    <w:t xml:space="preserve">   No</w:t>
                  </w:r>
                </w:p>
              </w:tc>
            </w:tr>
            <w:tr w:rsidR="00C84933" w:rsidRPr="007C6834" w:rsidTr="004C6065">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lastRenderedPageBreak/>
                    <w:t>2.</w:t>
                  </w:r>
                </w:p>
              </w:tc>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r w:rsidRPr="007C6834">
                    <w:rPr>
                      <w:rFonts w:eastAsia="Arial"/>
                    </w:rPr>
                    <w:t>If you use sub-contractors, do you have processes in place to check whether any of these organisations have been convicted or had a notice served upon them for infringement of environmental legislation?</w:t>
                  </w:r>
                </w:p>
              </w:tc>
              <w:tc>
                <w:tcPr>
                  <w:tcW w:w="167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t>▢</w:t>
                  </w:r>
                  <w:r w:rsidRPr="007C6834">
                    <w:rPr>
                      <w:rFonts w:eastAsia="Arial"/>
                    </w:rPr>
                    <w:t xml:space="preserve">   No    </w:t>
                  </w:r>
                </w:p>
              </w:tc>
              <w:tc>
                <w:tcPr>
                  <w:tcW w:w="40" w:type="dxa"/>
                  <w:shd w:val="clear" w:color="auto" w:fill="auto"/>
                  <w:tcMar>
                    <w:top w:w="0" w:type="dxa"/>
                    <w:left w:w="10" w:type="dxa"/>
                    <w:bottom w:w="0" w:type="dxa"/>
                    <w:right w:w="10" w:type="dxa"/>
                  </w:tcMar>
                </w:tcPr>
                <w:p w:rsidR="00C84933" w:rsidRPr="007C6834" w:rsidRDefault="00C84933" w:rsidP="004C6065"/>
              </w:tc>
            </w:tr>
          </w:tbl>
          <w:p w:rsidR="00C84933" w:rsidRPr="007C6834" w:rsidRDefault="00C84933" w:rsidP="004C6065"/>
          <w:p w:rsidR="00C84933" w:rsidRPr="007C6834" w:rsidRDefault="00C84933" w:rsidP="004C6065">
            <w:pPr>
              <w:pStyle w:val="Heading2"/>
              <w:rPr>
                <w:rFonts w:ascii="Arial" w:hAnsi="Arial" w:cs="Arial"/>
              </w:rPr>
            </w:pPr>
            <w:bookmarkStart w:id="98" w:name="_Toc440016073"/>
            <w:bookmarkStart w:id="99" w:name="_Toc440273400"/>
            <w:bookmarkStart w:id="100" w:name="_Toc440379885"/>
            <w:bookmarkStart w:id="101" w:name="_Toc440625572"/>
            <w:bookmarkStart w:id="102" w:name="_Toc440625692"/>
            <w:bookmarkStart w:id="103" w:name="_Toc441060527"/>
            <w:bookmarkStart w:id="104" w:name="_Toc441669314"/>
            <w:bookmarkStart w:id="105" w:name="_Toc462233792"/>
            <w:r w:rsidRPr="007C6834">
              <w:rPr>
                <w:rFonts w:ascii="Arial" w:hAnsi="Arial" w:cs="Arial"/>
              </w:rPr>
              <w:t>E - Health and Safety</w:t>
            </w:r>
            <w:bookmarkEnd w:id="98"/>
            <w:bookmarkEnd w:id="99"/>
            <w:bookmarkEnd w:id="100"/>
            <w:bookmarkEnd w:id="101"/>
            <w:bookmarkEnd w:id="102"/>
            <w:bookmarkEnd w:id="103"/>
            <w:bookmarkEnd w:id="104"/>
            <w:bookmarkEnd w:id="105"/>
          </w:p>
          <w:p w:rsidR="00C84933" w:rsidRPr="007C6834" w:rsidRDefault="00C84933" w:rsidP="004C6065">
            <w:pPr>
              <w:ind w:hanging="118"/>
            </w:pPr>
          </w:p>
          <w:tbl>
            <w:tblPr>
              <w:tblW w:w="7898" w:type="dxa"/>
              <w:tblLayout w:type="fixed"/>
              <w:tblCellMar>
                <w:left w:w="10" w:type="dxa"/>
                <w:right w:w="10" w:type="dxa"/>
              </w:tblCellMar>
              <w:tblLook w:val="0000" w:firstRow="0" w:lastRow="0" w:firstColumn="0" w:lastColumn="0" w:noHBand="0" w:noVBand="0"/>
            </w:tblPr>
            <w:tblGrid>
              <w:gridCol w:w="446"/>
              <w:gridCol w:w="5807"/>
              <w:gridCol w:w="1645"/>
            </w:tblGrid>
            <w:tr w:rsidR="00C84933" w:rsidRPr="007C6834" w:rsidTr="004C606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r w:rsidRPr="007C6834">
                    <w:rPr>
                      <w:rFonts w:eastAsia="Arial"/>
                    </w:rPr>
                    <w:t xml:space="preserve">Please self-certify that your organisation has a Health and Safety Policy that complies with current legislative requirements.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t>▢</w:t>
                  </w:r>
                  <w:r w:rsidRPr="007C6834">
                    <w:rPr>
                      <w:rFonts w:eastAsia="Arial"/>
                    </w:rPr>
                    <w:t xml:space="preserve">   No    </w:t>
                  </w:r>
                </w:p>
              </w:tc>
            </w:tr>
            <w:tr w:rsidR="00C84933" w:rsidRPr="007C6834" w:rsidTr="004C606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left" w:pos="360"/>
                      <w:tab w:val="left" w:pos="720"/>
                      <w:tab w:val="left" w:pos="1440"/>
                      <w:tab w:val="left" w:pos="2880"/>
                    </w:tabs>
                  </w:pPr>
                  <w:r w:rsidRPr="007C6834">
                    <w:rPr>
                      <w:rFonts w:eastAsia="Arial"/>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 xml:space="preserve">Has your organisation or any of its Directors or Executive Officers been in receipt of enforcement/remedial orders in relation to the Health and Safety Executive (or equivalent body) in the last 3 years? </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r w:rsidRPr="007C6834">
                    <w:rPr>
                      <w:rFonts w:eastAsia="Arial"/>
                    </w:rPr>
                    <w:t>If your answer to this question was “Yes”, please provide details in a separate Appendix of any enforcement/remedial orders served and give details of any remedial action or changes to procedures you have made as a result.</w:t>
                  </w:r>
                </w:p>
                <w:p w:rsidR="00C84933" w:rsidRPr="007C6834" w:rsidRDefault="00C84933" w:rsidP="004C6065">
                  <w:pPr>
                    <w:tabs>
                      <w:tab w:val="center" w:pos="4513"/>
                      <w:tab w:val="right" w:pos="9026"/>
                    </w:tabs>
                    <w:spacing w:after="0" w:line="240" w:lineRule="auto"/>
                  </w:pPr>
                  <w:r w:rsidRPr="007C6834">
                    <w:rPr>
                      <w:rFonts w:eastAsia="Arial"/>
                    </w:rPr>
                    <w:lastRenderedPageBreak/>
                    <w:t xml:space="preserve"> </w:t>
                  </w:r>
                </w:p>
                <w:p w:rsidR="00C84933" w:rsidRPr="007C6834" w:rsidRDefault="00C84933" w:rsidP="004C6065">
                  <w:r w:rsidRPr="007C6834">
                    <w:rPr>
                      <w:rFonts w:eastAsia="Arial"/>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lastRenderedPageBreak/>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r w:rsidRPr="007C6834">
                    <w:rPr>
                      <w:rFonts w:ascii="MS Gothic" w:eastAsia="MS Gothic" w:hAnsi="MS Gothic" w:cs="MS Gothic" w:hint="eastAsia"/>
                    </w:rPr>
                    <w:t>▢</w:t>
                  </w:r>
                  <w:r w:rsidRPr="007C6834">
                    <w:rPr>
                      <w:rFonts w:eastAsia="Arial"/>
                    </w:rPr>
                    <w:t xml:space="preserve">   No    </w:t>
                  </w:r>
                </w:p>
              </w:tc>
            </w:tr>
            <w:tr w:rsidR="00C84933" w:rsidRPr="007C6834" w:rsidTr="004C6065">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lastRenderedPageBreak/>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eastAsia="Arial"/>
                    </w:rPr>
                    <w:t>If you use sub-contractors, do you have processes in place to check whether any of the above circumstances apply to these other organisations?</w:t>
                  </w:r>
                </w:p>
                <w:p w:rsidR="00C84933" w:rsidRPr="007C6834" w:rsidRDefault="00C84933" w:rsidP="004C6065">
                  <w:pPr>
                    <w:tabs>
                      <w:tab w:val="center" w:pos="4513"/>
                      <w:tab w:val="right" w:pos="9026"/>
                    </w:tabs>
                    <w:spacing w:after="0" w:line="240" w:lineRule="auto"/>
                  </w:pPr>
                </w:p>
              </w:tc>
              <w:tc>
                <w:tcPr>
                  <w:tcW w:w="1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Yes</w:t>
                  </w:r>
                </w:p>
                <w:p w:rsidR="00C84933" w:rsidRPr="007C6834" w:rsidRDefault="00C84933" w:rsidP="004C6065">
                  <w:pPr>
                    <w:tabs>
                      <w:tab w:val="center" w:pos="4513"/>
                      <w:tab w:val="right" w:pos="9026"/>
                    </w:tabs>
                    <w:spacing w:after="0" w:line="240" w:lineRule="auto"/>
                  </w:pPr>
                </w:p>
                <w:p w:rsidR="00C84933" w:rsidRPr="007C6834" w:rsidRDefault="00C84933" w:rsidP="004C6065">
                  <w:pPr>
                    <w:tabs>
                      <w:tab w:val="center" w:pos="4513"/>
                      <w:tab w:val="right" w:pos="9026"/>
                    </w:tabs>
                    <w:spacing w:after="0" w:line="240" w:lineRule="auto"/>
                  </w:pPr>
                  <w:r w:rsidRPr="007C6834">
                    <w:rPr>
                      <w:rFonts w:ascii="MS Gothic" w:eastAsia="MS Gothic" w:hAnsi="MS Gothic" w:cs="MS Gothic" w:hint="eastAsia"/>
                    </w:rPr>
                    <w:t>▢</w:t>
                  </w:r>
                  <w:r w:rsidRPr="007C6834">
                    <w:rPr>
                      <w:rFonts w:eastAsia="Arial"/>
                    </w:rPr>
                    <w:t xml:space="preserve">   No    </w:t>
                  </w:r>
                </w:p>
              </w:tc>
            </w:tr>
          </w:tbl>
          <w:p w:rsidR="00C84933" w:rsidRPr="007C6834" w:rsidRDefault="00C84933" w:rsidP="004C6065">
            <w:pPr>
              <w:spacing w:after="0" w:line="240" w:lineRule="auto"/>
            </w:pPr>
          </w:p>
          <w:p w:rsidR="00C84933" w:rsidRPr="007C6834" w:rsidRDefault="00C84933" w:rsidP="004C6065">
            <w:pPr>
              <w:pStyle w:val="Heading2"/>
              <w:rPr>
                <w:rFonts w:ascii="Arial" w:hAnsi="Arial" w:cs="Arial"/>
              </w:rPr>
            </w:pPr>
            <w:bookmarkStart w:id="106" w:name="_Toc440016074"/>
            <w:bookmarkStart w:id="107" w:name="_Toc440273401"/>
            <w:bookmarkStart w:id="108" w:name="_Toc440379886"/>
            <w:bookmarkStart w:id="109" w:name="_Toc440625573"/>
            <w:bookmarkStart w:id="110" w:name="_Toc440625693"/>
            <w:bookmarkStart w:id="111" w:name="_Toc441060528"/>
            <w:bookmarkStart w:id="112" w:name="_Toc441669315"/>
            <w:bookmarkStart w:id="113" w:name="_Toc462233793"/>
            <w:r w:rsidRPr="007C6834">
              <w:rPr>
                <w:rFonts w:ascii="Arial" w:hAnsi="Arial" w:cs="Arial"/>
              </w:rPr>
              <w:t>8 - Declaration</w:t>
            </w:r>
            <w:bookmarkEnd w:id="106"/>
            <w:bookmarkEnd w:id="107"/>
            <w:bookmarkEnd w:id="108"/>
            <w:bookmarkEnd w:id="109"/>
            <w:bookmarkEnd w:id="110"/>
            <w:bookmarkEnd w:id="111"/>
            <w:bookmarkEnd w:id="112"/>
            <w:bookmarkEnd w:id="113"/>
          </w:p>
          <w:p w:rsidR="00C84933" w:rsidRPr="007C6834" w:rsidRDefault="00C84933" w:rsidP="004C6065">
            <w:pPr>
              <w:spacing w:after="0" w:line="240" w:lineRule="auto"/>
            </w:pPr>
          </w:p>
        </w:tc>
        <w:tc>
          <w:tcPr>
            <w:tcW w:w="2258" w:type="dxa"/>
            <w:shd w:val="clear" w:color="auto" w:fill="auto"/>
            <w:tcMar>
              <w:top w:w="0" w:type="dxa"/>
              <w:left w:w="10" w:type="dxa"/>
              <w:bottom w:w="0" w:type="dxa"/>
              <w:right w:w="10" w:type="dxa"/>
            </w:tcMar>
          </w:tcPr>
          <w:p w:rsidR="00C84933" w:rsidRPr="007C6834" w:rsidRDefault="00C84933" w:rsidP="004C6065">
            <w:pPr>
              <w:spacing w:after="0" w:line="240" w:lineRule="auto"/>
            </w:pPr>
          </w:p>
        </w:tc>
      </w:tr>
      <w:tr w:rsidR="00C84933" w:rsidRPr="007C6834" w:rsidTr="004C6065">
        <w:trPr>
          <w:trHeight w:val="5700"/>
        </w:trPr>
        <w:tc>
          <w:tcPr>
            <w:tcW w:w="678"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p w:rsidR="00C84933" w:rsidRPr="007C6834" w:rsidRDefault="00C84933" w:rsidP="004C6065">
            <w:pPr>
              <w:jc w:val="both"/>
            </w:pPr>
          </w:p>
        </w:tc>
        <w:tc>
          <w:tcPr>
            <w:tcW w:w="7761"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jc w:val="both"/>
            </w:pPr>
            <w:r w:rsidRPr="007C6834">
              <w:rPr>
                <w:rFonts w:eastAsia="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7C6834">
              <w:rPr>
                <w:rFonts w:eastAsia="Arial"/>
                <w:b/>
              </w:rPr>
              <w:t>Insert name of Supplier</w:t>
            </w:r>
            <w:r w:rsidRPr="007C6834">
              <w:rPr>
                <w:rFonts w:eastAsia="Arial"/>
              </w:rPr>
              <w:t xml:space="preserve">). </w:t>
            </w:r>
          </w:p>
          <w:p w:rsidR="00C84933" w:rsidRPr="007C6834" w:rsidRDefault="00C84933" w:rsidP="004C6065">
            <w:pPr>
              <w:jc w:val="both"/>
            </w:pPr>
            <w:r w:rsidRPr="007C6834">
              <w:rPr>
                <w:rFonts w:eastAsia="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84933" w:rsidRPr="007C6834" w:rsidRDefault="00C84933" w:rsidP="004C6065">
            <w:pPr>
              <w:jc w:val="both"/>
            </w:pPr>
            <w:r w:rsidRPr="007C6834">
              <w:rPr>
                <w:rFonts w:eastAsia="Arial"/>
              </w:rPr>
              <w:t>I also declare that there is no conflict of interest in relation to the Authority’s requirement.</w:t>
            </w:r>
          </w:p>
          <w:p w:rsidR="00C84933" w:rsidRPr="007C6834" w:rsidRDefault="00C84933" w:rsidP="004C6065">
            <w:pPr>
              <w:jc w:val="both"/>
            </w:pPr>
            <w:r w:rsidRPr="007C6834">
              <w:rPr>
                <w:rFonts w:eastAsia="Arial"/>
              </w:rPr>
              <w:t>The following appendices form part of our submission;</w:t>
            </w:r>
          </w:p>
          <w:tbl>
            <w:tblPr>
              <w:tblW w:w="6090" w:type="dxa"/>
              <w:tblLayout w:type="fixed"/>
              <w:tblCellMar>
                <w:left w:w="10" w:type="dxa"/>
                <w:right w:w="10" w:type="dxa"/>
              </w:tblCellMar>
              <w:tblLook w:val="0000" w:firstRow="0" w:lastRow="0" w:firstColumn="0" w:lastColumn="0" w:noHBand="0" w:noVBand="0"/>
            </w:tblPr>
            <w:tblGrid>
              <w:gridCol w:w="2966"/>
              <w:gridCol w:w="3124"/>
            </w:tblGrid>
            <w:tr w:rsidR="00C84933" w:rsidRPr="007C6834" w:rsidTr="004C6065">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center"/>
                  </w:pPr>
                  <w:r w:rsidRPr="007C6834">
                    <w:rPr>
                      <w:rFonts w:eastAsia="Arial"/>
                      <w:b/>
                    </w:rPr>
                    <w:t>Section of PQQ</w:t>
                  </w: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center"/>
                  </w:pPr>
                  <w:r w:rsidRPr="007C6834">
                    <w:rPr>
                      <w:rFonts w:eastAsia="Arial"/>
                      <w:b/>
                    </w:rPr>
                    <w:t>Appendix number</w:t>
                  </w:r>
                </w:p>
              </w:tc>
            </w:tr>
            <w:tr w:rsidR="00C84933" w:rsidRPr="007C6834" w:rsidTr="004C6065">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p>
              </w:tc>
            </w:tr>
            <w:tr w:rsidR="00C84933" w:rsidRPr="007C6834" w:rsidTr="004C6065">
              <w:trPr>
                <w:trHeight w:val="140"/>
              </w:trPr>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p>
              </w:tc>
              <w:tc>
                <w:tcPr>
                  <w:tcW w:w="31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jc w:val="both"/>
                  </w:pPr>
                </w:p>
              </w:tc>
            </w:tr>
          </w:tbl>
          <w:p w:rsidR="00C84933" w:rsidRPr="007C6834" w:rsidRDefault="00C84933" w:rsidP="004C6065">
            <w:pPr>
              <w:jc w:val="both"/>
            </w:pPr>
          </w:p>
        </w:tc>
        <w:tc>
          <w:tcPr>
            <w:tcW w:w="2258" w:type="dxa"/>
            <w:shd w:val="clear" w:color="auto" w:fill="auto"/>
            <w:tcMar>
              <w:top w:w="0" w:type="dxa"/>
              <w:left w:w="115" w:type="dxa"/>
              <w:bottom w:w="0" w:type="dxa"/>
              <w:right w:w="115" w:type="dxa"/>
            </w:tcMar>
          </w:tcPr>
          <w:p w:rsidR="00C84933" w:rsidRPr="007C6834" w:rsidRDefault="00C84933" w:rsidP="004C6065">
            <w:pPr>
              <w:spacing w:line="240" w:lineRule="auto"/>
            </w:pPr>
          </w:p>
        </w:tc>
      </w:tr>
      <w:tr w:rsidR="00C84933" w:rsidRPr="007C6834" w:rsidTr="004C6065">
        <w:trPr>
          <w:trHeight w:val="260"/>
        </w:trPr>
        <w:tc>
          <w:tcPr>
            <w:tcW w:w="678"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after="0" w:line="240" w:lineRule="auto"/>
              <w:jc w:val="both"/>
            </w:pPr>
          </w:p>
        </w:tc>
        <w:tc>
          <w:tcPr>
            <w:tcW w:w="7761"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center"/>
            </w:pPr>
            <w:r w:rsidRPr="007C6834">
              <w:rPr>
                <w:rFonts w:eastAsia="Arial"/>
                <w:b/>
              </w:rPr>
              <w:t>PQQ COMPLETED BY</w:t>
            </w:r>
          </w:p>
        </w:tc>
        <w:tc>
          <w:tcPr>
            <w:tcW w:w="2258" w:type="dxa"/>
            <w:shd w:val="clear" w:color="auto" w:fill="auto"/>
            <w:tcMar>
              <w:top w:w="0" w:type="dxa"/>
              <w:left w:w="10" w:type="dxa"/>
              <w:bottom w:w="0" w:type="dxa"/>
              <w:right w:w="10" w:type="dxa"/>
            </w:tcMar>
          </w:tcPr>
          <w:p w:rsidR="00C84933" w:rsidRPr="007C6834" w:rsidRDefault="00C84933" w:rsidP="004C6065">
            <w:pPr>
              <w:spacing w:line="240" w:lineRule="auto"/>
              <w:jc w:val="center"/>
            </w:pPr>
          </w:p>
        </w:tc>
      </w:tr>
      <w:tr w:rsidR="00C84933" w:rsidRPr="007C6834" w:rsidTr="004C6065">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8.1</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Name</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258" w:type="dxa"/>
            <w:shd w:val="clear" w:color="auto" w:fill="auto"/>
            <w:tcMar>
              <w:top w:w="0" w:type="dxa"/>
              <w:left w:w="10" w:type="dxa"/>
              <w:bottom w:w="0" w:type="dxa"/>
              <w:right w:w="10" w:type="dxa"/>
            </w:tcMar>
          </w:tcPr>
          <w:p w:rsidR="00C84933" w:rsidRPr="007C6834" w:rsidRDefault="00C84933" w:rsidP="004C6065">
            <w:pPr>
              <w:spacing w:line="240" w:lineRule="auto"/>
              <w:jc w:val="both"/>
            </w:pPr>
          </w:p>
        </w:tc>
      </w:tr>
      <w:tr w:rsidR="00C84933" w:rsidRPr="007C6834" w:rsidTr="004C6065">
        <w:trPr>
          <w:trHeight w:val="260"/>
        </w:trPr>
        <w:tc>
          <w:tcPr>
            <w:tcW w:w="678"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8.2</w:t>
            </w: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pPr>
            <w:r w:rsidRPr="007C6834">
              <w:rPr>
                <w:rFonts w:eastAsia="Arial"/>
              </w:rPr>
              <w:t>Role in organisation</w:t>
            </w:r>
          </w:p>
        </w:tc>
        <w:tc>
          <w:tcPr>
            <w:tcW w:w="6344" w:type="dxa"/>
            <w:tcBorders>
              <w:bottom w:val="single" w:sz="8"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258" w:type="dxa"/>
            <w:shd w:val="clear" w:color="auto" w:fill="auto"/>
            <w:tcMar>
              <w:top w:w="0" w:type="dxa"/>
              <w:left w:w="10" w:type="dxa"/>
              <w:bottom w:w="0" w:type="dxa"/>
              <w:right w:w="10" w:type="dxa"/>
            </w:tcMar>
          </w:tcPr>
          <w:p w:rsidR="00C84933" w:rsidRPr="007C6834" w:rsidRDefault="00C84933" w:rsidP="004C6065">
            <w:pPr>
              <w:spacing w:line="240" w:lineRule="auto"/>
              <w:jc w:val="both"/>
            </w:pPr>
          </w:p>
        </w:tc>
      </w:tr>
      <w:tr w:rsidR="00C84933" w:rsidRPr="007C6834" w:rsidTr="004C6065">
        <w:trPr>
          <w:trHeight w:val="260"/>
        </w:trPr>
        <w:tc>
          <w:tcPr>
            <w:tcW w:w="678" w:type="dxa"/>
            <w:tcBorders>
              <w:top w:val="single" w:sz="8" w:space="0" w:color="000000"/>
              <w:left w:val="single" w:sz="12" w:space="0" w:color="000000"/>
              <w:bottom w:val="single" w:sz="4"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8.3</w:t>
            </w:r>
          </w:p>
        </w:tc>
        <w:tc>
          <w:tcPr>
            <w:tcW w:w="1417"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rPr>
                <w:rFonts w:eastAsia="Arial"/>
              </w:rPr>
              <w:t>Date</w:t>
            </w:r>
          </w:p>
        </w:tc>
        <w:tc>
          <w:tcPr>
            <w:tcW w:w="6344" w:type="dxa"/>
            <w:tcBorders>
              <w:top w:val="single" w:sz="8" w:space="0" w:color="000000"/>
              <w:bottom w:val="single" w:sz="4"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258" w:type="dxa"/>
            <w:shd w:val="clear" w:color="auto" w:fill="auto"/>
            <w:tcMar>
              <w:top w:w="0" w:type="dxa"/>
              <w:left w:w="10" w:type="dxa"/>
              <w:bottom w:w="0" w:type="dxa"/>
              <w:right w:w="10" w:type="dxa"/>
            </w:tcMar>
          </w:tcPr>
          <w:p w:rsidR="00C84933" w:rsidRPr="007C6834" w:rsidRDefault="00C84933" w:rsidP="004C6065">
            <w:pPr>
              <w:spacing w:line="240" w:lineRule="auto"/>
              <w:jc w:val="both"/>
            </w:pPr>
          </w:p>
        </w:tc>
      </w:tr>
      <w:tr w:rsidR="00C84933" w:rsidRPr="007C6834" w:rsidTr="004C6065">
        <w:trPr>
          <w:trHeight w:val="260"/>
        </w:trPr>
        <w:tc>
          <w:tcPr>
            <w:tcW w:w="678" w:type="dxa"/>
            <w:tcBorders>
              <w:top w:val="single" w:sz="4"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8.4</w:t>
            </w:r>
          </w:p>
        </w:tc>
        <w:tc>
          <w:tcPr>
            <w:tcW w:w="1417" w:type="dxa"/>
            <w:tcBorders>
              <w:top w:val="single" w:sz="4" w:space="0" w:color="000000"/>
              <w:bottom w:val="single" w:sz="12" w:space="0" w:color="000000"/>
              <w:right w:val="single" w:sz="8"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r w:rsidRPr="007C6834">
              <w:t>Signature</w:t>
            </w:r>
          </w:p>
        </w:tc>
        <w:tc>
          <w:tcPr>
            <w:tcW w:w="6344" w:type="dxa"/>
            <w:tcBorders>
              <w:top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rsidR="00C84933" w:rsidRPr="007C6834" w:rsidRDefault="00C84933" w:rsidP="004C6065">
            <w:pPr>
              <w:spacing w:line="240" w:lineRule="auto"/>
              <w:jc w:val="both"/>
            </w:pPr>
          </w:p>
        </w:tc>
        <w:tc>
          <w:tcPr>
            <w:tcW w:w="2258" w:type="dxa"/>
            <w:shd w:val="clear" w:color="auto" w:fill="auto"/>
            <w:tcMar>
              <w:top w:w="0" w:type="dxa"/>
              <w:left w:w="10" w:type="dxa"/>
              <w:bottom w:w="0" w:type="dxa"/>
              <w:right w:w="10" w:type="dxa"/>
            </w:tcMar>
          </w:tcPr>
          <w:p w:rsidR="00C84933" w:rsidRPr="007C6834" w:rsidRDefault="00C84933" w:rsidP="004C6065">
            <w:pPr>
              <w:spacing w:line="240" w:lineRule="auto"/>
              <w:jc w:val="both"/>
            </w:pPr>
          </w:p>
        </w:tc>
      </w:tr>
    </w:tbl>
    <w:p w:rsidR="00C84933" w:rsidRPr="007C6834" w:rsidRDefault="00C84933" w:rsidP="00C84933">
      <w:pPr>
        <w:pStyle w:val="Heading2"/>
        <w:rPr>
          <w:rFonts w:ascii="Arial" w:hAnsi="Arial" w:cs="Arial"/>
        </w:rPr>
      </w:pPr>
      <w:bookmarkStart w:id="114" w:name="_Toc462233794"/>
      <w:r w:rsidRPr="007C6834">
        <w:rPr>
          <w:rFonts w:ascii="Arial" w:eastAsia="Arial" w:hAnsi="Arial" w:cs="Arial"/>
        </w:rPr>
        <w:lastRenderedPageBreak/>
        <w:t>PQQ – Template for Appendices (as provided by the Supplier in their response)</w:t>
      </w:r>
      <w:bookmarkEnd w:id="114"/>
    </w:p>
    <w:p w:rsidR="00C84933" w:rsidRPr="007C6834" w:rsidRDefault="00C84933" w:rsidP="00C84933">
      <w:pPr>
        <w:keepNext/>
        <w:spacing w:after="0" w:line="240" w:lineRule="auto"/>
        <w:jc w:val="center"/>
      </w:pPr>
    </w:p>
    <w:tbl>
      <w:tblPr>
        <w:tblW w:w="9243" w:type="dxa"/>
        <w:tblInd w:w="-228" w:type="dxa"/>
        <w:tblLayout w:type="fixed"/>
        <w:tblCellMar>
          <w:left w:w="10" w:type="dxa"/>
          <w:right w:w="10" w:type="dxa"/>
        </w:tblCellMar>
        <w:tblLook w:val="0000" w:firstRow="0" w:lastRow="0" w:firstColumn="0" w:lastColumn="0" w:noHBand="0" w:noVBand="0"/>
      </w:tblPr>
      <w:tblGrid>
        <w:gridCol w:w="9243"/>
      </w:tblGrid>
      <w:tr w:rsidR="00C84933" w:rsidRPr="007C6834" w:rsidTr="004C6065">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keepNext/>
              <w:spacing w:after="0" w:line="240" w:lineRule="auto"/>
            </w:pPr>
            <w:r w:rsidRPr="007C6834">
              <w:rPr>
                <w:rFonts w:eastAsia="Arial"/>
                <w:b/>
              </w:rPr>
              <w:t>Appendix Number -</w:t>
            </w:r>
          </w:p>
        </w:tc>
      </w:tr>
      <w:tr w:rsidR="00C84933" w:rsidRPr="007C6834" w:rsidTr="004C6065">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keepNext/>
              <w:spacing w:after="0" w:line="240" w:lineRule="auto"/>
            </w:pPr>
            <w:r w:rsidRPr="007C6834">
              <w:rPr>
                <w:rFonts w:eastAsia="Arial"/>
                <w:b/>
              </w:rPr>
              <w:t>PQQ section -</w:t>
            </w:r>
          </w:p>
        </w:tc>
      </w:tr>
      <w:tr w:rsidR="00C84933" w:rsidRPr="007C6834" w:rsidTr="004C6065">
        <w:trPr>
          <w:trHeight w:val="44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keepNext/>
              <w:spacing w:after="0" w:line="240" w:lineRule="auto"/>
            </w:pPr>
            <w:r w:rsidRPr="007C6834">
              <w:rPr>
                <w:rFonts w:eastAsia="Arial"/>
                <w:b/>
              </w:rPr>
              <w:t>Question Number -</w:t>
            </w:r>
          </w:p>
        </w:tc>
      </w:tr>
      <w:tr w:rsidR="00C84933" w:rsidRPr="007C6834" w:rsidTr="004C6065">
        <w:trPr>
          <w:trHeight w:val="4820"/>
        </w:trPr>
        <w:tc>
          <w:tcPr>
            <w:tcW w:w="92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p w:rsidR="00C84933" w:rsidRPr="007C6834" w:rsidRDefault="00C84933" w:rsidP="004C6065">
            <w:pPr>
              <w:keepNext/>
              <w:spacing w:after="0" w:line="240" w:lineRule="auto"/>
              <w:jc w:val="center"/>
            </w:pPr>
          </w:p>
        </w:tc>
      </w:tr>
    </w:tbl>
    <w:p w:rsidR="00D94FC4" w:rsidRDefault="00D94FC4"/>
    <w:sectPr w:rsidR="00D94F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933" w:rsidRDefault="00C84933" w:rsidP="00C84933">
      <w:pPr>
        <w:spacing w:before="0" w:after="0" w:line="240" w:lineRule="auto"/>
      </w:pPr>
      <w:r>
        <w:separator/>
      </w:r>
    </w:p>
  </w:endnote>
  <w:endnote w:type="continuationSeparator" w:id="0">
    <w:p w:rsidR="00C84933" w:rsidRDefault="00C84933" w:rsidP="00C849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33" w:rsidRDefault="00C84933">
    <w:pPr>
      <w:tabs>
        <w:tab w:val="center" w:pos="4513"/>
        <w:tab w:val="right" w:pos="9026"/>
      </w:tabs>
      <w:spacing w:after="0" w:line="240" w:lineRule="auto"/>
      <w:jc w:val="center"/>
    </w:pPr>
    <w:r>
      <w:fldChar w:fldCharType="begin"/>
    </w:r>
    <w:r>
      <w:instrText xml:space="preserve"> PAGE </w:instrText>
    </w:r>
    <w:r>
      <w:fldChar w:fldCharType="separate"/>
    </w:r>
    <w:r>
      <w:rPr>
        <w:noProof/>
      </w:rPr>
      <w:t>2</w:t>
    </w:r>
    <w:r>
      <w:fldChar w:fldCharType="end"/>
    </w:r>
  </w:p>
  <w:p w:rsidR="00C84933" w:rsidRDefault="00C84933">
    <w:pPr>
      <w:tabs>
        <w:tab w:val="center" w:pos="4513"/>
        <w:tab w:val="right" w:pos="9026"/>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933" w:rsidRDefault="00C84933" w:rsidP="00C84933">
      <w:pPr>
        <w:spacing w:before="0" w:after="0" w:line="240" w:lineRule="auto"/>
      </w:pPr>
      <w:r>
        <w:separator/>
      </w:r>
    </w:p>
  </w:footnote>
  <w:footnote w:type="continuationSeparator" w:id="0">
    <w:p w:rsidR="00C84933" w:rsidRDefault="00C84933" w:rsidP="00C84933">
      <w:pPr>
        <w:spacing w:before="0" w:after="0" w:line="240" w:lineRule="auto"/>
      </w:pPr>
      <w:r>
        <w:continuationSeparator/>
      </w:r>
    </w:p>
  </w:footnote>
  <w:footnote w:id="1">
    <w:p w:rsidR="00C84933" w:rsidRPr="009B3E53" w:rsidRDefault="00C84933" w:rsidP="00C84933">
      <w:pPr>
        <w:spacing w:after="0" w:line="240" w:lineRule="auto"/>
      </w:pPr>
      <w:r>
        <w:rPr>
          <w:rStyle w:val="FootnoteReference"/>
        </w:rPr>
        <w:footnoteRef/>
      </w:r>
      <w:r w:rsidRPr="009B3E53">
        <w:rPr>
          <w:rFonts w:ascii="Times New Roman" w:eastAsia="Times New Roman" w:hAnsi="Times New Roman" w:cs="Times New Roman"/>
          <w:sz w:val="20"/>
        </w:rPr>
        <w:t xml:space="preserve"> </w:t>
      </w:r>
      <w:r w:rsidRPr="009B3E53">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33" w:rsidRDefault="00C84933">
    <w:pPr>
      <w:tabs>
        <w:tab w:val="center" w:pos="4513"/>
        <w:tab w:val="right" w:pos="9026"/>
      </w:tabs>
      <w:spacing w:after="0" w:line="240" w:lineRule="auto"/>
    </w:pPr>
  </w:p>
  <w:p w:rsidR="00C84933" w:rsidRDefault="00C84933">
    <w:pPr>
      <w:tabs>
        <w:tab w:val="center" w:pos="4513"/>
        <w:tab w:val="right" w:pos="9026"/>
      </w:tabs>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37"/>
    <w:multiLevelType w:val="multilevel"/>
    <w:tmpl w:val="7C949554"/>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
    <w:nsid w:val="16185855"/>
    <w:multiLevelType w:val="multilevel"/>
    <w:tmpl w:val="E5E40F7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
    <w:nsid w:val="1D83558B"/>
    <w:multiLevelType w:val="multilevel"/>
    <w:tmpl w:val="02F85E0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65B75"/>
    <w:multiLevelType w:val="multilevel"/>
    <w:tmpl w:val="E3D024D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
    <w:nsid w:val="331744B7"/>
    <w:multiLevelType w:val="multilevel"/>
    <w:tmpl w:val="CB7E500A"/>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nsid w:val="56170978"/>
    <w:multiLevelType w:val="multilevel"/>
    <w:tmpl w:val="C062FF6E"/>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6">
    <w:nsid w:val="56901F14"/>
    <w:multiLevelType w:val="multilevel"/>
    <w:tmpl w:val="16B457A0"/>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numFmt w:val="bullet"/>
      <w:lvlText w:val="▪"/>
      <w:lvlJc w:val="left"/>
      <w:pPr>
        <w:ind w:left="4678" w:firstLine="0"/>
      </w:pPr>
      <w:rPr>
        <w:rFonts w:ascii="Arial" w:eastAsia="Arial" w:hAnsi="Arial" w:cs="Arial"/>
      </w:rPr>
    </w:lvl>
    <w:lvl w:ilvl="3">
      <w:numFmt w:val="bullet"/>
      <w:lvlText w:val="●"/>
      <w:lvlJc w:val="left"/>
      <w:pPr>
        <w:ind w:left="6838" w:firstLine="0"/>
      </w:pPr>
      <w:rPr>
        <w:rFonts w:ascii="Arial" w:eastAsia="Arial" w:hAnsi="Arial" w:cs="Arial"/>
      </w:rPr>
    </w:lvl>
    <w:lvl w:ilvl="4">
      <w:numFmt w:val="bullet"/>
      <w:lvlText w:val="o"/>
      <w:lvlJc w:val="left"/>
      <w:pPr>
        <w:ind w:left="8998" w:firstLine="0"/>
      </w:pPr>
      <w:rPr>
        <w:rFonts w:ascii="Arial" w:eastAsia="Arial" w:hAnsi="Arial" w:cs="Arial"/>
      </w:rPr>
    </w:lvl>
    <w:lvl w:ilvl="5">
      <w:numFmt w:val="bullet"/>
      <w:lvlText w:val="▪"/>
      <w:lvlJc w:val="left"/>
      <w:pPr>
        <w:ind w:left="11158" w:firstLine="0"/>
      </w:pPr>
      <w:rPr>
        <w:rFonts w:ascii="Arial" w:eastAsia="Arial" w:hAnsi="Arial" w:cs="Arial"/>
      </w:rPr>
    </w:lvl>
    <w:lvl w:ilvl="6">
      <w:numFmt w:val="bullet"/>
      <w:lvlText w:val="●"/>
      <w:lvlJc w:val="left"/>
      <w:pPr>
        <w:ind w:left="13318" w:firstLine="0"/>
      </w:pPr>
      <w:rPr>
        <w:rFonts w:ascii="Arial" w:eastAsia="Arial" w:hAnsi="Arial" w:cs="Arial"/>
      </w:rPr>
    </w:lvl>
    <w:lvl w:ilvl="7">
      <w:numFmt w:val="bullet"/>
      <w:lvlText w:val="o"/>
      <w:lvlJc w:val="left"/>
      <w:pPr>
        <w:ind w:left="15478" w:firstLine="0"/>
      </w:pPr>
      <w:rPr>
        <w:rFonts w:ascii="Arial" w:eastAsia="Arial" w:hAnsi="Arial" w:cs="Arial"/>
      </w:rPr>
    </w:lvl>
    <w:lvl w:ilvl="8">
      <w:numFmt w:val="bullet"/>
      <w:lvlText w:val="▪"/>
      <w:lvlJc w:val="left"/>
      <w:pPr>
        <w:ind w:left="17638" w:firstLine="0"/>
      </w:pPr>
      <w:rPr>
        <w:rFonts w:ascii="Arial" w:eastAsia="Arial" w:hAnsi="Arial" w:cs="Arial"/>
      </w:rPr>
    </w:lvl>
  </w:abstractNum>
  <w:abstractNum w:abstractNumId="7">
    <w:nsid w:val="76B95E15"/>
    <w:multiLevelType w:val="multilevel"/>
    <w:tmpl w:val="37BED2AA"/>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8">
    <w:nsid w:val="770E2758"/>
    <w:multiLevelType w:val="multilevel"/>
    <w:tmpl w:val="0D98CA64"/>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933"/>
    <w:rsid w:val="00C84933"/>
    <w:rsid w:val="00D9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33"/>
    <w:pPr>
      <w:spacing w:before="120" w:after="120" w:line="360" w:lineRule="auto"/>
    </w:pPr>
    <w:rPr>
      <w:rFonts w:ascii="Arial" w:hAnsi="Arial" w:cs="Arial"/>
      <w:sz w:val="24"/>
    </w:rPr>
  </w:style>
  <w:style w:type="paragraph" w:styleId="Heading1">
    <w:name w:val="heading 1"/>
    <w:basedOn w:val="Normal"/>
    <w:next w:val="Normal"/>
    <w:link w:val="Heading1Char"/>
    <w:qFormat/>
    <w:rsid w:val="00C8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9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849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4933"/>
    <w:pPr>
      <w:ind w:left="720"/>
      <w:contextualSpacing/>
    </w:pPr>
  </w:style>
  <w:style w:type="table" w:styleId="TableGrid">
    <w:name w:val="Table Grid"/>
    <w:basedOn w:val="TableNormal"/>
    <w:uiPriority w:val="59"/>
    <w:rsid w:val="00C84933"/>
    <w:pPr>
      <w:spacing w:after="0" w:line="240" w:lineRule="auto"/>
      <w:jc w:val="both"/>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933"/>
    <w:pPr>
      <w:spacing w:after="0" w:line="240" w:lineRule="auto"/>
    </w:pPr>
    <w:rPr>
      <w:rFonts w:ascii="Arial" w:eastAsia="Times New Roman" w:hAnsi="Arial" w:cs="Times New Roman"/>
    </w:rPr>
  </w:style>
  <w:style w:type="character" w:styleId="FootnoteReference">
    <w:name w:val="footnote reference"/>
    <w:rsid w:val="00C84933"/>
    <w:rPr>
      <w:vertAlign w:val="superscript"/>
    </w:rPr>
  </w:style>
  <w:style w:type="paragraph" w:customStyle="1" w:styleId="Body">
    <w:name w:val="Body"/>
    <w:basedOn w:val="Normal"/>
    <w:rsid w:val="00C84933"/>
    <w:pPr>
      <w:spacing w:before="0" w:after="240" w:line="288" w:lineRule="auto"/>
      <w:jc w:val="both"/>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933"/>
    <w:pPr>
      <w:spacing w:before="120" w:after="120" w:line="360" w:lineRule="auto"/>
    </w:pPr>
    <w:rPr>
      <w:rFonts w:ascii="Arial" w:hAnsi="Arial" w:cs="Arial"/>
      <w:sz w:val="24"/>
    </w:rPr>
  </w:style>
  <w:style w:type="paragraph" w:styleId="Heading1">
    <w:name w:val="heading 1"/>
    <w:basedOn w:val="Normal"/>
    <w:next w:val="Normal"/>
    <w:link w:val="Heading1Char"/>
    <w:qFormat/>
    <w:rsid w:val="00C849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849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49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8493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84933"/>
    <w:pPr>
      <w:ind w:left="720"/>
      <w:contextualSpacing/>
    </w:pPr>
  </w:style>
  <w:style w:type="table" w:styleId="TableGrid">
    <w:name w:val="Table Grid"/>
    <w:basedOn w:val="TableNormal"/>
    <w:uiPriority w:val="59"/>
    <w:rsid w:val="00C84933"/>
    <w:pPr>
      <w:spacing w:after="0" w:line="240" w:lineRule="auto"/>
      <w:jc w:val="both"/>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4933"/>
    <w:pPr>
      <w:spacing w:after="0" w:line="240" w:lineRule="auto"/>
    </w:pPr>
    <w:rPr>
      <w:rFonts w:ascii="Arial" w:eastAsia="Times New Roman" w:hAnsi="Arial" w:cs="Times New Roman"/>
    </w:rPr>
  </w:style>
  <w:style w:type="character" w:styleId="FootnoteReference">
    <w:name w:val="footnote reference"/>
    <w:rsid w:val="00C84933"/>
    <w:rPr>
      <w:vertAlign w:val="superscript"/>
    </w:rPr>
  </w:style>
  <w:style w:type="paragraph" w:customStyle="1" w:styleId="Body">
    <w:name w:val="Body"/>
    <w:basedOn w:val="Normal"/>
    <w:rsid w:val="00C84933"/>
    <w:pPr>
      <w:spacing w:before="0" w:after="240" w:line="288" w:lineRule="auto"/>
      <w:jc w:val="both"/>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8F936740</Template>
  <TotalTime>2</TotalTime>
  <Pages>28</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Davies</dc:creator>
  <cp:lastModifiedBy>Hannah Davies</cp:lastModifiedBy>
  <cp:revision>1</cp:revision>
  <dcterms:created xsi:type="dcterms:W3CDTF">2016-09-26T15:27:00Z</dcterms:created>
  <dcterms:modified xsi:type="dcterms:W3CDTF">2016-09-26T15:29:00Z</dcterms:modified>
</cp:coreProperties>
</file>