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26" w:rsidRDefault="002D3D26" w:rsidP="002D3D26">
      <w:pPr>
        <w:pStyle w:val="NormalWeb"/>
        <w:shd w:val="clear" w:color="auto" w:fill="FFFFFF"/>
        <w:spacing w:before="0" w:beforeAutospacing="0" w:after="165" w:afterAutospacing="0"/>
        <w:rPr>
          <w:rFonts w:ascii="Helvetica" w:hAnsi="Helvetica" w:cs="Helvetica"/>
          <w:color w:val="000000"/>
        </w:rPr>
      </w:pPr>
      <w:r w:rsidRPr="00762594">
        <w:rPr>
          <w:rFonts w:cs="Arial"/>
          <w:noProof/>
        </w:rPr>
        <w:drawing>
          <wp:anchor distT="0" distB="0" distL="114300" distR="114300" simplePos="0" relativeHeight="251658240" behindDoc="0" locked="0" layoutInCell="1" allowOverlap="1" wp14:anchorId="1F0F2E84" wp14:editId="43C2D8BA">
            <wp:simplePos x="0" y="0"/>
            <wp:positionH relativeFrom="margin">
              <wp:posOffset>4458538</wp:posOffset>
            </wp:positionH>
            <wp:positionV relativeFrom="margin">
              <wp:posOffset>-672998</wp:posOffset>
            </wp:positionV>
            <wp:extent cx="1755775" cy="833755"/>
            <wp:effectExtent l="0" t="0" r="0" b="4445"/>
            <wp:wrapSquare wrapText="bothSides"/>
            <wp:docPr id="1" name="Picture 1" descr="London Councils logo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Councils logo colour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5775" cy="833755"/>
                    </a:xfrm>
                    <a:prstGeom prst="rect">
                      <a:avLst/>
                    </a:prstGeom>
                    <a:noFill/>
                    <a:ln>
                      <a:noFill/>
                    </a:ln>
                  </pic:spPr>
                </pic:pic>
              </a:graphicData>
            </a:graphic>
          </wp:anchor>
        </w:drawing>
      </w:r>
    </w:p>
    <w:p w:rsidR="002D3D26" w:rsidRPr="00771E2A" w:rsidRDefault="002D3D26" w:rsidP="002D3D26">
      <w:pPr>
        <w:pStyle w:val="NormalWeb"/>
        <w:shd w:val="clear" w:color="auto" w:fill="FFFFFF"/>
        <w:spacing w:before="0" w:beforeAutospacing="0" w:after="165" w:afterAutospacing="0"/>
        <w:rPr>
          <w:rFonts w:asciiTheme="minorHAnsi" w:hAnsiTheme="minorHAnsi" w:cstheme="minorHAnsi"/>
          <w:color w:val="000000"/>
          <w:sz w:val="20"/>
          <w:szCs w:val="20"/>
        </w:rPr>
      </w:pPr>
      <w:r w:rsidRPr="00771E2A">
        <w:rPr>
          <w:rFonts w:asciiTheme="minorHAnsi" w:hAnsiTheme="minorHAnsi" w:cstheme="minorHAnsi"/>
          <w:color w:val="000000"/>
          <w:sz w:val="20"/>
          <w:szCs w:val="20"/>
        </w:rPr>
        <w:t>The Health Emergency Badge (HEB) is for people involved in the delivery of primary healthcare attending medical emergencies in patients' homes.</w:t>
      </w:r>
    </w:p>
    <w:p w:rsidR="002D3D26" w:rsidRPr="00771E2A" w:rsidRDefault="002D3D26" w:rsidP="002D3D26">
      <w:pPr>
        <w:rPr>
          <w:rFonts w:cstheme="minorHAnsi"/>
          <w:b/>
          <w:i/>
          <w:sz w:val="20"/>
          <w:szCs w:val="20"/>
        </w:rPr>
      </w:pPr>
      <w:r w:rsidRPr="00771E2A">
        <w:rPr>
          <w:rFonts w:cstheme="minorHAnsi"/>
          <w:color w:val="000000"/>
          <w:sz w:val="20"/>
          <w:szCs w:val="20"/>
        </w:rPr>
        <w:t xml:space="preserve">All London Boroughs have agreed to the scheme, </w:t>
      </w:r>
      <w:r w:rsidRPr="00771E2A">
        <w:rPr>
          <w:rFonts w:cstheme="minorHAnsi"/>
          <w:b/>
          <w:i/>
          <w:color w:val="000000"/>
          <w:sz w:val="20"/>
          <w:szCs w:val="20"/>
        </w:rPr>
        <w:t>it is not a mandatory provision</w:t>
      </w:r>
      <w:r w:rsidRPr="00771E2A">
        <w:rPr>
          <w:rFonts w:cstheme="minorHAnsi"/>
          <w:color w:val="000000"/>
          <w:sz w:val="20"/>
          <w:szCs w:val="20"/>
        </w:rPr>
        <w:t xml:space="preserve"> but is offered entirely at the discretion of London parking authorities. </w:t>
      </w:r>
      <w:r w:rsidRPr="00771E2A">
        <w:rPr>
          <w:rFonts w:cstheme="minorHAnsi"/>
          <w:b/>
          <w:i/>
          <w:color w:val="000000"/>
          <w:sz w:val="20"/>
          <w:szCs w:val="20"/>
        </w:rPr>
        <w:t>The badge has no legal status.</w:t>
      </w:r>
      <w:r w:rsidRPr="00771E2A">
        <w:rPr>
          <w:rFonts w:cstheme="minorHAnsi"/>
          <w:b/>
          <w:i/>
          <w:sz w:val="20"/>
          <w:szCs w:val="20"/>
        </w:rPr>
        <w:t xml:space="preserve"> </w:t>
      </w:r>
    </w:p>
    <w:p w:rsidR="002D3D26" w:rsidRPr="00F778EC" w:rsidRDefault="00F778EC" w:rsidP="00C41D0E">
      <w:pPr>
        <w:jc w:val="center"/>
        <w:rPr>
          <w:rFonts w:cstheme="minorHAnsi"/>
          <w:b/>
          <w:color w:val="FF0000"/>
        </w:rPr>
      </w:pPr>
      <w:r>
        <w:rPr>
          <w:rFonts w:cstheme="minorHAnsi"/>
          <w:b/>
          <w:color w:val="FF0000"/>
        </w:rPr>
        <w:t>PLEASE READ BEFORE COMPLETING THIS FORM</w:t>
      </w:r>
    </w:p>
    <w:p w:rsidR="006D083B" w:rsidRPr="00771E2A" w:rsidRDefault="002D3D26" w:rsidP="006D083B">
      <w:pPr>
        <w:pStyle w:val="Footer"/>
        <w:tabs>
          <w:tab w:val="clear" w:pos="4153"/>
          <w:tab w:val="clear" w:pos="8306"/>
        </w:tabs>
        <w:jc w:val="both"/>
        <w:rPr>
          <w:rFonts w:asciiTheme="minorHAnsi" w:hAnsiTheme="minorHAnsi" w:cstheme="minorHAnsi"/>
          <w:b/>
          <w:sz w:val="20"/>
        </w:rPr>
      </w:pPr>
      <w:r w:rsidRPr="00771E2A">
        <w:rPr>
          <w:rFonts w:asciiTheme="minorHAnsi" w:hAnsiTheme="minorHAnsi" w:cstheme="minorHAnsi"/>
          <w:sz w:val="20"/>
        </w:rPr>
        <w:t xml:space="preserve">The HEB allows medical practitioners to attend emergencies </w:t>
      </w:r>
      <w:r w:rsidR="00D31D88" w:rsidRPr="00771E2A">
        <w:rPr>
          <w:rFonts w:asciiTheme="minorHAnsi" w:hAnsiTheme="minorHAnsi" w:cstheme="minorHAnsi"/>
          <w:sz w:val="20"/>
        </w:rPr>
        <w:t>and allows parking facility in restricted places</w:t>
      </w:r>
      <w:r w:rsidRPr="00771E2A">
        <w:rPr>
          <w:rFonts w:asciiTheme="minorHAnsi" w:hAnsiTheme="minorHAnsi" w:cstheme="minorHAnsi"/>
          <w:sz w:val="20"/>
        </w:rPr>
        <w:t>, as long as the</w:t>
      </w:r>
      <w:r w:rsidR="00D31D88" w:rsidRPr="00771E2A">
        <w:rPr>
          <w:rFonts w:asciiTheme="minorHAnsi" w:hAnsiTheme="minorHAnsi" w:cstheme="minorHAnsi"/>
          <w:sz w:val="20"/>
        </w:rPr>
        <w:t xml:space="preserve"> badge is correctly displayed</w:t>
      </w:r>
      <w:r w:rsidRPr="00771E2A">
        <w:rPr>
          <w:rFonts w:asciiTheme="minorHAnsi" w:hAnsiTheme="minorHAnsi" w:cstheme="minorHAnsi"/>
          <w:sz w:val="20"/>
        </w:rPr>
        <w:t xml:space="preserve">. Practices may only apply for </w:t>
      </w:r>
      <w:r w:rsidR="00D31D88" w:rsidRPr="00771E2A">
        <w:rPr>
          <w:rFonts w:asciiTheme="minorHAnsi" w:hAnsiTheme="minorHAnsi" w:cstheme="minorHAnsi"/>
          <w:sz w:val="20"/>
        </w:rPr>
        <w:t>the use of a badge for</w:t>
      </w:r>
      <w:r w:rsidRPr="00771E2A">
        <w:rPr>
          <w:rFonts w:asciiTheme="minorHAnsi" w:hAnsiTheme="minorHAnsi" w:cstheme="minorHAnsi"/>
          <w:sz w:val="20"/>
        </w:rPr>
        <w:t xml:space="preserve"> doctors, nurses, health visitors or midwives </w:t>
      </w:r>
      <w:r w:rsidR="00D31D88" w:rsidRPr="00771E2A">
        <w:rPr>
          <w:rFonts w:asciiTheme="minorHAnsi" w:hAnsiTheme="minorHAnsi" w:cstheme="minorHAnsi"/>
          <w:sz w:val="20"/>
        </w:rPr>
        <w:t xml:space="preserve">who </w:t>
      </w:r>
      <w:r w:rsidRPr="00771E2A">
        <w:rPr>
          <w:rFonts w:asciiTheme="minorHAnsi" w:hAnsiTheme="minorHAnsi" w:cstheme="minorHAnsi"/>
          <w:sz w:val="20"/>
        </w:rPr>
        <w:t>engage in urgent or emergency health care visits to patients in their homes</w:t>
      </w:r>
      <w:r w:rsidR="006D083B" w:rsidRPr="00771E2A">
        <w:rPr>
          <w:rFonts w:asciiTheme="minorHAnsi" w:hAnsiTheme="minorHAnsi" w:cstheme="minorHAnsi"/>
          <w:sz w:val="20"/>
        </w:rPr>
        <w:t>. Locums may not apply for a badge in their own right but may use a badge that is allocated to the practice where they work.</w:t>
      </w:r>
    </w:p>
    <w:p w:rsidR="006D083B" w:rsidRPr="00771E2A" w:rsidRDefault="006D083B" w:rsidP="006D083B">
      <w:pPr>
        <w:pStyle w:val="Footer"/>
        <w:tabs>
          <w:tab w:val="clear" w:pos="4153"/>
          <w:tab w:val="clear" w:pos="8306"/>
        </w:tabs>
        <w:jc w:val="both"/>
        <w:rPr>
          <w:rFonts w:asciiTheme="minorHAnsi" w:hAnsiTheme="minorHAnsi" w:cstheme="minorHAnsi"/>
          <w:sz w:val="20"/>
        </w:rPr>
      </w:pPr>
    </w:p>
    <w:p w:rsidR="006D083B" w:rsidRPr="00687C60" w:rsidRDefault="006D083B" w:rsidP="006D083B">
      <w:pPr>
        <w:pStyle w:val="Footer"/>
        <w:tabs>
          <w:tab w:val="clear" w:pos="4153"/>
          <w:tab w:val="clear" w:pos="8306"/>
        </w:tabs>
        <w:jc w:val="both"/>
        <w:rPr>
          <w:rFonts w:asciiTheme="minorHAnsi" w:hAnsiTheme="minorHAnsi" w:cstheme="minorHAnsi"/>
          <w:b/>
          <w:sz w:val="20"/>
        </w:rPr>
      </w:pPr>
      <w:r w:rsidRPr="00687C60">
        <w:rPr>
          <w:rFonts w:asciiTheme="minorHAnsi" w:hAnsiTheme="minorHAnsi" w:cstheme="minorHAnsi"/>
          <w:b/>
          <w:sz w:val="20"/>
        </w:rPr>
        <w:t>There is no provision within this scheme for para-medical professions e.g. physiotherapists, chiropodists, occupational therapists</w:t>
      </w:r>
      <w:r w:rsidR="00771E2A" w:rsidRPr="00687C60">
        <w:rPr>
          <w:rFonts w:asciiTheme="minorHAnsi" w:hAnsiTheme="minorHAnsi" w:cstheme="minorHAnsi"/>
          <w:b/>
          <w:sz w:val="20"/>
        </w:rPr>
        <w:t>, social workers</w:t>
      </w:r>
      <w:r w:rsidRPr="00687C60">
        <w:rPr>
          <w:rFonts w:asciiTheme="minorHAnsi" w:hAnsiTheme="minorHAnsi" w:cstheme="minorHAnsi"/>
          <w:b/>
          <w:sz w:val="20"/>
        </w:rPr>
        <w:t xml:space="preserve"> etc. </w:t>
      </w:r>
    </w:p>
    <w:p w:rsidR="006D083B" w:rsidRPr="00687C60" w:rsidRDefault="006D083B" w:rsidP="006D083B">
      <w:pPr>
        <w:pStyle w:val="Footer"/>
        <w:tabs>
          <w:tab w:val="clear" w:pos="4153"/>
          <w:tab w:val="clear" w:pos="8306"/>
        </w:tabs>
        <w:jc w:val="both"/>
        <w:rPr>
          <w:rFonts w:asciiTheme="minorHAnsi" w:hAnsiTheme="minorHAnsi" w:cstheme="minorHAnsi"/>
          <w:b/>
          <w:color w:val="FF0000"/>
          <w:sz w:val="20"/>
        </w:rPr>
      </w:pPr>
    </w:p>
    <w:p w:rsidR="00687C60" w:rsidRPr="00687C60" w:rsidRDefault="00687C60" w:rsidP="00687C60">
      <w:pPr>
        <w:shd w:val="clear" w:color="auto" w:fill="FFFFFF"/>
        <w:spacing w:after="0" w:line="240" w:lineRule="auto"/>
        <w:rPr>
          <w:rFonts w:eastAsia="Times New Roman" w:cs="Helvetica"/>
          <w:b/>
          <w:color w:val="000000"/>
          <w:sz w:val="20"/>
          <w:szCs w:val="20"/>
          <w:lang w:eastAsia="en-GB"/>
        </w:rPr>
      </w:pPr>
      <w:r w:rsidRPr="00687C60">
        <w:rPr>
          <w:rFonts w:eastAsia="Times New Roman" w:cs="Helvetica"/>
          <w:b/>
          <w:color w:val="000000"/>
          <w:sz w:val="20"/>
          <w:szCs w:val="20"/>
          <w:lang w:eastAsia="en-GB"/>
        </w:rPr>
        <w:t>The badge can only be used when visiting a patient to provide emergency healthcare in their home. 'Emergency healthcare' may include when:</w:t>
      </w:r>
    </w:p>
    <w:p w:rsidR="00687C60" w:rsidRPr="00687C60" w:rsidRDefault="00687C60" w:rsidP="00687C60">
      <w:pPr>
        <w:numPr>
          <w:ilvl w:val="0"/>
          <w:numId w:val="5"/>
        </w:numPr>
        <w:shd w:val="clear" w:color="auto" w:fill="FFFFFF"/>
        <w:spacing w:after="0" w:line="240" w:lineRule="auto"/>
        <w:rPr>
          <w:rFonts w:eastAsia="Times New Roman" w:cs="Helvetica"/>
          <w:color w:val="000000"/>
          <w:sz w:val="20"/>
          <w:szCs w:val="20"/>
          <w:lang w:eastAsia="en-GB"/>
        </w:rPr>
      </w:pPr>
      <w:r w:rsidRPr="00687C60">
        <w:rPr>
          <w:rFonts w:eastAsia="Times New Roman" w:cs="Helvetica"/>
          <w:color w:val="000000"/>
          <w:sz w:val="20"/>
          <w:szCs w:val="20"/>
          <w:lang w:eastAsia="en-GB"/>
        </w:rPr>
        <w:t>A situation in which a patient needs immediate treatment to avoid possible loss of life or where lifesaving equipment in the home has failed</w:t>
      </w:r>
    </w:p>
    <w:p w:rsidR="00687C60" w:rsidRPr="00687C60" w:rsidRDefault="00687C60" w:rsidP="00687C60">
      <w:pPr>
        <w:numPr>
          <w:ilvl w:val="0"/>
          <w:numId w:val="5"/>
        </w:numPr>
        <w:shd w:val="clear" w:color="auto" w:fill="FFFFFF"/>
        <w:spacing w:before="100" w:beforeAutospacing="1" w:after="0" w:line="240" w:lineRule="auto"/>
        <w:rPr>
          <w:rFonts w:eastAsia="Times New Roman" w:cs="Helvetica"/>
          <w:color w:val="000000"/>
          <w:sz w:val="20"/>
          <w:szCs w:val="20"/>
          <w:lang w:eastAsia="en-GB"/>
        </w:rPr>
      </w:pPr>
      <w:r w:rsidRPr="00687C60">
        <w:rPr>
          <w:rFonts w:eastAsia="Times New Roman" w:cs="Helvetica"/>
          <w:color w:val="000000"/>
          <w:sz w:val="20"/>
          <w:szCs w:val="20"/>
          <w:lang w:eastAsia="en-GB"/>
        </w:rPr>
        <w:t>A patient needs immediate treatment to alleviate acute pain or other distressing symptoms</w:t>
      </w:r>
    </w:p>
    <w:p w:rsidR="00687C60" w:rsidRPr="00687C60" w:rsidRDefault="00687C60" w:rsidP="00687C60">
      <w:pPr>
        <w:numPr>
          <w:ilvl w:val="0"/>
          <w:numId w:val="5"/>
        </w:numPr>
        <w:shd w:val="clear" w:color="auto" w:fill="FFFFFF"/>
        <w:spacing w:before="100" w:beforeAutospacing="1" w:after="0" w:line="240" w:lineRule="auto"/>
        <w:rPr>
          <w:rFonts w:eastAsia="Times New Roman" w:cs="Helvetica"/>
          <w:color w:val="000000"/>
          <w:sz w:val="20"/>
          <w:szCs w:val="20"/>
          <w:lang w:eastAsia="en-GB"/>
        </w:rPr>
      </w:pPr>
      <w:r w:rsidRPr="00687C60">
        <w:rPr>
          <w:rFonts w:eastAsia="Times New Roman" w:cs="Helvetica"/>
          <w:color w:val="000000"/>
          <w:sz w:val="20"/>
          <w:szCs w:val="20"/>
          <w:lang w:eastAsia="en-GB"/>
        </w:rPr>
        <w:t>Childbirth is imminent or immediate post-natal treatment is required</w:t>
      </w:r>
    </w:p>
    <w:p w:rsidR="00687C60" w:rsidRPr="00687C60" w:rsidRDefault="00687C60" w:rsidP="00687C60">
      <w:pPr>
        <w:numPr>
          <w:ilvl w:val="0"/>
          <w:numId w:val="5"/>
        </w:numPr>
        <w:shd w:val="clear" w:color="auto" w:fill="FFFFFF"/>
        <w:spacing w:before="100" w:beforeAutospacing="1" w:after="0" w:line="240" w:lineRule="auto"/>
        <w:rPr>
          <w:rFonts w:eastAsia="Times New Roman" w:cs="Helvetica"/>
          <w:color w:val="000000"/>
          <w:sz w:val="20"/>
          <w:szCs w:val="20"/>
          <w:lang w:eastAsia="en-GB"/>
        </w:rPr>
      </w:pPr>
      <w:r w:rsidRPr="00687C60">
        <w:rPr>
          <w:rFonts w:eastAsia="Times New Roman" w:cs="Helvetica"/>
          <w:color w:val="000000"/>
          <w:sz w:val="20"/>
          <w:szCs w:val="20"/>
          <w:lang w:eastAsia="en-GB"/>
        </w:rPr>
        <w:t>A child is in danger or a person is at risk of violent attack</w:t>
      </w:r>
    </w:p>
    <w:p w:rsidR="00687C60" w:rsidRPr="00687C60" w:rsidRDefault="00687C60" w:rsidP="00687C60">
      <w:pPr>
        <w:numPr>
          <w:ilvl w:val="0"/>
          <w:numId w:val="5"/>
        </w:numPr>
        <w:shd w:val="clear" w:color="auto" w:fill="FFFFFF"/>
        <w:spacing w:before="100" w:beforeAutospacing="1" w:after="0" w:line="240" w:lineRule="auto"/>
        <w:rPr>
          <w:rFonts w:eastAsia="Times New Roman" w:cs="Helvetica"/>
          <w:color w:val="000000"/>
          <w:sz w:val="20"/>
          <w:szCs w:val="20"/>
          <w:lang w:eastAsia="en-GB"/>
        </w:rPr>
      </w:pPr>
      <w:r w:rsidRPr="00687C60">
        <w:rPr>
          <w:rFonts w:eastAsia="Times New Roman" w:cs="Helvetica"/>
          <w:color w:val="000000"/>
          <w:sz w:val="20"/>
          <w:szCs w:val="20"/>
          <w:lang w:eastAsia="en-GB"/>
        </w:rPr>
        <w:t>A patient is suffering a mental health emergency and poses a risk to themselves and/or others</w:t>
      </w:r>
    </w:p>
    <w:p w:rsidR="002D3D26" w:rsidRPr="00771E2A" w:rsidRDefault="002D3D26" w:rsidP="002D3D26">
      <w:pPr>
        <w:pStyle w:val="Footer"/>
        <w:tabs>
          <w:tab w:val="clear" w:pos="4153"/>
          <w:tab w:val="clear" w:pos="8306"/>
        </w:tabs>
        <w:jc w:val="both"/>
        <w:rPr>
          <w:rFonts w:asciiTheme="minorHAnsi" w:hAnsiTheme="minorHAnsi" w:cstheme="minorHAnsi"/>
          <w:b/>
          <w:bCs/>
          <w:sz w:val="20"/>
        </w:rPr>
      </w:pPr>
      <w:r w:rsidRPr="00771E2A">
        <w:rPr>
          <w:rFonts w:asciiTheme="minorHAnsi" w:hAnsiTheme="minorHAnsi" w:cstheme="minorHAnsi"/>
          <w:b/>
          <w:bCs/>
          <w:sz w:val="20"/>
        </w:rPr>
        <w:t>Not all health-related parking is included in the scheme:</w:t>
      </w:r>
    </w:p>
    <w:p w:rsidR="002D3D26" w:rsidRPr="00771E2A" w:rsidRDefault="002D3D26" w:rsidP="002D3D26">
      <w:pPr>
        <w:pStyle w:val="Footer"/>
        <w:numPr>
          <w:ilvl w:val="0"/>
          <w:numId w:val="2"/>
        </w:numP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 xml:space="preserve">HEBs </w:t>
      </w:r>
      <w:r w:rsidRPr="00771E2A">
        <w:rPr>
          <w:rFonts w:asciiTheme="minorHAnsi" w:hAnsiTheme="minorHAnsi" w:cstheme="minorHAnsi"/>
          <w:b/>
          <w:i/>
          <w:sz w:val="20"/>
        </w:rPr>
        <w:t xml:space="preserve">must </w:t>
      </w:r>
      <w:r w:rsidRPr="00771E2A">
        <w:rPr>
          <w:rFonts w:asciiTheme="minorHAnsi" w:hAnsiTheme="minorHAnsi" w:cstheme="minorHAnsi"/>
          <w:b/>
          <w:bCs/>
          <w:i/>
          <w:sz w:val="20"/>
        </w:rPr>
        <w:t xml:space="preserve">not </w:t>
      </w:r>
      <w:r w:rsidRPr="00771E2A">
        <w:rPr>
          <w:rFonts w:asciiTheme="minorHAnsi" w:hAnsiTheme="minorHAnsi" w:cstheme="minorHAnsi"/>
          <w:b/>
          <w:i/>
          <w:sz w:val="20"/>
        </w:rPr>
        <w:t>be used</w:t>
      </w:r>
      <w:r w:rsidRPr="00771E2A">
        <w:rPr>
          <w:rFonts w:asciiTheme="minorHAnsi" w:hAnsiTheme="minorHAnsi" w:cstheme="minorHAnsi"/>
          <w:sz w:val="20"/>
        </w:rPr>
        <w:t xml:space="preserve"> for routine home visits. Your local authority should be contacted to see if they have any special parking concessions for these types of visits</w:t>
      </w:r>
    </w:p>
    <w:p w:rsidR="002D3D26" w:rsidRPr="00771E2A" w:rsidRDefault="002D3D26" w:rsidP="002D3D26">
      <w:pPr>
        <w:pStyle w:val="Footer"/>
        <w:numPr>
          <w:ilvl w:val="0"/>
          <w:numId w:val="2"/>
        </w:numP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 xml:space="preserve">Parking near hospitals and clinics is </w:t>
      </w:r>
      <w:r w:rsidRPr="00771E2A">
        <w:rPr>
          <w:rFonts w:asciiTheme="minorHAnsi" w:hAnsiTheme="minorHAnsi" w:cstheme="minorHAnsi"/>
          <w:b/>
          <w:i/>
          <w:sz w:val="20"/>
        </w:rPr>
        <w:t>not allowed</w:t>
      </w:r>
      <w:r w:rsidRPr="00771E2A">
        <w:rPr>
          <w:rFonts w:asciiTheme="minorHAnsi" w:hAnsiTheme="minorHAnsi" w:cstheme="minorHAnsi"/>
          <w:sz w:val="20"/>
        </w:rPr>
        <w:t xml:space="preserve"> – if extra parking is required it should be provided by your employer</w:t>
      </w:r>
    </w:p>
    <w:p w:rsidR="002D3D26" w:rsidRPr="00771E2A" w:rsidRDefault="002D3D26" w:rsidP="002D3D26">
      <w:pPr>
        <w:pStyle w:val="Footer"/>
        <w:numPr>
          <w:ilvl w:val="0"/>
          <w:numId w:val="2"/>
        </w:numP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 xml:space="preserve">You </w:t>
      </w:r>
      <w:r w:rsidRPr="00771E2A">
        <w:rPr>
          <w:rFonts w:asciiTheme="minorHAnsi" w:hAnsiTheme="minorHAnsi" w:cstheme="minorHAnsi"/>
          <w:b/>
          <w:i/>
          <w:sz w:val="20"/>
        </w:rPr>
        <w:t>must not</w:t>
      </w:r>
      <w:r w:rsidRPr="00771E2A">
        <w:rPr>
          <w:rFonts w:asciiTheme="minorHAnsi" w:hAnsiTheme="minorHAnsi" w:cstheme="minorHAnsi"/>
          <w:sz w:val="20"/>
        </w:rPr>
        <w:t xml:space="preserve"> park in doctors’ bays allocated to another person. Apply to your local council for a bay and permit for your own use</w:t>
      </w:r>
    </w:p>
    <w:p w:rsidR="002D3D26" w:rsidRPr="00771E2A" w:rsidRDefault="002D3D26" w:rsidP="002D3D26">
      <w:pPr>
        <w:pStyle w:val="Footer"/>
        <w:tabs>
          <w:tab w:val="clear" w:pos="4153"/>
          <w:tab w:val="clear" w:pos="8306"/>
        </w:tabs>
        <w:jc w:val="both"/>
        <w:rPr>
          <w:rFonts w:asciiTheme="minorHAnsi" w:hAnsiTheme="minorHAnsi" w:cstheme="minorHAnsi"/>
          <w:b/>
          <w:bCs/>
          <w:sz w:val="20"/>
        </w:rPr>
      </w:pPr>
      <w:r w:rsidRPr="00771E2A">
        <w:rPr>
          <w:rFonts w:asciiTheme="minorHAnsi" w:hAnsiTheme="minorHAnsi" w:cstheme="minorHAnsi"/>
          <w:b/>
          <w:bCs/>
          <w:sz w:val="20"/>
        </w:rPr>
        <w:t>The scheme does not allow HEB holders to park everywhere:</w:t>
      </w:r>
    </w:p>
    <w:p w:rsidR="002D3D26" w:rsidRPr="00771E2A" w:rsidRDefault="002D3D26" w:rsidP="002D3D26">
      <w:pPr>
        <w:pStyle w:val="Footer"/>
        <w:numPr>
          <w:ilvl w:val="0"/>
          <w:numId w:val="3"/>
        </w:numP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It does not apply on private property e.g. housing estates</w:t>
      </w:r>
    </w:p>
    <w:p w:rsidR="002D3D26" w:rsidRPr="00771E2A" w:rsidRDefault="002D3D26" w:rsidP="002D3D26">
      <w:pPr>
        <w:pStyle w:val="Footer"/>
        <w:numPr>
          <w:ilvl w:val="0"/>
          <w:numId w:val="3"/>
        </w:numP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It does not apply on priority “red” routes</w:t>
      </w:r>
    </w:p>
    <w:p w:rsidR="002D3D26" w:rsidRPr="00771E2A" w:rsidRDefault="002D3D26" w:rsidP="002D3D26">
      <w:pPr>
        <w:pStyle w:val="Footer"/>
        <w:numPr>
          <w:ilvl w:val="0"/>
          <w:numId w:val="3"/>
        </w:numPr>
        <w:tabs>
          <w:tab w:val="clear" w:pos="4153"/>
          <w:tab w:val="clear" w:pos="8306"/>
        </w:tabs>
        <w:jc w:val="both"/>
        <w:rPr>
          <w:rFonts w:asciiTheme="minorHAnsi" w:hAnsiTheme="minorHAnsi" w:cstheme="minorHAnsi"/>
          <w:b/>
          <w:i/>
          <w:iCs/>
          <w:sz w:val="20"/>
        </w:rPr>
      </w:pPr>
      <w:r w:rsidRPr="00771E2A">
        <w:rPr>
          <w:rFonts w:asciiTheme="minorHAnsi" w:hAnsiTheme="minorHAnsi" w:cstheme="minorHAnsi"/>
          <w:sz w:val="20"/>
        </w:rPr>
        <w:t xml:space="preserve">It does not permit dangerous or obstructive parking, on zigzag markings or on the pavement. </w:t>
      </w:r>
      <w:r w:rsidRPr="00771E2A">
        <w:rPr>
          <w:rFonts w:asciiTheme="minorHAnsi" w:hAnsiTheme="minorHAnsi" w:cstheme="minorHAnsi"/>
          <w:b/>
          <w:i/>
          <w:iCs/>
          <w:sz w:val="20"/>
        </w:rPr>
        <w:t>Committing these offences may result in tickets, clamping or your licence being endorsed with penalty points.</w:t>
      </w:r>
    </w:p>
    <w:p w:rsidR="00C41D0E" w:rsidRPr="00771E2A" w:rsidRDefault="00C41D0E" w:rsidP="002D3D26">
      <w:pPr>
        <w:pStyle w:val="Footer"/>
        <w:tabs>
          <w:tab w:val="clear" w:pos="4153"/>
          <w:tab w:val="clear" w:pos="8306"/>
        </w:tabs>
        <w:jc w:val="both"/>
        <w:rPr>
          <w:rFonts w:asciiTheme="minorHAnsi" w:hAnsiTheme="minorHAnsi" w:cstheme="minorHAnsi"/>
          <w:b/>
          <w:sz w:val="20"/>
        </w:rPr>
      </w:pPr>
    </w:p>
    <w:p w:rsidR="002D3D26" w:rsidRPr="006D083B" w:rsidRDefault="006D083B" w:rsidP="002D3D26">
      <w:pPr>
        <w:pStyle w:val="Footer"/>
        <w:tabs>
          <w:tab w:val="clear" w:pos="4153"/>
          <w:tab w:val="clear" w:pos="8306"/>
        </w:tabs>
        <w:jc w:val="both"/>
        <w:rPr>
          <w:rFonts w:asciiTheme="minorHAnsi" w:hAnsiTheme="minorHAnsi" w:cstheme="minorHAnsi"/>
          <w:b/>
          <w:sz w:val="22"/>
          <w:szCs w:val="22"/>
        </w:rPr>
      </w:pPr>
      <w:r w:rsidRPr="006D083B">
        <w:rPr>
          <w:rFonts w:asciiTheme="minorHAnsi" w:hAnsiTheme="minorHAnsi" w:cstheme="minorHAnsi"/>
          <w:b/>
          <w:sz w:val="22"/>
          <w:szCs w:val="22"/>
        </w:rPr>
        <w:t>How to display a HEB</w:t>
      </w:r>
    </w:p>
    <w:p w:rsidR="002D3D26" w:rsidRPr="00771E2A" w:rsidRDefault="002D3D26" w:rsidP="002D3D26">
      <w:pPr>
        <w:pStyle w:val="Foote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 xml:space="preserve">The HEB must be displayed by hanging it from the </w:t>
      </w:r>
      <w:r w:rsidR="00C41D0E" w:rsidRPr="00771E2A">
        <w:rPr>
          <w:rFonts w:asciiTheme="minorHAnsi" w:hAnsiTheme="minorHAnsi" w:cstheme="minorHAnsi"/>
          <w:sz w:val="20"/>
        </w:rPr>
        <w:t>rear-view</w:t>
      </w:r>
      <w:r w:rsidRPr="00771E2A">
        <w:rPr>
          <w:rFonts w:asciiTheme="minorHAnsi" w:hAnsiTheme="minorHAnsi" w:cstheme="minorHAnsi"/>
          <w:sz w:val="20"/>
        </w:rPr>
        <w:t xml:space="preserve"> mirror</w:t>
      </w:r>
      <w:r w:rsidR="006D083B" w:rsidRPr="00771E2A">
        <w:rPr>
          <w:rFonts w:asciiTheme="minorHAnsi" w:hAnsiTheme="minorHAnsi" w:cstheme="minorHAnsi"/>
          <w:sz w:val="20"/>
        </w:rPr>
        <w:t xml:space="preserve"> of the car</w:t>
      </w:r>
      <w:r w:rsidRPr="00771E2A">
        <w:rPr>
          <w:rFonts w:asciiTheme="minorHAnsi" w:hAnsiTheme="minorHAnsi" w:cstheme="minorHAnsi"/>
          <w:sz w:val="20"/>
        </w:rPr>
        <w:t xml:space="preserve">. The address you are visiting must be written </w:t>
      </w:r>
      <w:r w:rsidR="00C41D0E" w:rsidRPr="00771E2A">
        <w:rPr>
          <w:rFonts w:asciiTheme="minorHAnsi" w:hAnsiTheme="minorHAnsi" w:cstheme="minorHAnsi"/>
          <w:sz w:val="20"/>
        </w:rPr>
        <w:t>fully and clearly on</w:t>
      </w:r>
      <w:r w:rsidRPr="00771E2A">
        <w:rPr>
          <w:rFonts w:asciiTheme="minorHAnsi" w:hAnsiTheme="minorHAnsi" w:cstheme="minorHAnsi"/>
          <w:sz w:val="20"/>
        </w:rPr>
        <w:t xml:space="preserve"> the </w:t>
      </w:r>
      <w:r w:rsidR="00C41D0E" w:rsidRPr="00771E2A">
        <w:rPr>
          <w:rFonts w:asciiTheme="minorHAnsi" w:hAnsiTheme="minorHAnsi" w:cstheme="minorHAnsi"/>
          <w:sz w:val="20"/>
        </w:rPr>
        <w:t xml:space="preserve">spare </w:t>
      </w:r>
      <w:r w:rsidRPr="00771E2A">
        <w:rPr>
          <w:rFonts w:asciiTheme="minorHAnsi" w:hAnsiTheme="minorHAnsi" w:cstheme="minorHAnsi"/>
          <w:sz w:val="20"/>
        </w:rPr>
        <w:t xml:space="preserve">white </w:t>
      </w:r>
      <w:r w:rsidR="00C41D0E" w:rsidRPr="00771E2A">
        <w:rPr>
          <w:rFonts w:asciiTheme="minorHAnsi" w:hAnsiTheme="minorHAnsi" w:cstheme="minorHAnsi"/>
          <w:sz w:val="20"/>
        </w:rPr>
        <w:t>card provided with the badge</w:t>
      </w:r>
      <w:r w:rsidRPr="00771E2A">
        <w:rPr>
          <w:rFonts w:asciiTheme="minorHAnsi" w:hAnsiTheme="minorHAnsi" w:cstheme="minorHAnsi"/>
          <w:sz w:val="20"/>
        </w:rPr>
        <w:t>. The badge must not be displayed when not in use.</w:t>
      </w:r>
      <w:r w:rsidR="00C41D0E" w:rsidRPr="00771E2A">
        <w:rPr>
          <w:rFonts w:asciiTheme="minorHAnsi" w:hAnsiTheme="minorHAnsi" w:cstheme="minorHAnsi"/>
          <w:sz w:val="20"/>
        </w:rPr>
        <w:t xml:space="preserve"> </w:t>
      </w:r>
      <w:r w:rsidRPr="00771E2A">
        <w:rPr>
          <w:rFonts w:asciiTheme="minorHAnsi" w:hAnsiTheme="minorHAnsi" w:cstheme="minorHAnsi"/>
          <w:bCs/>
          <w:sz w:val="20"/>
        </w:rPr>
        <w:t xml:space="preserve">If the badge is clearly displayed and used in accordance with the above conditions badge holders should not receive </w:t>
      </w:r>
      <w:r w:rsidR="00C41D0E" w:rsidRPr="00771E2A">
        <w:rPr>
          <w:rFonts w:asciiTheme="minorHAnsi" w:hAnsiTheme="minorHAnsi" w:cstheme="minorHAnsi"/>
          <w:bCs/>
          <w:sz w:val="20"/>
        </w:rPr>
        <w:t>Penalty Charge Notices</w:t>
      </w:r>
      <w:r w:rsidRPr="00771E2A">
        <w:rPr>
          <w:rFonts w:asciiTheme="minorHAnsi" w:hAnsiTheme="minorHAnsi" w:cstheme="minorHAnsi"/>
          <w:bCs/>
          <w:sz w:val="20"/>
        </w:rPr>
        <w:t>, be clamped or towed away.</w:t>
      </w:r>
    </w:p>
    <w:p w:rsidR="00C41D0E" w:rsidRPr="00771E2A" w:rsidRDefault="00C41D0E" w:rsidP="002D3D26">
      <w:pPr>
        <w:pStyle w:val="Footer"/>
        <w:tabs>
          <w:tab w:val="clear" w:pos="4153"/>
          <w:tab w:val="clear" w:pos="8306"/>
        </w:tabs>
        <w:jc w:val="both"/>
        <w:rPr>
          <w:rFonts w:asciiTheme="minorHAnsi" w:hAnsiTheme="minorHAnsi" w:cstheme="minorHAnsi"/>
          <w:bCs/>
          <w:sz w:val="20"/>
        </w:rPr>
      </w:pPr>
    </w:p>
    <w:p w:rsidR="002D3D26" w:rsidRPr="00771E2A" w:rsidRDefault="00C41D0E" w:rsidP="002D3D26">
      <w:pPr>
        <w:pStyle w:val="Footer"/>
        <w:tabs>
          <w:tab w:val="clear" w:pos="4153"/>
          <w:tab w:val="clear" w:pos="8306"/>
        </w:tabs>
        <w:jc w:val="both"/>
        <w:rPr>
          <w:rFonts w:asciiTheme="minorHAnsi" w:hAnsiTheme="minorHAnsi" w:cstheme="minorHAnsi"/>
          <w:b/>
          <w:bCs/>
          <w:i/>
          <w:sz w:val="20"/>
        </w:rPr>
      </w:pPr>
      <w:r w:rsidRPr="00771E2A">
        <w:rPr>
          <w:rFonts w:asciiTheme="minorHAnsi" w:hAnsiTheme="minorHAnsi" w:cstheme="minorHAnsi"/>
          <w:bCs/>
          <w:sz w:val="20"/>
        </w:rPr>
        <w:t xml:space="preserve">Civil Enforcement Officers </w:t>
      </w:r>
      <w:r w:rsidR="002D3D26" w:rsidRPr="00771E2A">
        <w:rPr>
          <w:rFonts w:asciiTheme="minorHAnsi" w:hAnsiTheme="minorHAnsi" w:cstheme="minorHAnsi"/>
          <w:bCs/>
          <w:sz w:val="20"/>
        </w:rPr>
        <w:t xml:space="preserve">may still issue a ticket if they suspect you are not using the badge for a legitimate purpose. If you receive a ticket you should appeal to your local borough and the ticket </w:t>
      </w:r>
      <w:r w:rsidRPr="00771E2A">
        <w:rPr>
          <w:rFonts w:asciiTheme="minorHAnsi" w:hAnsiTheme="minorHAnsi" w:cstheme="minorHAnsi"/>
          <w:bCs/>
          <w:sz w:val="20"/>
        </w:rPr>
        <w:t xml:space="preserve">may </w:t>
      </w:r>
      <w:r w:rsidR="002D3D26" w:rsidRPr="00771E2A">
        <w:rPr>
          <w:rFonts w:asciiTheme="minorHAnsi" w:hAnsiTheme="minorHAnsi" w:cstheme="minorHAnsi"/>
          <w:bCs/>
          <w:sz w:val="20"/>
        </w:rPr>
        <w:t xml:space="preserve">be cancelled if you can prove that you used the badge </w:t>
      </w:r>
      <w:r w:rsidRPr="00771E2A">
        <w:rPr>
          <w:rFonts w:asciiTheme="minorHAnsi" w:hAnsiTheme="minorHAnsi" w:cstheme="minorHAnsi"/>
          <w:bCs/>
          <w:sz w:val="20"/>
        </w:rPr>
        <w:t>legitimately</w:t>
      </w:r>
      <w:r w:rsidR="002D3D26" w:rsidRPr="00771E2A">
        <w:rPr>
          <w:rFonts w:asciiTheme="minorHAnsi" w:hAnsiTheme="minorHAnsi" w:cstheme="minorHAnsi"/>
          <w:bCs/>
          <w:sz w:val="20"/>
        </w:rPr>
        <w:t>.</w:t>
      </w:r>
      <w:r w:rsidRPr="00771E2A">
        <w:rPr>
          <w:rFonts w:asciiTheme="minorHAnsi" w:hAnsiTheme="minorHAnsi" w:cstheme="minorHAnsi"/>
          <w:bCs/>
          <w:sz w:val="20"/>
        </w:rPr>
        <w:t xml:space="preserve"> </w:t>
      </w:r>
      <w:r w:rsidR="002D3D26" w:rsidRPr="00771E2A">
        <w:rPr>
          <w:rFonts w:asciiTheme="minorHAnsi" w:hAnsiTheme="minorHAnsi" w:cstheme="minorHAnsi"/>
          <w:b/>
          <w:bCs/>
          <w:i/>
          <w:sz w:val="20"/>
        </w:rPr>
        <w:t xml:space="preserve">London Councils and the London local authorities reserve the right to withdraw badges if it is believed that holders have misused them. </w:t>
      </w:r>
    </w:p>
    <w:p w:rsidR="00BE6C5B" w:rsidRDefault="00BE6C5B" w:rsidP="00771B6E">
      <w:pPr>
        <w:pStyle w:val="NormalWeb"/>
        <w:shd w:val="clear" w:color="auto" w:fill="FFFFFF"/>
        <w:spacing w:before="0" w:beforeAutospacing="0" w:after="165" w:afterAutospacing="0"/>
        <w:jc w:val="center"/>
        <w:rPr>
          <w:rFonts w:asciiTheme="minorHAnsi" w:hAnsiTheme="minorHAnsi" w:cstheme="minorHAnsi"/>
          <w:b/>
          <w:i/>
          <w:color w:val="FF0000"/>
          <w:sz w:val="20"/>
          <w:szCs w:val="20"/>
        </w:rPr>
      </w:pPr>
    </w:p>
    <w:p w:rsidR="00BE6C5B" w:rsidRDefault="00BE6C5B" w:rsidP="00771B6E">
      <w:pPr>
        <w:pStyle w:val="NormalWeb"/>
        <w:shd w:val="clear" w:color="auto" w:fill="FFFFFF"/>
        <w:spacing w:before="0" w:beforeAutospacing="0" w:after="165" w:afterAutospacing="0"/>
        <w:jc w:val="center"/>
        <w:rPr>
          <w:rFonts w:asciiTheme="minorHAnsi" w:hAnsiTheme="minorHAnsi" w:cstheme="minorHAnsi"/>
          <w:b/>
          <w:i/>
          <w:color w:val="FF0000"/>
          <w:sz w:val="20"/>
          <w:szCs w:val="20"/>
        </w:rPr>
      </w:pPr>
    </w:p>
    <w:p w:rsidR="00BE6C5B" w:rsidRDefault="00BE6C5B" w:rsidP="00771B6E">
      <w:pPr>
        <w:pStyle w:val="NormalWeb"/>
        <w:shd w:val="clear" w:color="auto" w:fill="FFFFFF"/>
        <w:spacing w:before="0" w:beforeAutospacing="0" w:after="165" w:afterAutospacing="0"/>
        <w:jc w:val="center"/>
        <w:rPr>
          <w:rFonts w:asciiTheme="minorHAnsi" w:hAnsiTheme="minorHAnsi" w:cstheme="minorHAnsi"/>
          <w:b/>
          <w:i/>
          <w:color w:val="FF0000"/>
          <w:sz w:val="20"/>
          <w:szCs w:val="20"/>
        </w:rPr>
      </w:pPr>
    </w:p>
    <w:p w:rsidR="00BE6C5B" w:rsidRDefault="00BE6C5B" w:rsidP="00771B6E">
      <w:pPr>
        <w:pStyle w:val="NormalWeb"/>
        <w:shd w:val="clear" w:color="auto" w:fill="FFFFFF"/>
        <w:spacing w:before="0" w:beforeAutospacing="0" w:after="165" w:afterAutospacing="0"/>
        <w:jc w:val="center"/>
        <w:rPr>
          <w:rFonts w:asciiTheme="minorHAnsi" w:hAnsiTheme="minorHAnsi" w:cstheme="minorHAnsi"/>
          <w:b/>
          <w:i/>
          <w:color w:val="FF0000"/>
          <w:sz w:val="20"/>
          <w:szCs w:val="20"/>
        </w:rPr>
      </w:pPr>
    </w:p>
    <w:p w:rsidR="00771E2A" w:rsidRPr="00771B6E" w:rsidRDefault="003C4A8E" w:rsidP="00771B6E">
      <w:pPr>
        <w:pStyle w:val="NormalWeb"/>
        <w:shd w:val="clear" w:color="auto" w:fill="FFFFFF"/>
        <w:spacing w:before="0" w:beforeAutospacing="0" w:after="165" w:afterAutospacing="0"/>
        <w:jc w:val="center"/>
        <w:rPr>
          <w:rFonts w:asciiTheme="minorHAnsi" w:hAnsiTheme="minorHAnsi" w:cstheme="minorHAnsi"/>
          <w:b/>
          <w:i/>
          <w:color w:val="FF0000"/>
          <w:sz w:val="20"/>
          <w:szCs w:val="20"/>
        </w:rPr>
      </w:pPr>
      <w:r w:rsidRPr="00771B6E">
        <w:rPr>
          <w:rFonts w:asciiTheme="minorHAnsi" w:hAnsiTheme="minorHAnsi" w:cstheme="minorHAnsi"/>
          <w:b/>
          <w:i/>
          <w:color w:val="FF0000"/>
          <w:sz w:val="20"/>
          <w:szCs w:val="20"/>
        </w:rPr>
        <w:t>It is important that the information provided by you is accurate and true at the point of application</w:t>
      </w:r>
    </w:p>
    <w:tbl>
      <w:tblPr>
        <w:tblStyle w:val="TableGrid"/>
        <w:tblW w:w="0" w:type="auto"/>
        <w:tblInd w:w="720" w:type="dxa"/>
        <w:tblLook w:val="04A0" w:firstRow="1" w:lastRow="0" w:firstColumn="1" w:lastColumn="0" w:noHBand="0" w:noVBand="1"/>
      </w:tblPr>
      <w:tblGrid>
        <w:gridCol w:w="693"/>
        <w:gridCol w:w="7603"/>
      </w:tblGrid>
      <w:tr w:rsidR="003C4A8E" w:rsidRPr="003C4A8E" w:rsidTr="003C4A8E">
        <w:tc>
          <w:tcPr>
            <w:tcW w:w="693" w:type="dxa"/>
          </w:tcPr>
          <w:p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sidRPr="003C4A8E">
              <w:rPr>
                <w:rFonts w:asciiTheme="minorHAnsi" w:hAnsiTheme="minorHAnsi" w:cstheme="minorHAnsi"/>
                <w:sz w:val="22"/>
                <w:szCs w:val="22"/>
              </w:rPr>
              <w:t>Q1</w:t>
            </w:r>
          </w:p>
        </w:tc>
        <w:tc>
          <w:tcPr>
            <w:tcW w:w="7603" w:type="dxa"/>
          </w:tcPr>
          <w:p w:rsidR="003C4A8E" w:rsidRPr="00D31E4E" w:rsidRDefault="003C4A8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Name of Hospital, Practice or Clinic:</w:t>
            </w:r>
          </w:p>
          <w:p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p>
        </w:tc>
      </w:tr>
      <w:tr w:rsidR="003C4A8E" w:rsidRPr="003C4A8E" w:rsidTr="003C4A8E">
        <w:tc>
          <w:tcPr>
            <w:tcW w:w="693" w:type="dxa"/>
          </w:tcPr>
          <w:p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Q2</w:t>
            </w:r>
          </w:p>
        </w:tc>
        <w:tc>
          <w:tcPr>
            <w:tcW w:w="7603" w:type="dxa"/>
          </w:tcPr>
          <w:p w:rsidR="003C4A8E" w:rsidRPr="00D31E4E" w:rsidRDefault="003C4A8E" w:rsidP="003C4A8E">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Full postal address of Hospital, Practice or Clinic:</w:t>
            </w:r>
          </w:p>
          <w:p w:rsid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p>
          <w:p w:rsid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p>
          <w:p w:rsidR="003C4A8E" w:rsidRP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 xml:space="preserve">                                                                                  Postcode:</w:t>
            </w:r>
          </w:p>
        </w:tc>
      </w:tr>
      <w:tr w:rsidR="003C4A8E" w:rsidRPr="003C4A8E" w:rsidTr="003C4A8E">
        <w:tc>
          <w:tcPr>
            <w:tcW w:w="693" w:type="dxa"/>
          </w:tcPr>
          <w:p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Q3</w:t>
            </w:r>
          </w:p>
        </w:tc>
        <w:tc>
          <w:tcPr>
            <w:tcW w:w="7603" w:type="dxa"/>
          </w:tcPr>
          <w:p w:rsidR="003C4A8E" w:rsidRPr="00D31E4E" w:rsidRDefault="003C4A8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 xml:space="preserve">Name and </w:t>
            </w:r>
            <w:r w:rsidR="00D31E4E" w:rsidRPr="00D31E4E">
              <w:rPr>
                <w:rFonts w:asciiTheme="minorHAnsi" w:hAnsiTheme="minorHAnsi" w:cstheme="minorHAnsi"/>
                <w:b/>
                <w:sz w:val="22"/>
                <w:szCs w:val="22"/>
              </w:rPr>
              <w:t>role</w:t>
            </w:r>
            <w:r w:rsidRPr="00D31E4E">
              <w:rPr>
                <w:rFonts w:asciiTheme="minorHAnsi" w:hAnsiTheme="minorHAnsi" w:cstheme="minorHAnsi"/>
                <w:b/>
                <w:sz w:val="22"/>
                <w:szCs w:val="22"/>
              </w:rPr>
              <w:t xml:space="preserve"> </w:t>
            </w:r>
            <w:r w:rsidR="00D31E4E" w:rsidRPr="00D31E4E">
              <w:rPr>
                <w:rFonts w:asciiTheme="minorHAnsi" w:hAnsiTheme="minorHAnsi" w:cstheme="minorHAnsi"/>
                <w:b/>
                <w:sz w:val="22"/>
                <w:szCs w:val="22"/>
              </w:rPr>
              <w:t>of person responsible for completing this application:</w:t>
            </w:r>
          </w:p>
          <w:p w:rsidR="00D31E4E" w:rsidRPr="00D31E4E" w:rsidRDefault="00D31E4E" w:rsidP="00D31E4E">
            <w:pPr>
              <w:pStyle w:val="Footer"/>
              <w:tabs>
                <w:tab w:val="clear" w:pos="4153"/>
                <w:tab w:val="clear" w:pos="8306"/>
                <w:tab w:val="left" w:pos="1302"/>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Name:                                                            Job Title:</w:t>
            </w:r>
          </w:p>
          <w:p w:rsidR="00D31E4E" w:rsidRPr="003C4A8E" w:rsidRDefault="00D31E4E" w:rsidP="00D31E4E">
            <w:pPr>
              <w:pStyle w:val="Footer"/>
              <w:tabs>
                <w:tab w:val="clear" w:pos="4153"/>
                <w:tab w:val="clear" w:pos="8306"/>
                <w:tab w:val="left" w:pos="1302"/>
              </w:tabs>
              <w:spacing w:after="120"/>
              <w:jc w:val="both"/>
              <w:rPr>
                <w:rFonts w:asciiTheme="minorHAnsi" w:hAnsiTheme="minorHAnsi" w:cstheme="minorHAnsi"/>
                <w:sz w:val="22"/>
                <w:szCs w:val="22"/>
              </w:rPr>
            </w:pPr>
            <w:r>
              <w:rPr>
                <w:rFonts w:asciiTheme="minorHAnsi" w:hAnsiTheme="minorHAnsi" w:cstheme="minorHAnsi"/>
                <w:sz w:val="22"/>
                <w:szCs w:val="22"/>
              </w:rPr>
              <w:tab/>
            </w:r>
          </w:p>
        </w:tc>
      </w:tr>
      <w:tr w:rsidR="003C4A8E" w:rsidRPr="003C4A8E" w:rsidTr="003C4A8E">
        <w:tc>
          <w:tcPr>
            <w:tcW w:w="693" w:type="dxa"/>
          </w:tcPr>
          <w:p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Q4</w:t>
            </w:r>
          </w:p>
        </w:tc>
        <w:tc>
          <w:tcPr>
            <w:tcW w:w="7603" w:type="dxa"/>
          </w:tcPr>
          <w:p w:rsidR="003C4A8E" w:rsidRP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Contact details</w:t>
            </w:r>
            <w:r>
              <w:rPr>
                <w:rFonts w:asciiTheme="minorHAnsi" w:hAnsiTheme="minorHAnsi" w:cstheme="minorHAnsi"/>
                <w:b/>
                <w:sz w:val="22"/>
                <w:szCs w:val="22"/>
              </w:rPr>
              <w:t xml:space="preserve"> </w:t>
            </w:r>
            <w:r w:rsidRPr="00D31E4E">
              <w:rPr>
                <w:rFonts w:asciiTheme="minorHAnsi" w:hAnsiTheme="minorHAnsi" w:cstheme="minorHAnsi"/>
                <w:b/>
                <w:sz w:val="22"/>
                <w:szCs w:val="22"/>
              </w:rPr>
              <w:t>of person responsible for completing this application:</w:t>
            </w:r>
          </w:p>
          <w:p w:rsid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 xml:space="preserve">Tel:                                      </w:t>
            </w:r>
            <w:r>
              <w:rPr>
                <w:rFonts w:asciiTheme="minorHAnsi" w:hAnsiTheme="minorHAnsi" w:cstheme="minorHAnsi"/>
                <w:b/>
                <w:sz w:val="22"/>
                <w:szCs w:val="22"/>
              </w:rPr>
              <w:t>E</w:t>
            </w:r>
            <w:r w:rsidRPr="00D31E4E">
              <w:rPr>
                <w:rFonts w:asciiTheme="minorHAnsi" w:hAnsiTheme="minorHAnsi" w:cstheme="minorHAnsi"/>
                <w:b/>
                <w:sz w:val="22"/>
                <w:szCs w:val="22"/>
              </w:rPr>
              <w:t xml:space="preserve">mail:                                   </w:t>
            </w:r>
          </w:p>
          <w:p w:rsid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p>
          <w:p w:rsidR="00D31E4E" w:rsidRP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r>
              <w:rPr>
                <w:rFonts w:asciiTheme="minorHAnsi" w:hAnsiTheme="minorHAnsi" w:cstheme="minorHAnsi"/>
                <w:b/>
                <w:sz w:val="22"/>
                <w:szCs w:val="22"/>
              </w:rPr>
              <w:t>W</w:t>
            </w:r>
            <w:r w:rsidRPr="00D31E4E">
              <w:rPr>
                <w:rFonts w:asciiTheme="minorHAnsi" w:hAnsiTheme="minorHAnsi" w:cstheme="minorHAnsi"/>
                <w:b/>
                <w:sz w:val="22"/>
                <w:szCs w:val="22"/>
              </w:rPr>
              <w:t>ebsite:</w:t>
            </w:r>
          </w:p>
        </w:tc>
      </w:tr>
      <w:tr w:rsidR="003C4A8E" w:rsidRPr="003C4A8E" w:rsidTr="003C4A8E">
        <w:tc>
          <w:tcPr>
            <w:tcW w:w="693" w:type="dxa"/>
          </w:tcPr>
          <w:p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Q5</w:t>
            </w:r>
          </w:p>
        </w:tc>
        <w:tc>
          <w:tcPr>
            <w:tcW w:w="7603" w:type="dxa"/>
          </w:tcPr>
          <w:p w:rsidR="003C4A8E" w:rsidRP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London borough where practice is based:</w:t>
            </w:r>
          </w:p>
        </w:tc>
      </w:tr>
      <w:tr w:rsidR="003C4A8E" w:rsidRPr="003C4A8E" w:rsidTr="003C4A8E">
        <w:tc>
          <w:tcPr>
            <w:tcW w:w="693" w:type="dxa"/>
          </w:tcPr>
          <w:p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Q6</w:t>
            </w:r>
          </w:p>
        </w:tc>
        <w:tc>
          <w:tcPr>
            <w:tcW w:w="7603" w:type="dxa"/>
          </w:tcPr>
          <w:p w:rsidR="003C4A8E" w:rsidRDefault="00D31E4E" w:rsidP="002D3D26">
            <w:pPr>
              <w:pStyle w:val="Footer"/>
              <w:tabs>
                <w:tab w:val="clear" w:pos="4153"/>
                <w:tab w:val="clear" w:pos="8306"/>
                <w:tab w:val="left" w:pos="720"/>
              </w:tabs>
              <w:spacing w:after="120"/>
              <w:jc w:val="both"/>
              <w:rPr>
                <w:rFonts w:asciiTheme="minorHAnsi" w:hAnsiTheme="minorHAnsi" w:cstheme="minorHAnsi"/>
                <w:sz w:val="22"/>
                <w:szCs w:val="22"/>
              </w:rPr>
            </w:pPr>
            <w:r w:rsidRPr="004E17BD">
              <w:rPr>
                <w:rFonts w:asciiTheme="minorHAnsi" w:hAnsiTheme="minorHAnsi" w:cstheme="minorHAnsi"/>
                <w:b/>
                <w:sz w:val="22"/>
                <w:szCs w:val="22"/>
              </w:rPr>
              <w:t>Total number of eligible medical staff employed</w:t>
            </w:r>
            <w:r>
              <w:rPr>
                <w:rFonts w:asciiTheme="minorHAnsi" w:hAnsiTheme="minorHAnsi" w:cstheme="minorHAnsi"/>
                <w:sz w:val="22"/>
                <w:szCs w:val="22"/>
              </w:rPr>
              <w:t xml:space="preserve"> (please specify e.g. 2 doctors, 3 midwives</w:t>
            </w:r>
            <w:r w:rsidR="004E17BD">
              <w:rPr>
                <w:rFonts w:asciiTheme="minorHAnsi" w:hAnsiTheme="minorHAnsi" w:cstheme="minorHAnsi"/>
                <w:sz w:val="22"/>
                <w:szCs w:val="22"/>
              </w:rPr>
              <w:t>, 6 nurses etc.)</w:t>
            </w:r>
          </w:p>
          <w:p w:rsidR="004E17BD" w:rsidRDefault="004E17BD" w:rsidP="002D3D26">
            <w:pPr>
              <w:pStyle w:val="Footer"/>
              <w:tabs>
                <w:tab w:val="clear" w:pos="4153"/>
                <w:tab w:val="clear" w:pos="8306"/>
                <w:tab w:val="left" w:pos="720"/>
              </w:tabs>
              <w:spacing w:after="120"/>
              <w:jc w:val="both"/>
              <w:rPr>
                <w:rFonts w:asciiTheme="minorHAnsi" w:hAnsiTheme="minorHAnsi" w:cstheme="minorHAnsi"/>
                <w:sz w:val="22"/>
                <w:szCs w:val="22"/>
              </w:rPr>
            </w:pPr>
          </w:p>
          <w:p w:rsidR="004E17BD" w:rsidRPr="001C4C0C" w:rsidRDefault="001C4C0C" w:rsidP="001C4C0C">
            <w:pPr>
              <w:pStyle w:val="Footer"/>
              <w:tabs>
                <w:tab w:val="clear" w:pos="4153"/>
                <w:tab w:val="clear" w:pos="8306"/>
                <w:tab w:val="left" w:pos="720"/>
              </w:tabs>
              <w:spacing w:after="120"/>
              <w:jc w:val="both"/>
              <w:rPr>
                <w:rFonts w:asciiTheme="minorHAnsi" w:hAnsiTheme="minorHAnsi" w:cstheme="minorHAnsi"/>
                <w:i/>
                <w:sz w:val="18"/>
                <w:szCs w:val="18"/>
              </w:rPr>
            </w:pPr>
            <w:r w:rsidRPr="001C4C0C">
              <w:rPr>
                <w:rFonts w:asciiTheme="minorHAnsi" w:hAnsiTheme="minorHAnsi" w:cstheme="minorHAnsi"/>
                <w:i/>
                <w:sz w:val="18"/>
                <w:szCs w:val="18"/>
              </w:rPr>
              <w:t xml:space="preserve">Eligible staff are expected to share the allocation of badges, it is unlikely that all staff will be attending emergencies at the same time. The minimum number of badges should be applied for. </w:t>
            </w:r>
          </w:p>
        </w:tc>
      </w:tr>
      <w:tr w:rsidR="003C4A8E" w:rsidRPr="003C4A8E" w:rsidTr="003C4A8E">
        <w:tc>
          <w:tcPr>
            <w:tcW w:w="693" w:type="dxa"/>
          </w:tcPr>
          <w:p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Q7</w:t>
            </w:r>
          </w:p>
        </w:tc>
        <w:tc>
          <w:tcPr>
            <w:tcW w:w="7603" w:type="dxa"/>
          </w:tcPr>
          <w:p w:rsidR="003C4A8E" w:rsidRDefault="004E17BD"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4E17BD">
              <w:rPr>
                <w:rFonts w:asciiTheme="minorHAnsi" w:hAnsiTheme="minorHAnsi" w:cstheme="minorHAnsi"/>
                <w:b/>
                <w:sz w:val="22"/>
                <w:szCs w:val="22"/>
              </w:rPr>
              <w:t>Total number of badges requested</w:t>
            </w:r>
            <w:r>
              <w:rPr>
                <w:rFonts w:asciiTheme="minorHAnsi" w:hAnsiTheme="minorHAnsi" w:cstheme="minorHAnsi"/>
                <w:b/>
                <w:sz w:val="22"/>
                <w:szCs w:val="22"/>
              </w:rPr>
              <w:t>: (see table below)</w:t>
            </w:r>
          </w:p>
          <w:p w:rsidR="004E17BD" w:rsidRPr="008C411F" w:rsidRDefault="004E17BD"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8C411F">
              <w:rPr>
                <w:rFonts w:asciiTheme="minorHAnsi" w:hAnsiTheme="minorHAnsi" w:cstheme="minorHAnsi"/>
                <w:sz w:val="22"/>
                <w:szCs w:val="22"/>
              </w:rPr>
              <w:t xml:space="preserve">I am requesting (…...........) car </w:t>
            </w:r>
          </w:p>
          <w:p w:rsidR="004E17BD" w:rsidRPr="004E17BD" w:rsidRDefault="004E17BD" w:rsidP="002D3D26">
            <w:pPr>
              <w:pStyle w:val="Footer"/>
              <w:tabs>
                <w:tab w:val="clear" w:pos="4153"/>
                <w:tab w:val="clear" w:pos="8306"/>
                <w:tab w:val="left" w:pos="720"/>
              </w:tabs>
              <w:spacing w:after="120"/>
              <w:jc w:val="both"/>
              <w:rPr>
                <w:rFonts w:asciiTheme="minorHAnsi" w:hAnsiTheme="minorHAnsi" w:cstheme="minorHAnsi"/>
                <w:sz w:val="22"/>
                <w:szCs w:val="22"/>
              </w:rPr>
            </w:pPr>
            <w:r w:rsidRPr="008C411F">
              <w:rPr>
                <w:rFonts w:asciiTheme="minorHAnsi" w:hAnsiTheme="minorHAnsi" w:cstheme="minorHAnsi"/>
                <w:sz w:val="22"/>
                <w:szCs w:val="22"/>
              </w:rPr>
              <w:t>I am requesting (…………….) motorcycle</w:t>
            </w:r>
            <w:r w:rsidRPr="004E17BD">
              <w:rPr>
                <w:rFonts w:asciiTheme="minorHAnsi" w:hAnsiTheme="minorHAnsi" w:cstheme="minorHAnsi"/>
                <w:sz w:val="22"/>
                <w:szCs w:val="22"/>
              </w:rPr>
              <w:t xml:space="preserve"> </w:t>
            </w:r>
          </w:p>
        </w:tc>
      </w:tr>
      <w:tr w:rsidR="004E17BD" w:rsidRPr="003C4A8E" w:rsidTr="003C4A8E">
        <w:tc>
          <w:tcPr>
            <w:tcW w:w="693" w:type="dxa"/>
          </w:tcPr>
          <w:p w:rsidR="004E17BD" w:rsidRDefault="004E17BD"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Q8</w:t>
            </w:r>
          </w:p>
        </w:tc>
        <w:tc>
          <w:tcPr>
            <w:tcW w:w="7603" w:type="dxa"/>
          </w:tcPr>
          <w:p w:rsidR="004E17BD" w:rsidRDefault="004E17BD" w:rsidP="004E17BD">
            <w:pPr>
              <w:pStyle w:val="Footer"/>
              <w:tabs>
                <w:tab w:val="clear" w:pos="4153"/>
                <w:tab w:val="clear" w:pos="8306"/>
              </w:tabs>
              <w:rPr>
                <w:rFonts w:asciiTheme="minorHAnsi" w:hAnsiTheme="minorHAnsi" w:cstheme="minorHAnsi"/>
                <w:sz w:val="22"/>
                <w:szCs w:val="22"/>
              </w:rPr>
            </w:pPr>
            <w:r w:rsidRPr="004E17BD">
              <w:rPr>
                <w:rFonts w:asciiTheme="minorHAnsi" w:hAnsiTheme="minorHAnsi" w:cstheme="minorHAnsi"/>
                <w:b/>
                <w:sz w:val="22"/>
                <w:szCs w:val="22"/>
              </w:rPr>
              <w:t xml:space="preserve">Is this your first application?   </w:t>
            </w:r>
            <w:r>
              <w:rPr>
                <w:rFonts w:asciiTheme="minorHAnsi" w:hAnsiTheme="minorHAnsi" w:cstheme="minorHAnsi"/>
                <w:b/>
                <w:sz w:val="22"/>
                <w:szCs w:val="22"/>
              </w:rPr>
              <w:t xml:space="preserve">               </w:t>
            </w:r>
            <w:r w:rsidRPr="004E17BD">
              <w:rPr>
                <w:rFonts w:asciiTheme="minorHAnsi" w:hAnsiTheme="minorHAnsi" w:cstheme="minorHAnsi"/>
                <w:b/>
                <w:sz w:val="22"/>
                <w:szCs w:val="22"/>
              </w:rPr>
              <w:t xml:space="preserve"> Yes/No</w:t>
            </w:r>
            <w:r w:rsidRPr="004E17BD">
              <w:rPr>
                <w:rFonts w:asciiTheme="minorHAnsi" w:hAnsiTheme="minorHAnsi" w:cstheme="minorHAnsi"/>
                <w:sz w:val="22"/>
                <w:szCs w:val="22"/>
              </w:rPr>
              <w:t xml:space="preserve">       </w:t>
            </w:r>
          </w:p>
          <w:p w:rsidR="004E17BD" w:rsidRDefault="004E17BD" w:rsidP="004E17BD">
            <w:pPr>
              <w:pStyle w:val="Footer"/>
              <w:tabs>
                <w:tab w:val="clear" w:pos="4153"/>
                <w:tab w:val="clear" w:pos="8306"/>
              </w:tabs>
              <w:rPr>
                <w:rFonts w:asciiTheme="minorHAnsi" w:hAnsiTheme="minorHAnsi" w:cstheme="minorHAnsi"/>
                <w:sz w:val="22"/>
                <w:szCs w:val="22"/>
              </w:rPr>
            </w:pPr>
          </w:p>
          <w:p w:rsidR="008C411F" w:rsidRPr="008C411F" w:rsidRDefault="004E17BD" w:rsidP="008C411F">
            <w:pPr>
              <w:pStyle w:val="Footer"/>
              <w:tabs>
                <w:tab w:val="clear" w:pos="4153"/>
                <w:tab w:val="clear" w:pos="8306"/>
              </w:tabs>
              <w:rPr>
                <w:rFonts w:asciiTheme="minorHAnsi" w:hAnsiTheme="minorHAnsi" w:cstheme="minorHAnsi"/>
                <w:sz w:val="22"/>
                <w:szCs w:val="22"/>
              </w:rPr>
            </w:pPr>
            <w:r w:rsidRPr="004E17BD">
              <w:rPr>
                <w:rFonts w:asciiTheme="minorHAnsi" w:hAnsiTheme="minorHAnsi" w:cstheme="minorHAnsi"/>
                <w:sz w:val="22"/>
                <w:szCs w:val="22"/>
              </w:rPr>
              <w:t>If no, please indicate whether your current badge(s) are expired</w:t>
            </w:r>
            <w:r w:rsidR="008C411F">
              <w:rPr>
                <w:rFonts w:asciiTheme="minorHAnsi" w:hAnsiTheme="minorHAnsi" w:cstheme="minorHAnsi"/>
                <w:sz w:val="22"/>
                <w:szCs w:val="22"/>
              </w:rPr>
              <w:t>/</w:t>
            </w:r>
            <w:r w:rsidRPr="004E17BD">
              <w:rPr>
                <w:rFonts w:asciiTheme="minorHAnsi" w:hAnsiTheme="minorHAnsi" w:cstheme="minorHAnsi"/>
                <w:sz w:val="22"/>
                <w:szCs w:val="22"/>
              </w:rPr>
              <w:t>lost/damaged/ stolen (delete as applicable)</w:t>
            </w:r>
            <w:r w:rsidR="007C2D17">
              <w:rPr>
                <w:rFonts w:asciiTheme="minorHAnsi" w:hAnsiTheme="minorHAnsi" w:cstheme="minorHAnsi"/>
                <w:sz w:val="22"/>
                <w:szCs w:val="22"/>
              </w:rPr>
              <w:t>.</w:t>
            </w:r>
          </w:p>
        </w:tc>
      </w:tr>
      <w:tr w:rsidR="004E17BD" w:rsidRPr="003C4A8E" w:rsidTr="003C4A8E">
        <w:tc>
          <w:tcPr>
            <w:tcW w:w="693" w:type="dxa"/>
          </w:tcPr>
          <w:p w:rsidR="004E17BD" w:rsidRDefault="008C411F"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Q9</w:t>
            </w:r>
          </w:p>
        </w:tc>
        <w:tc>
          <w:tcPr>
            <w:tcW w:w="7603" w:type="dxa"/>
          </w:tcPr>
          <w:p w:rsidR="004E17BD" w:rsidRPr="008C411F" w:rsidRDefault="008C411F" w:rsidP="004E17BD">
            <w:pPr>
              <w:pStyle w:val="Footer"/>
              <w:tabs>
                <w:tab w:val="clear" w:pos="4153"/>
                <w:tab w:val="clear" w:pos="8306"/>
              </w:tabs>
              <w:rPr>
                <w:rFonts w:asciiTheme="minorHAnsi" w:hAnsiTheme="minorHAnsi" w:cstheme="minorHAnsi"/>
                <w:sz w:val="22"/>
                <w:szCs w:val="22"/>
              </w:rPr>
            </w:pPr>
            <w:r>
              <w:rPr>
                <w:rFonts w:asciiTheme="minorHAnsi" w:hAnsiTheme="minorHAnsi" w:cstheme="minorHAnsi"/>
                <w:b/>
                <w:sz w:val="22"/>
                <w:szCs w:val="22"/>
              </w:rPr>
              <w:t xml:space="preserve">Please list the most current badge numbers in your possession </w:t>
            </w:r>
            <w:r w:rsidRPr="008C411F">
              <w:rPr>
                <w:rFonts w:asciiTheme="minorHAnsi" w:hAnsiTheme="minorHAnsi" w:cstheme="minorHAnsi"/>
                <w:sz w:val="22"/>
                <w:szCs w:val="22"/>
              </w:rPr>
              <w:t>e.g</w:t>
            </w:r>
            <w:r>
              <w:rPr>
                <w:rFonts w:asciiTheme="minorHAnsi" w:hAnsiTheme="minorHAnsi" w:cstheme="minorHAnsi"/>
                <w:sz w:val="22"/>
                <w:szCs w:val="22"/>
              </w:rPr>
              <w:t>.</w:t>
            </w:r>
            <w:r w:rsidRPr="008C411F">
              <w:rPr>
                <w:rFonts w:asciiTheme="minorHAnsi" w:hAnsiTheme="minorHAnsi" w:cstheme="minorHAnsi"/>
                <w:sz w:val="22"/>
                <w:szCs w:val="22"/>
              </w:rPr>
              <w:t xml:space="preserve"> LH1234; LH1235</w:t>
            </w:r>
          </w:p>
          <w:p w:rsidR="008C411F" w:rsidRDefault="008C411F" w:rsidP="004E17BD">
            <w:pPr>
              <w:pStyle w:val="Footer"/>
              <w:tabs>
                <w:tab w:val="clear" w:pos="4153"/>
                <w:tab w:val="clear" w:pos="8306"/>
              </w:tabs>
              <w:rPr>
                <w:rFonts w:asciiTheme="minorHAnsi" w:hAnsiTheme="minorHAnsi" w:cstheme="minorHAnsi"/>
                <w:b/>
                <w:sz w:val="22"/>
                <w:szCs w:val="22"/>
              </w:rPr>
            </w:pPr>
          </w:p>
          <w:p w:rsidR="008C411F" w:rsidRPr="004E17BD" w:rsidRDefault="008C411F" w:rsidP="004E17BD">
            <w:pPr>
              <w:pStyle w:val="Footer"/>
              <w:tabs>
                <w:tab w:val="clear" w:pos="4153"/>
                <w:tab w:val="clear" w:pos="8306"/>
              </w:tabs>
              <w:rPr>
                <w:rFonts w:asciiTheme="minorHAnsi" w:hAnsiTheme="minorHAnsi" w:cstheme="minorHAnsi"/>
                <w:b/>
                <w:sz w:val="22"/>
                <w:szCs w:val="22"/>
              </w:rPr>
            </w:pPr>
          </w:p>
        </w:tc>
      </w:tr>
      <w:tr w:rsidR="008C411F" w:rsidRPr="003C4A8E" w:rsidTr="003C4A8E">
        <w:tc>
          <w:tcPr>
            <w:tcW w:w="693" w:type="dxa"/>
          </w:tcPr>
          <w:p w:rsidR="008C411F" w:rsidRDefault="007C2D17"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Q10</w:t>
            </w:r>
          </w:p>
        </w:tc>
        <w:tc>
          <w:tcPr>
            <w:tcW w:w="7603" w:type="dxa"/>
          </w:tcPr>
          <w:p w:rsidR="007C2D17" w:rsidRPr="007C2D17" w:rsidRDefault="007C2D17" w:rsidP="007C2D17">
            <w:pPr>
              <w:pStyle w:val="Footer"/>
              <w:tabs>
                <w:tab w:val="left" w:pos="720"/>
              </w:tabs>
              <w:rPr>
                <w:rFonts w:asciiTheme="minorHAnsi" w:hAnsiTheme="minorHAnsi" w:cstheme="minorHAnsi"/>
                <w:sz w:val="22"/>
                <w:szCs w:val="22"/>
              </w:rPr>
            </w:pPr>
            <w:r>
              <w:rPr>
                <w:rFonts w:asciiTheme="minorHAnsi" w:hAnsiTheme="minorHAnsi" w:cstheme="minorHAnsi"/>
                <w:sz w:val="22"/>
                <w:szCs w:val="22"/>
              </w:rPr>
              <w:t xml:space="preserve">Using a separate sheet of your </w:t>
            </w:r>
            <w:r w:rsidRPr="007C2D17">
              <w:rPr>
                <w:rFonts w:asciiTheme="minorHAnsi" w:hAnsiTheme="minorHAnsi" w:cstheme="minorHAnsi"/>
                <w:sz w:val="22"/>
                <w:szCs w:val="22"/>
              </w:rPr>
              <w:t xml:space="preserve">Hospital, Practice or Clinic </w:t>
            </w:r>
            <w:r w:rsidRPr="007C2D17">
              <w:rPr>
                <w:rFonts w:asciiTheme="minorHAnsi" w:hAnsiTheme="minorHAnsi" w:cstheme="minorHAnsi"/>
                <w:b/>
                <w:i/>
                <w:sz w:val="22"/>
                <w:szCs w:val="22"/>
              </w:rPr>
              <w:t>headed note paper</w:t>
            </w:r>
            <w:r w:rsidR="00771B6E">
              <w:rPr>
                <w:rFonts w:asciiTheme="minorHAnsi" w:hAnsiTheme="minorHAnsi" w:cstheme="minorHAnsi"/>
                <w:sz w:val="22"/>
                <w:szCs w:val="22"/>
              </w:rPr>
              <w:t xml:space="preserve"> please g</w:t>
            </w:r>
            <w:r w:rsidRPr="007C2D17">
              <w:rPr>
                <w:rFonts w:asciiTheme="minorHAnsi" w:hAnsiTheme="minorHAnsi" w:cstheme="minorHAnsi"/>
                <w:sz w:val="22"/>
                <w:szCs w:val="22"/>
              </w:rPr>
              <w:t>ive specific examples of the type of emergency visits undertaken</w:t>
            </w:r>
            <w:r>
              <w:rPr>
                <w:rFonts w:asciiTheme="minorHAnsi" w:hAnsiTheme="minorHAnsi" w:cstheme="minorHAnsi"/>
                <w:sz w:val="22"/>
                <w:szCs w:val="22"/>
              </w:rPr>
              <w:t>.</w:t>
            </w:r>
          </w:p>
          <w:p w:rsidR="007C2D17" w:rsidRDefault="007C2D17" w:rsidP="00536762">
            <w:pPr>
              <w:pStyle w:val="Footer"/>
              <w:tabs>
                <w:tab w:val="left" w:pos="720"/>
              </w:tabs>
              <w:rPr>
                <w:rFonts w:asciiTheme="minorHAnsi" w:hAnsiTheme="minorHAnsi" w:cstheme="minorHAnsi"/>
                <w:b/>
                <w:sz w:val="22"/>
                <w:szCs w:val="22"/>
              </w:rPr>
            </w:pPr>
            <w:r w:rsidRPr="007C2D17">
              <w:rPr>
                <w:rFonts w:asciiTheme="minorHAnsi" w:hAnsiTheme="minorHAnsi" w:cstheme="minorHAnsi"/>
                <w:b/>
                <w:sz w:val="22"/>
                <w:szCs w:val="22"/>
              </w:rPr>
              <w:t>It is important to give examples of the reasons for making home visits – do not use general terms (e.g. “visiting patients too ill to attend surgery”), as your application may be either returned or rejected.</w:t>
            </w:r>
            <w:r w:rsidR="00536762">
              <w:rPr>
                <w:rFonts w:asciiTheme="minorHAnsi" w:hAnsiTheme="minorHAnsi" w:cstheme="minorHAnsi"/>
                <w:b/>
                <w:sz w:val="22"/>
                <w:szCs w:val="22"/>
              </w:rPr>
              <w:t xml:space="preserve">  Give as much detail as possible to the nature of your emergency visits.</w:t>
            </w:r>
          </w:p>
        </w:tc>
      </w:tr>
      <w:tr w:rsidR="008C411F" w:rsidRPr="003C4A8E" w:rsidTr="003C4A8E">
        <w:tc>
          <w:tcPr>
            <w:tcW w:w="693" w:type="dxa"/>
          </w:tcPr>
          <w:p w:rsidR="008C411F" w:rsidRDefault="007C2D17"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Q11</w:t>
            </w:r>
          </w:p>
        </w:tc>
        <w:tc>
          <w:tcPr>
            <w:tcW w:w="7603" w:type="dxa"/>
          </w:tcPr>
          <w:p w:rsidR="007C2D17" w:rsidRPr="007C2D17" w:rsidRDefault="007C2D17" w:rsidP="007C2D17">
            <w:pPr>
              <w:pStyle w:val="Footer"/>
              <w:tabs>
                <w:tab w:val="left" w:pos="720"/>
              </w:tabs>
              <w:rPr>
                <w:rFonts w:asciiTheme="minorHAnsi" w:hAnsiTheme="minorHAnsi" w:cstheme="minorHAnsi"/>
                <w:sz w:val="22"/>
                <w:szCs w:val="22"/>
              </w:rPr>
            </w:pPr>
            <w:r w:rsidRPr="007C2D17">
              <w:rPr>
                <w:rFonts w:asciiTheme="minorHAnsi" w:hAnsiTheme="minorHAnsi" w:cstheme="minorHAnsi"/>
                <w:sz w:val="22"/>
                <w:szCs w:val="22"/>
              </w:rPr>
              <w:t>How many emergency visits (on average) do your staff undertake each month?</w:t>
            </w:r>
          </w:p>
          <w:p w:rsidR="008C411F" w:rsidRDefault="008C411F" w:rsidP="004E17BD">
            <w:pPr>
              <w:pStyle w:val="Footer"/>
              <w:tabs>
                <w:tab w:val="clear" w:pos="4153"/>
                <w:tab w:val="clear" w:pos="8306"/>
              </w:tabs>
              <w:rPr>
                <w:rFonts w:asciiTheme="minorHAnsi" w:hAnsiTheme="minorHAnsi" w:cstheme="minorHAnsi"/>
                <w:b/>
                <w:sz w:val="22"/>
                <w:szCs w:val="22"/>
              </w:rPr>
            </w:pPr>
          </w:p>
        </w:tc>
      </w:tr>
    </w:tbl>
    <w:p w:rsidR="00BE6C5B" w:rsidRDefault="00BE6C5B" w:rsidP="002D3D26">
      <w:pPr>
        <w:pStyle w:val="Footer"/>
        <w:tabs>
          <w:tab w:val="clear" w:pos="4153"/>
          <w:tab w:val="clear" w:pos="8306"/>
          <w:tab w:val="left" w:pos="720"/>
        </w:tabs>
        <w:spacing w:after="120"/>
        <w:ind w:left="720" w:hanging="720"/>
        <w:jc w:val="both"/>
        <w:rPr>
          <w:rFonts w:asciiTheme="minorHAnsi" w:hAnsiTheme="minorHAnsi" w:cstheme="minorHAnsi"/>
          <w:b/>
          <w:sz w:val="22"/>
          <w:szCs w:val="22"/>
        </w:rPr>
      </w:pPr>
    </w:p>
    <w:p w:rsidR="008E3503" w:rsidRPr="00771E2A" w:rsidRDefault="008E3503" w:rsidP="002D3D26">
      <w:pPr>
        <w:pStyle w:val="Footer"/>
        <w:tabs>
          <w:tab w:val="clear" w:pos="4153"/>
          <w:tab w:val="clear" w:pos="8306"/>
          <w:tab w:val="left" w:pos="720"/>
        </w:tabs>
        <w:spacing w:after="120"/>
        <w:ind w:left="720" w:hanging="720"/>
        <w:jc w:val="both"/>
        <w:rPr>
          <w:rFonts w:asciiTheme="minorHAnsi" w:hAnsiTheme="minorHAnsi" w:cstheme="minorHAnsi"/>
          <w:b/>
          <w:color w:val="FF0000"/>
          <w:sz w:val="22"/>
          <w:szCs w:val="22"/>
        </w:rPr>
      </w:pPr>
      <w:r w:rsidRPr="00771E2A">
        <w:rPr>
          <w:rFonts w:asciiTheme="minorHAnsi" w:hAnsiTheme="minorHAnsi" w:cstheme="minorHAnsi"/>
          <w:b/>
          <w:sz w:val="22"/>
          <w:szCs w:val="22"/>
        </w:rPr>
        <w:t xml:space="preserve">PAYMENT DETAIL - </w:t>
      </w:r>
      <w:r w:rsidRPr="00771E2A">
        <w:rPr>
          <w:rFonts w:asciiTheme="minorHAnsi" w:hAnsiTheme="minorHAnsi" w:cstheme="minorHAnsi"/>
          <w:b/>
          <w:color w:val="FF0000"/>
          <w:sz w:val="22"/>
          <w:szCs w:val="22"/>
        </w:rPr>
        <w:t>£27 PER BADGE</w:t>
      </w:r>
    </w:p>
    <w:tbl>
      <w:tblPr>
        <w:tblStyle w:val="TableGrid"/>
        <w:tblW w:w="0" w:type="auto"/>
        <w:tblLook w:val="04A0" w:firstRow="1" w:lastRow="0" w:firstColumn="1" w:lastColumn="0" w:noHBand="0" w:noVBand="1"/>
      </w:tblPr>
      <w:tblGrid>
        <w:gridCol w:w="3183"/>
        <w:gridCol w:w="5833"/>
      </w:tblGrid>
      <w:tr w:rsidR="00764481" w:rsidTr="000B53E1">
        <w:tc>
          <w:tcPr>
            <w:tcW w:w="3183" w:type="dxa"/>
          </w:tcPr>
          <w:p w:rsidR="00764481" w:rsidRPr="004538D7" w:rsidRDefault="00764481"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Cheque payment enclosed</w:t>
            </w:r>
          </w:p>
        </w:tc>
        <w:tc>
          <w:tcPr>
            <w:tcW w:w="5833" w:type="dxa"/>
          </w:tcPr>
          <w:p w:rsidR="00764481" w:rsidRPr="004538D7" w:rsidRDefault="00A65D24" w:rsidP="00771E2A">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 xml:space="preserve">Amount paid: </w:t>
            </w:r>
            <w:r w:rsidR="000B53E1" w:rsidRPr="004538D7">
              <w:rPr>
                <w:rFonts w:asciiTheme="minorHAnsi" w:hAnsiTheme="minorHAnsi" w:cstheme="minorHAnsi"/>
                <w:b/>
                <w:sz w:val="18"/>
                <w:szCs w:val="18"/>
              </w:rPr>
              <w:t>£</w:t>
            </w:r>
            <w:r w:rsidR="00771E2A" w:rsidRPr="004538D7">
              <w:rPr>
                <w:rFonts w:asciiTheme="minorHAnsi" w:hAnsiTheme="minorHAnsi" w:cstheme="minorHAnsi"/>
                <w:b/>
                <w:sz w:val="18"/>
                <w:szCs w:val="18"/>
              </w:rPr>
              <w:t xml:space="preserve">                                </w:t>
            </w:r>
            <w:r w:rsidR="00771E2A" w:rsidRPr="004538D7">
              <w:rPr>
                <w:rFonts w:asciiTheme="minorHAnsi" w:hAnsiTheme="minorHAnsi" w:cs="Arial"/>
                <w:sz w:val="18"/>
                <w:szCs w:val="18"/>
              </w:rPr>
              <w:t>(payable to “London Councils”)</w:t>
            </w:r>
          </w:p>
        </w:tc>
      </w:tr>
      <w:tr w:rsidR="00764481" w:rsidTr="000B53E1">
        <w:tc>
          <w:tcPr>
            <w:tcW w:w="3183" w:type="dxa"/>
          </w:tcPr>
          <w:p w:rsidR="00764481" w:rsidRPr="004538D7" w:rsidRDefault="00764481"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Credit/Debit Card payment enclosed</w:t>
            </w:r>
          </w:p>
          <w:p w:rsidR="00764481" w:rsidRPr="004538D7" w:rsidRDefault="00764481" w:rsidP="00764481">
            <w:pPr>
              <w:pStyle w:val="Footer"/>
              <w:tabs>
                <w:tab w:val="left" w:pos="720"/>
              </w:tabs>
              <w:spacing w:after="120"/>
              <w:rPr>
                <w:rFonts w:asciiTheme="minorHAnsi" w:hAnsiTheme="minorHAnsi" w:cstheme="minorHAnsi"/>
                <w:b/>
                <w:sz w:val="18"/>
                <w:szCs w:val="18"/>
              </w:rPr>
            </w:pPr>
          </w:p>
        </w:tc>
        <w:tc>
          <w:tcPr>
            <w:tcW w:w="5833" w:type="dxa"/>
          </w:tcPr>
          <w:p w:rsidR="00F70276" w:rsidRPr="004538D7" w:rsidRDefault="00764481"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 xml:space="preserve">Name on credit card: </w:t>
            </w:r>
          </w:p>
          <w:p w:rsidR="00764481" w:rsidRPr="004538D7" w:rsidRDefault="00764481"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w:t>
            </w:r>
            <w:r w:rsidR="00F70276" w:rsidRPr="004538D7">
              <w:rPr>
                <w:rFonts w:asciiTheme="minorHAnsi" w:hAnsiTheme="minorHAnsi" w:cstheme="minorHAnsi"/>
                <w:b/>
                <w:sz w:val="18"/>
                <w:szCs w:val="18"/>
              </w:rPr>
              <w:t>..........................</w:t>
            </w:r>
          </w:p>
          <w:p w:rsidR="00764481" w:rsidRPr="004538D7" w:rsidRDefault="00764481" w:rsidP="00764481">
            <w:pPr>
              <w:pStyle w:val="Footer"/>
              <w:tabs>
                <w:tab w:val="left" w:pos="720"/>
              </w:tabs>
              <w:spacing w:after="120"/>
              <w:rPr>
                <w:rFonts w:asciiTheme="minorHAnsi" w:hAnsiTheme="minorHAnsi" w:cstheme="minorHAnsi"/>
                <w:sz w:val="18"/>
                <w:szCs w:val="18"/>
              </w:rPr>
            </w:pPr>
            <w:r w:rsidRPr="004538D7">
              <w:rPr>
                <w:rFonts w:asciiTheme="minorHAnsi" w:hAnsiTheme="minorHAnsi" w:cstheme="minorHAnsi"/>
                <w:b/>
                <w:sz w:val="18"/>
                <w:szCs w:val="18"/>
              </w:rPr>
              <w:t>Credit/debit card number:</w:t>
            </w:r>
            <w:r w:rsidRPr="004538D7">
              <w:rPr>
                <w:rFonts w:asciiTheme="minorHAnsi" w:hAnsiTheme="minorHAnsi" w:cstheme="minorHAnsi"/>
                <w:sz w:val="18"/>
                <w:szCs w:val="18"/>
              </w:rPr>
              <w:t xml:space="preserve"> _ _ _ _ / _ _ _ _ /_ _ _ _ /_ _ _ _           </w:t>
            </w:r>
          </w:p>
          <w:p w:rsidR="00F70276" w:rsidRPr="004538D7" w:rsidRDefault="00764481" w:rsidP="00764481">
            <w:pPr>
              <w:pStyle w:val="Footer"/>
              <w:tabs>
                <w:tab w:val="left" w:pos="720"/>
              </w:tabs>
              <w:spacing w:after="120"/>
              <w:rPr>
                <w:rFonts w:asciiTheme="minorHAnsi" w:hAnsiTheme="minorHAnsi" w:cstheme="minorHAnsi"/>
                <w:sz w:val="18"/>
                <w:szCs w:val="18"/>
              </w:rPr>
            </w:pPr>
            <w:r w:rsidRPr="004538D7">
              <w:rPr>
                <w:rFonts w:asciiTheme="minorHAnsi" w:hAnsiTheme="minorHAnsi" w:cstheme="minorHAnsi"/>
                <w:b/>
                <w:sz w:val="18"/>
                <w:szCs w:val="18"/>
              </w:rPr>
              <w:t>Expiry date</w:t>
            </w:r>
            <w:r w:rsidRPr="004538D7">
              <w:rPr>
                <w:rFonts w:asciiTheme="minorHAnsi" w:hAnsiTheme="minorHAnsi" w:cstheme="minorHAnsi"/>
                <w:sz w:val="18"/>
                <w:szCs w:val="18"/>
              </w:rPr>
              <w:t xml:space="preserve">   </w:t>
            </w:r>
            <w:r w:rsidRPr="004538D7">
              <w:rPr>
                <w:rFonts w:asciiTheme="minorHAnsi" w:hAnsiTheme="minorHAnsi" w:cstheme="minorHAnsi"/>
                <w:sz w:val="18"/>
                <w:szCs w:val="18"/>
              </w:rPr>
              <w:softHyphen/>
            </w:r>
            <w:r w:rsidRPr="004538D7">
              <w:rPr>
                <w:rFonts w:asciiTheme="minorHAnsi" w:hAnsiTheme="minorHAnsi" w:cstheme="minorHAnsi"/>
                <w:sz w:val="18"/>
                <w:szCs w:val="18"/>
              </w:rPr>
              <w:softHyphen/>
              <w:t>_ _ / _ _ _ _</w:t>
            </w:r>
            <w:r w:rsidRPr="004538D7">
              <w:rPr>
                <w:rFonts w:asciiTheme="minorHAnsi" w:hAnsiTheme="minorHAnsi" w:cstheme="minorHAnsi"/>
                <w:b/>
                <w:sz w:val="18"/>
                <w:szCs w:val="18"/>
              </w:rPr>
              <w:t xml:space="preserve">          Start date</w:t>
            </w:r>
            <w:r w:rsidRPr="004538D7">
              <w:rPr>
                <w:rFonts w:asciiTheme="minorHAnsi" w:hAnsiTheme="minorHAnsi" w:cstheme="minorHAnsi"/>
                <w:sz w:val="18"/>
                <w:szCs w:val="18"/>
              </w:rPr>
              <w:t xml:space="preserve"> _ _ / _ _ _ _</w:t>
            </w:r>
          </w:p>
          <w:p w:rsidR="00764481" w:rsidRPr="004538D7" w:rsidRDefault="00A65D24"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 xml:space="preserve">Amount paid: </w:t>
            </w:r>
            <w:r w:rsidR="00F70276" w:rsidRPr="004538D7">
              <w:rPr>
                <w:rFonts w:asciiTheme="minorHAnsi" w:hAnsiTheme="minorHAnsi" w:cstheme="minorHAnsi"/>
                <w:b/>
                <w:sz w:val="18"/>
                <w:szCs w:val="18"/>
              </w:rPr>
              <w:t>£</w:t>
            </w:r>
            <w:r w:rsidR="00764481" w:rsidRPr="004538D7">
              <w:rPr>
                <w:rFonts w:asciiTheme="minorHAnsi" w:hAnsiTheme="minorHAnsi" w:cstheme="minorHAnsi"/>
                <w:b/>
                <w:sz w:val="18"/>
                <w:szCs w:val="18"/>
              </w:rPr>
              <w:tab/>
            </w:r>
          </w:p>
        </w:tc>
      </w:tr>
      <w:tr w:rsidR="00BE6C5B" w:rsidTr="000B53E1">
        <w:tc>
          <w:tcPr>
            <w:tcW w:w="3183" w:type="dxa"/>
          </w:tcPr>
          <w:p w:rsidR="00BE6C5B" w:rsidRPr="004538D7" w:rsidRDefault="00BE6C5B"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 xml:space="preserve">Payment by BACs </w:t>
            </w:r>
          </w:p>
          <w:p w:rsidR="00BE6C5B" w:rsidRPr="004538D7" w:rsidRDefault="00B22D6A" w:rsidP="00B22D6A">
            <w:pPr>
              <w:pStyle w:val="Footer"/>
              <w:tabs>
                <w:tab w:val="left" w:pos="720"/>
              </w:tabs>
              <w:spacing w:after="120"/>
              <w:rPr>
                <w:rFonts w:asciiTheme="minorHAnsi" w:hAnsiTheme="minorHAnsi" w:cstheme="minorHAnsi"/>
                <w:b/>
                <w:sz w:val="18"/>
                <w:szCs w:val="18"/>
              </w:rPr>
            </w:pPr>
            <w:r>
              <w:rPr>
                <w:rFonts w:asciiTheme="minorHAnsi" w:hAnsiTheme="minorHAnsi" w:cstheme="minorHAnsi"/>
                <w:b/>
                <w:sz w:val="18"/>
                <w:szCs w:val="18"/>
                <w:shd w:val="clear" w:color="auto" w:fill="FFFF00"/>
              </w:rPr>
              <w:t xml:space="preserve">Badges will not be issued </w:t>
            </w:r>
            <w:r w:rsidR="00BE6C5B" w:rsidRPr="004538D7">
              <w:rPr>
                <w:rFonts w:asciiTheme="minorHAnsi" w:hAnsiTheme="minorHAnsi" w:cstheme="minorHAnsi"/>
                <w:b/>
                <w:sz w:val="18"/>
                <w:szCs w:val="18"/>
                <w:shd w:val="clear" w:color="auto" w:fill="FFFF00"/>
              </w:rPr>
              <w:t>without a remittance advice</w:t>
            </w:r>
            <w:r w:rsidR="004538D7">
              <w:rPr>
                <w:rFonts w:asciiTheme="minorHAnsi" w:hAnsiTheme="minorHAnsi" w:cstheme="minorHAnsi"/>
                <w:b/>
                <w:sz w:val="18"/>
                <w:szCs w:val="18"/>
                <w:shd w:val="clear" w:color="auto" w:fill="FFFF00"/>
              </w:rPr>
              <w:t>. Please send you</w:t>
            </w:r>
            <w:r w:rsidR="00472E8C">
              <w:rPr>
                <w:rFonts w:asciiTheme="minorHAnsi" w:hAnsiTheme="minorHAnsi" w:cstheme="minorHAnsi"/>
                <w:b/>
                <w:sz w:val="18"/>
                <w:szCs w:val="18"/>
                <w:shd w:val="clear" w:color="auto" w:fill="FFFF00"/>
              </w:rPr>
              <w:t>r remittance advic</w:t>
            </w:r>
            <w:r w:rsidR="004538D7">
              <w:rPr>
                <w:rFonts w:asciiTheme="minorHAnsi" w:hAnsiTheme="minorHAnsi" w:cstheme="minorHAnsi"/>
                <w:b/>
                <w:sz w:val="18"/>
                <w:szCs w:val="18"/>
                <w:shd w:val="clear" w:color="auto" w:fill="FFFF00"/>
              </w:rPr>
              <w:t>e to: -</w:t>
            </w:r>
            <w:r w:rsidR="00BE6C5B" w:rsidRPr="004538D7">
              <w:rPr>
                <w:rFonts w:asciiTheme="minorHAnsi" w:hAnsiTheme="minorHAnsi" w:cstheme="minorHAnsi"/>
                <w:b/>
                <w:sz w:val="18"/>
                <w:szCs w:val="18"/>
                <w:shd w:val="clear" w:color="auto" w:fill="FFFF00"/>
              </w:rPr>
              <w:t xml:space="preserve"> </w:t>
            </w:r>
            <w:hyperlink r:id="rId10" w:history="1">
              <w:r w:rsidR="00BE6C5B" w:rsidRPr="004538D7">
                <w:rPr>
                  <w:rStyle w:val="Hyperlink"/>
                  <w:rFonts w:asciiTheme="minorHAnsi" w:hAnsiTheme="minorHAnsi" w:cstheme="minorHAnsi"/>
                  <w:b/>
                  <w:sz w:val="18"/>
                  <w:szCs w:val="18"/>
                  <w:shd w:val="clear" w:color="auto" w:fill="FFFF00"/>
                </w:rPr>
                <w:t>heb@londoncouncils.gov.uk</w:t>
              </w:r>
            </w:hyperlink>
            <w:r w:rsidR="00BE6C5B" w:rsidRPr="004538D7">
              <w:rPr>
                <w:rFonts w:asciiTheme="minorHAnsi" w:hAnsiTheme="minorHAnsi" w:cstheme="minorHAnsi"/>
                <w:b/>
                <w:sz w:val="18"/>
                <w:szCs w:val="18"/>
              </w:rPr>
              <w:t xml:space="preserve"> </w:t>
            </w:r>
          </w:p>
        </w:tc>
        <w:tc>
          <w:tcPr>
            <w:tcW w:w="5833" w:type="dxa"/>
          </w:tcPr>
          <w:p w:rsidR="00BE6C5B" w:rsidRPr="004538D7" w:rsidRDefault="00BE6C5B"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Lloyds Bank</w:t>
            </w:r>
          </w:p>
          <w:p w:rsidR="00BE6C5B" w:rsidRPr="004538D7" w:rsidRDefault="00BE6C5B"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Sort Code: 30-00-02</w:t>
            </w:r>
          </w:p>
          <w:p w:rsidR="00BE6C5B" w:rsidRPr="004538D7" w:rsidRDefault="00BE6C5B"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Account Number: 02418822</w:t>
            </w:r>
          </w:p>
          <w:p w:rsidR="00BE6C5B" w:rsidRPr="004538D7" w:rsidRDefault="00BE6C5B"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Account Name: COL-LONDON COUNCILS</w:t>
            </w:r>
          </w:p>
        </w:tc>
      </w:tr>
    </w:tbl>
    <w:p w:rsidR="00BE6C5B" w:rsidRDefault="00BE6C5B" w:rsidP="00771E2A">
      <w:pPr>
        <w:pStyle w:val="Footer"/>
        <w:tabs>
          <w:tab w:val="clear" w:pos="4153"/>
          <w:tab w:val="clear" w:pos="8306"/>
        </w:tabs>
        <w:rPr>
          <w:rFonts w:asciiTheme="minorHAnsi" w:hAnsiTheme="minorHAnsi" w:cs="Arial"/>
          <w:sz w:val="20"/>
        </w:rPr>
      </w:pPr>
    </w:p>
    <w:p w:rsidR="00771E2A" w:rsidRPr="00771E2A" w:rsidRDefault="00771E2A" w:rsidP="00771E2A">
      <w:pPr>
        <w:pStyle w:val="Footer"/>
        <w:tabs>
          <w:tab w:val="clear" w:pos="4153"/>
          <w:tab w:val="clear" w:pos="8306"/>
        </w:tabs>
        <w:rPr>
          <w:rFonts w:asciiTheme="minorHAnsi" w:hAnsiTheme="minorHAnsi" w:cs="Arial"/>
          <w:sz w:val="20"/>
        </w:rPr>
      </w:pPr>
      <w:r w:rsidRPr="00771E2A">
        <w:rPr>
          <w:rFonts w:asciiTheme="minorHAnsi" w:hAnsiTheme="minorHAnsi" w:cs="Arial"/>
          <w:sz w:val="20"/>
        </w:rPr>
        <w:t xml:space="preserve">Please send your completed application to: London Councils HEB, </w:t>
      </w:r>
      <w:r w:rsidR="004538D7" w:rsidRPr="00771E2A">
        <w:rPr>
          <w:rFonts w:asciiTheme="minorHAnsi" w:hAnsiTheme="minorHAnsi" w:cs="Arial"/>
          <w:sz w:val="20"/>
        </w:rPr>
        <w:t>59½ Southwark</w:t>
      </w:r>
      <w:r w:rsidRPr="00771E2A">
        <w:rPr>
          <w:rFonts w:asciiTheme="minorHAnsi" w:hAnsiTheme="minorHAnsi" w:cs="Arial"/>
          <w:sz w:val="20"/>
        </w:rPr>
        <w:t xml:space="preserve"> Street, London, SE1 0AL</w:t>
      </w:r>
    </w:p>
    <w:p w:rsidR="00771E2A" w:rsidRDefault="00771E2A" w:rsidP="00771E2A">
      <w:pPr>
        <w:pStyle w:val="Footer"/>
        <w:tabs>
          <w:tab w:val="clear" w:pos="4153"/>
          <w:tab w:val="clear" w:pos="8306"/>
        </w:tabs>
        <w:rPr>
          <w:rStyle w:val="Hyperlink"/>
          <w:rFonts w:asciiTheme="minorHAnsi" w:hAnsiTheme="minorHAnsi" w:cs="Arial"/>
          <w:sz w:val="20"/>
        </w:rPr>
      </w:pPr>
      <w:r w:rsidRPr="00771E2A">
        <w:rPr>
          <w:rFonts w:asciiTheme="minorHAnsi" w:hAnsiTheme="minorHAnsi" w:cs="Arial"/>
          <w:sz w:val="20"/>
        </w:rPr>
        <w:t xml:space="preserve">Phone: 020 7934 9697             E-mail: </w:t>
      </w:r>
      <w:hyperlink r:id="rId11" w:history="1">
        <w:r w:rsidRPr="00771E2A">
          <w:rPr>
            <w:rStyle w:val="Hyperlink"/>
            <w:rFonts w:asciiTheme="minorHAnsi" w:hAnsiTheme="minorHAnsi" w:cs="Arial"/>
            <w:sz w:val="20"/>
          </w:rPr>
          <w:t>heb@londoncouncils.gov.uk</w:t>
        </w:r>
      </w:hyperlink>
    </w:p>
    <w:p w:rsidR="004E26AC" w:rsidRPr="00771E2A" w:rsidRDefault="004E26AC" w:rsidP="00771E2A">
      <w:pPr>
        <w:pStyle w:val="Footer"/>
        <w:tabs>
          <w:tab w:val="clear" w:pos="4153"/>
          <w:tab w:val="clear" w:pos="8306"/>
        </w:tabs>
        <w:rPr>
          <w:rFonts w:asciiTheme="minorHAnsi" w:hAnsiTheme="minorHAnsi" w:cs="Arial"/>
          <w:sz w:val="20"/>
        </w:rPr>
      </w:pPr>
    </w:p>
    <w:p w:rsidR="00A65D24" w:rsidRPr="00771E2A" w:rsidRDefault="00A65D24" w:rsidP="00A65D24">
      <w:pPr>
        <w:pStyle w:val="Footer"/>
        <w:numPr>
          <w:ilvl w:val="0"/>
          <w:numId w:val="4"/>
        </w:numPr>
        <w:tabs>
          <w:tab w:val="clear" w:pos="4153"/>
          <w:tab w:val="clear" w:pos="8306"/>
        </w:tabs>
        <w:jc w:val="both"/>
        <w:rPr>
          <w:rFonts w:asciiTheme="minorHAnsi" w:hAnsiTheme="minorHAnsi" w:cstheme="minorHAnsi"/>
          <w:i/>
          <w:sz w:val="20"/>
        </w:rPr>
      </w:pPr>
      <w:r w:rsidRPr="00771E2A">
        <w:rPr>
          <w:rFonts w:asciiTheme="minorHAnsi" w:hAnsiTheme="minorHAnsi" w:cstheme="minorHAnsi"/>
          <w:i/>
          <w:sz w:val="20"/>
        </w:rPr>
        <w:t xml:space="preserve">If </w:t>
      </w:r>
      <w:r w:rsidR="00771E2A">
        <w:rPr>
          <w:rFonts w:asciiTheme="minorHAnsi" w:hAnsiTheme="minorHAnsi" w:cstheme="minorHAnsi"/>
          <w:i/>
          <w:sz w:val="20"/>
        </w:rPr>
        <w:t xml:space="preserve">a member of </w:t>
      </w:r>
      <w:r w:rsidR="00771E2A" w:rsidRPr="00771E2A">
        <w:rPr>
          <w:rFonts w:asciiTheme="minorHAnsi" w:hAnsiTheme="minorHAnsi" w:cstheme="minorHAnsi"/>
          <w:i/>
          <w:sz w:val="20"/>
        </w:rPr>
        <w:t>staff leaves,</w:t>
      </w:r>
      <w:r w:rsidRPr="00771E2A">
        <w:rPr>
          <w:rFonts w:asciiTheme="minorHAnsi" w:hAnsiTheme="minorHAnsi" w:cstheme="minorHAnsi"/>
          <w:i/>
          <w:sz w:val="20"/>
        </w:rPr>
        <w:t xml:space="preserve"> you must ensure that they do not take a badge with them as the badge belongs to the practice - not to </w:t>
      </w:r>
      <w:r w:rsidR="004E26AC">
        <w:rPr>
          <w:rFonts w:asciiTheme="minorHAnsi" w:hAnsiTheme="minorHAnsi" w:cstheme="minorHAnsi"/>
          <w:i/>
          <w:sz w:val="20"/>
        </w:rPr>
        <w:t xml:space="preserve">an </w:t>
      </w:r>
      <w:r w:rsidRPr="00771E2A">
        <w:rPr>
          <w:rFonts w:asciiTheme="minorHAnsi" w:hAnsiTheme="minorHAnsi" w:cstheme="minorHAnsi"/>
          <w:i/>
          <w:sz w:val="20"/>
        </w:rPr>
        <w:t>individual.</w:t>
      </w:r>
    </w:p>
    <w:p w:rsidR="00A65D24" w:rsidRPr="00771E2A" w:rsidRDefault="00A65D24" w:rsidP="00A65D24">
      <w:pPr>
        <w:pStyle w:val="Footer"/>
        <w:numPr>
          <w:ilvl w:val="0"/>
          <w:numId w:val="4"/>
        </w:numPr>
        <w:tabs>
          <w:tab w:val="clear" w:pos="4153"/>
          <w:tab w:val="clear" w:pos="8306"/>
        </w:tabs>
        <w:jc w:val="both"/>
        <w:rPr>
          <w:rFonts w:asciiTheme="minorHAnsi" w:hAnsiTheme="minorHAnsi" w:cstheme="majorHAnsi"/>
          <w:i/>
          <w:sz w:val="20"/>
        </w:rPr>
      </w:pPr>
      <w:r w:rsidRPr="00771E2A">
        <w:rPr>
          <w:rFonts w:asciiTheme="minorHAnsi" w:hAnsiTheme="minorHAnsi" w:cstheme="majorHAnsi"/>
          <w:i/>
          <w:sz w:val="20"/>
        </w:rPr>
        <w:t>If badges are lost then the full £27 fee per badge must be paid again.</w:t>
      </w:r>
    </w:p>
    <w:p w:rsidR="00A65D24" w:rsidRPr="00771E2A" w:rsidRDefault="00A65D24" w:rsidP="00A65D24">
      <w:pPr>
        <w:pStyle w:val="Footer"/>
        <w:numPr>
          <w:ilvl w:val="0"/>
          <w:numId w:val="4"/>
        </w:numPr>
        <w:tabs>
          <w:tab w:val="clear" w:pos="4153"/>
          <w:tab w:val="clear" w:pos="8306"/>
        </w:tabs>
        <w:jc w:val="both"/>
        <w:rPr>
          <w:rFonts w:asciiTheme="minorHAnsi" w:hAnsiTheme="minorHAnsi" w:cstheme="majorHAnsi"/>
          <w:i/>
          <w:sz w:val="20"/>
        </w:rPr>
      </w:pPr>
      <w:r w:rsidRPr="00771E2A">
        <w:rPr>
          <w:rFonts w:asciiTheme="minorHAnsi" w:hAnsiTheme="minorHAnsi" w:cstheme="majorHAnsi"/>
          <w:i/>
          <w:sz w:val="20"/>
        </w:rPr>
        <w:t>The HEBs are valid for two years. To ensure you are not without valid badges we recommend applying to renew your badges one month before they are due to expire.</w:t>
      </w:r>
    </w:p>
    <w:p w:rsidR="000B53E1" w:rsidRPr="00771E2A" w:rsidRDefault="00A65D24" w:rsidP="00764481">
      <w:pPr>
        <w:pStyle w:val="Footer"/>
        <w:tabs>
          <w:tab w:val="left" w:pos="720"/>
        </w:tabs>
        <w:spacing w:after="120"/>
        <w:rPr>
          <w:rFonts w:asciiTheme="minorHAnsi" w:hAnsiTheme="minorHAnsi" w:cstheme="minorHAnsi"/>
          <w:b/>
          <w:sz w:val="20"/>
        </w:rPr>
      </w:pPr>
      <w:r w:rsidRPr="00771E2A">
        <w:rPr>
          <w:rFonts w:asciiTheme="minorHAnsi" w:hAnsiTheme="minorHAnsi" w:cstheme="minorHAnsi"/>
          <w:b/>
          <w:sz w:val="20"/>
        </w:rPr>
        <w:t>D</w:t>
      </w:r>
      <w:r w:rsidR="000B53E1" w:rsidRPr="00771E2A">
        <w:rPr>
          <w:rFonts w:asciiTheme="minorHAnsi" w:hAnsiTheme="minorHAnsi" w:cstheme="minorHAnsi"/>
          <w:b/>
          <w:sz w:val="20"/>
        </w:rPr>
        <w:t>eclaration</w:t>
      </w:r>
    </w:p>
    <w:p w:rsidR="00DB536E" w:rsidRPr="00771E2A" w:rsidRDefault="000B53E1" w:rsidP="000B53E1">
      <w:pPr>
        <w:pStyle w:val="Footer"/>
        <w:tabs>
          <w:tab w:val="left" w:pos="720"/>
        </w:tabs>
        <w:rPr>
          <w:rFonts w:asciiTheme="minorHAnsi" w:hAnsiTheme="minorHAnsi" w:cstheme="minorHAnsi"/>
          <w:sz w:val="20"/>
        </w:rPr>
      </w:pPr>
      <w:r w:rsidRPr="00771E2A">
        <w:rPr>
          <w:rFonts w:asciiTheme="minorHAnsi" w:hAnsiTheme="minorHAnsi" w:cstheme="minorHAnsi"/>
          <w:sz w:val="20"/>
        </w:rPr>
        <w:t xml:space="preserve">I agree to ensure that all staff </w:t>
      </w:r>
      <w:r w:rsidR="00DB536E" w:rsidRPr="00771E2A">
        <w:rPr>
          <w:rFonts w:asciiTheme="minorHAnsi" w:hAnsiTheme="minorHAnsi" w:cstheme="minorHAnsi"/>
          <w:sz w:val="20"/>
        </w:rPr>
        <w:t xml:space="preserve">temporarily issued with a </w:t>
      </w:r>
      <w:r w:rsidRPr="00771E2A">
        <w:rPr>
          <w:rFonts w:asciiTheme="minorHAnsi" w:hAnsiTheme="minorHAnsi" w:cstheme="minorHAnsi"/>
          <w:sz w:val="20"/>
        </w:rPr>
        <w:t>Health Emergency Badge</w:t>
      </w:r>
      <w:r w:rsidR="00DB536E" w:rsidRPr="00771E2A">
        <w:rPr>
          <w:rFonts w:asciiTheme="minorHAnsi" w:hAnsiTheme="minorHAnsi" w:cstheme="minorHAnsi"/>
          <w:sz w:val="20"/>
        </w:rPr>
        <w:t xml:space="preserve"> </w:t>
      </w:r>
      <w:r w:rsidR="004E26AC" w:rsidRPr="00771E2A">
        <w:rPr>
          <w:rFonts w:asciiTheme="minorHAnsi" w:hAnsiTheme="minorHAnsi" w:cstheme="minorHAnsi"/>
          <w:sz w:val="20"/>
        </w:rPr>
        <w:t>understands</w:t>
      </w:r>
      <w:r w:rsidR="00DB536E" w:rsidRPr="00771E2A">
        <w:rPr>
          <w:rFonts w:asciiTheme="minorHAnsi" w:hAnsiTheme="minorHAnsi" w:cstheme="minorHAnsi"/>
          <w:sz w:val="20"/>
        </w:rPr>
        <w:t xml:space="preserve"> that the badge can only be used when attending urgent emergency medical situations. I take responsibility for the local distribution and return of the HEBs which have been issued to: </w:t>
      </w:r>
    </w:p>
    <w:p w:rsidR="00DB536E" w:rsidRPr="00771E2A" w:rsidRDefault="00DB536E" w:rsidP="000B53E1">
      <w:pPr>
        <w:pStyle w:val="Footer"/>
        <w:tabs>
          <w:tab w:val="left" w:pos="720"/>
        </w:tabs>
        <w:rPr>
          <w:rFonts w:asciiTheme="minorHAnsi" w:hAnsiTheme="minorHAnsi" w:cstheme="minorHAnsi"/>
          <w:sz w:val="20"/>
        </w:rPr>
      </w:pPr>
    </w:p>
    <w:p w:rsidR="00DB536E" w:rsidRPr="00687C60" w:rsidRDefault="008E3503" w:rsidP="000B53E1">
      <w:pPr>
        <w:pStyle w:val="Footer"/>
        <w:tabs>
          <w:tab w:val="left" w:pos="720"/>
        </w:tabs>
        <w:rPr>
          <w:rFonts w:asciiTheme="minorHAnsi" w:hAnsiTheme="minorHAnsi" w:cstheme="minorHAnsi"/>
          <w:b/>
          <w:sz w:val="18"/>
          <w:szCs w:val="18"/>
        </w:rPr>
      </w:pPr>
      <w:r w:rsidRPr="00771E2A">
        <w:rPr>
          <w:rFonts w:asciiTheme="minorHAnsi" w:hAnsiTheme="minorHAnsi" w:cstheme="minorHAnsi"/>
          <w:b/>
          <w:sz w:val="18"/>
          <w:szCs w:val="18"/>
        </w:rPr>
        <w:t>Print name</w:t>
      </w:r>
      <w:r w:rsidR="00DB536E" w:rsidRPr="00771E2A">
        <w:rPr>
          <w:rFonts w:asciiTheme="minorHAnsi" w:hAnsiTheme="minorHAnsi" w:cstheme="minorHAnsi"/>
          <w:b/>
          <w:sz w:val="18"/>
          <w:szCs w:val="18"/>
        </w:rPr>
        <w:t xml:space="preserve">……………………………………………………….. </w:t>
      </w:r>
      <w:r w:rsidRPr="00771E2A">
        <w:rPr>
          <w:rFonts w:asciiTheme="minorHAnsi" w:hAnsiTheme="minorHAnsi" w:cstheme="minorHAnsi"/>
          <w:b/>
          <w:sz w:val="18"/>
          <w:szCs w:val="18"/>
        </w:rPr>
        <w:t>Signature</w:t>
      </w:r>
      <w:r w:rsidR="00DB536E" w:rsidRPr="00771E2A">
        <w:rPr>
          <w:rFonts w:asciiTheme="minorHAnsi" w:hAnsiTheme="minorHAnsi" w:cstheme="minorHAnsi"/>
          <w:b/>
          <w:sz w:val="18"/>
          <w:szCs w:val="18"/>
        </w:rPr>
        <w:t>……………………………Date…………………………</w:t>
      </w:r>
      <w:r w:rsidR="00771E2A" w:rsidRPr="00771E2A">
        <w:rPr>
          <w:rFonts w:asciiTheme="minorHAnsi" w:hAnsiTheme="minorHAnsi" w:cstheme="minorHAnsi"/>
          <w:b/>
          <w:sz w:val="18"/>
          <w:szCs w:val="18"/>
        </w:rPr>
        <w:t>………………</w:t>
      </w:r>
    </w:p>
    <w:p w:rsidR="000B53E1" w:rsidRPr="004538D7" w:rsidRDefault="00536762" w:rsidP="00536762">
      <w:pPr>
        <w:pStyle w:val="Footer"/>
        <w:tabs>
          <w:tab w:val="clear" w:pos="4153"/>
          <w:tab w:val="clear" w:pos="8306"/>
        </w:tabs>
        <w:ind w:left="2880" w:firstLine="720"/>
        <w:rPr>
          <w:rFonts w:asciiTheme="minorHAnsi" w:hAnsiTheme="minorHAnsi" w:cstheme="minorHAnsi"/>
          <w:b/>
          <w:bCs/>
          <w:sz w:val="20"/>
          <w:u w:val="single"/>
        </w:rPr>
      </w:pPr>
      <w:r w:rsidRPr="004538D7">
        <w:rPr>
          <w:rFonts w:asciiTheme="minorHAnsi" w:hAnsiTheme="minorHAnsi" w:cstheme="minorHAnsi"/>
          <w:b/>
          <w:bCs/>
          <w:sz w:val="20"/>
          <w:u w:val="single"/>
        </w:rPr>
        <w:t>NOTES</w:t>
      </w:r>
    </w:p>
    <w:p w:rsidR="000B53E1" w:rsidRPr="00771E2A" w:rsidRDefault="000B53E1" w:rsidP="00536762">
      <w:pPr>
        <w:pStyle w:val="Footer"/>
        <w:tabs>
          <w:tab w:val="clear" w:pos="4153"/>
          <w:tab w:val="clear" w:pos="8306"/>
          <w:tab w:val="left" w:pos="720"/>
        </w:tabs>
        <w:ind w:left="720" w:hanging="720"/>
        <w:jc w:val="both"/>
        <w:rPr>
          <w:rFonts w:asciiTheme="minorHAnsi" w:hAnsiTheme="minorHAnsi" w:cstheme="minorHAnsi"/>
          <w:sz w:val="20"/>
        </w:rPr>
      </w:pPr>
      <w:r w:rsidRPr="00771E2A">
        <w:rPr>
          <w:rFonts w:asciiTheme="minorHAnsi" w:hAnsiTheme="minorHAnsi" w:cstheme="minorHAnsi"/>
          <w:sz w:val="20"/>
        </w:rPr>
        <w:t>Q.1</w:t>
      </w:r>
      <w:r w:rsidRPr="00771E2A">
        <w:rPr>
          <w:rFonts w:asciiTheme="minorHAnsi" w:hAnsiTheme="minorHAnsi" w:cstheme="minorHAnsi"/>
          <w:sz w:val="20"/>
        </w:rPr>
        <w:tab/>
        <w:t xml:space="preserve">Only one application can be accepted per </w:t>
      </w:r>
      <w:r w:rsidR="00A65D24" w:rsidRPr="00771E2A">
        <w:rPr>
          <w:rFonts w:asciiTheme="minorHAnsi" w:hAnsiTheme="minorHAnsi" w:cstheme="minorHAnsi"/>
          <w:sz w:val="20"/>
        </w:rPr>
        <w:t>Hospital/P</w:t>
      </w:r>
      <w:r w:rsidRPr="00771E2A">
        <w:rPr>
          <w:rFonts w:asciiTheme="minorHAnsi" w:hAnsiTheme="minorHAnsi" w:cstheme="minorHAnsi"/>
          <w:sz w:val="20"/>
        </w:rPr>
        <w:t>ractice/</w:t>
      </w:r>
      <w:r w:rsidR="00A65D24" w:rsidRPr="00771E2A">
        <w:rPr>
          <w:rFonts w:asciiTheme="minorHAnsi" w:hAnsiTheme="minorHAnsi" w:cstheme="minorHAnsi"/>
          <w:sz w:val="20"/>
        </w:rPr>
        <w:t>C</w:t>
      </w:r>
      <w:r w:rsidRPr="00771E2A">
        <w:rPr>
          <w:rFonts w:asciiTheme="minorHAnsi" w:hAnsiTheme="minorHAnsi" w:cstheme="minorHAnsi"/>
          <w:sz w:val="20"/>
        </w:rPr>
        <w:t>linic. If you are applying for personnel on more than one site then a separate application must be made for each site.</w:t>
      </w:r>
    </w:p>
    <w:p w:rsidR="000B53E1" w:rsidRPr="00771E2A" w:rsidRDefault="000B53E1" w:rsidP="00536762">
      <w:pPr>
        <w:pStyle w:val="Footer"/>
        <w:tabs>
          <w:tab w:val="clear" w:pos="4153"/>
          <w:tab w:val="clear" w:pos="8306"/>
          <w:tab w:val="left" w:pos="720"/>
        </w:tabs>
        <w:ind w:left="720" w:hanging="720"/>
        <w:jc w:val="both"/>
        <w:rPr>
          <w:rFonts w:asciiTheme="minorHAnsi" w:hAnsiTheme="minorHAnsi" w:cstheme="minorHAnsi"/>
          <w:sz w:val="20"/>
        </w:rPr>
      </w:pPr>
      <w:r w:rsidRPr="00771E2A">
        <w:rPr>
          <w:rFonts w:asciiTheme="minorHAnsi" w:hAnsiTheme="minorHAnsi" w:cstheme="minorHAnsi"/>
          <w:sz w:val="20"/>
        </w:rPr>
        <w:t>Q.</w:t>
      </w:r>
      <w:r w:rsidR="001C4C0C" w:rsidRPr="00771E2A">
        <w:rPr>
          <w:rFonts w:asciiTheme="minorHAnsi" w:hAnsiTheme="minorHAnsi" w:cstheme="minorHAnsi"/>
          <w:sz w:val="20"/>
        </w:rPr>
        <w:t>3</w:t>
      </w:r>
      <w:r w:rsidRPr="00771E2A">
        <w:rPr>
          <w:rFonts w:asciiTheme="minorHAnsi" w:hAnsiTheme="minorHAnsi" w:cstheme="minorHAnsi"/>
          <w:sz w:val="20"/>
        </w:rPr>
        <w:tab/>
        <w:t>This can be the practice manager or any person of authority prepared to vouch for the accuracy of the information provided.</w:t>
      </w:r>
    </w:p>
    <w:p w:rsidR="000B53E1" w:rsidRPr="00771E2A" w:rsidRDefault="000B53E1" w:rsidP="00536762">
      <w:pPr>
        <w:pStyle w:val="Footer"/>
        <w:tabs>
          <w:tab w:val="clear" w:pos="4153"/>
          <w:tab w:val="clear" w:pos="8306"/>
          <w:tab w:val="left" w:pos="720"/>
        </w:tabs>
        <w:ind w:left="720" w:hanging="720"/>
        <w:jc w:val="both"/>
        <w:rPr>
          <w:rFonts w:asciiTheme="minorHAnsi" w:hAnsiTheme="minorHAnsi" w:cstheme="minorHAnsi"/>
          <w:sz w:val="20"/>
        </w:rPr>
      </w:pPr>
      <w:r w:rsidRPr="00771E2A">
        <w:rPr>
          <w:rFonts w:asciiTheme="minorHAnsi" w:hAnsiTheme="minorHAnsi" w:cstheme="minorHAnsi"/>
          <w:sz w:val="20"/>
        </w:rPr>
        <w:t>Q.</w:t>
      </w:r>
      <w:r w:rsidR="001C4C0C" w:rsidRPr="00771E2A">
        <w:rPr>
          <w:rFonts w:asciiTheme="minorHAnsi" w:hAnsiTheme="minorHAnsi" w:cstheme="minorHAnsi"/>
          <w:sz w:val="20"/>
        </w:rPr>
        <w:t>6</w:t>
      </w:r>
      <w:r w:rsidRPr="00771E2A">
        <w:rPr>
          <w:rFonts w:asciiTheme="minorHAnsi" w:hAnsiTheme="minorHAnsi" w:cstheme="minorHAnsi"/>
          <w:sz w:val="20"/>
        </w:rPr>
        <w:tab/>
        <w:t>Only medical practitioners who attend emergencies are eligible for badges – not admin</w:t>
      </w:r>
      <w:r w:rsidR="00771E2A">
        <w:rPr>
          <w:rFonts w:asciiTheme="minorHAnsi" w:hAnsiTheme="minorHAnsi" w:cstheme="minorHAnsi"/>
          <w:sz w:val="20"/>
        </w:rPr>
        <w:t>istration</w:t>
      </w:r>
      <w:r w:rsidRPr="00771E2A">
        <w:rPr>
          <w:rFonts w:asciiTheme="minorHAnsi" w:hAnsiTheme="minorHAnsi" w:cstheme="minorHAnsi"/>
          <w:sz w:val="20"/>
        </w:rPr>
        <w:t xml:space="preserve"> or clerical staff. </w:t>
      </w:r>
    </w:p>
    <w:p w:rsidR="000B53E1" w:rsidRDefault="000B53E1" w:rsidP="00536762">
      <w:pPr>
        <w:pStyle w:val="Footer"/>
        <w:tabs>
          <w:tab w:val="clear" w:pos="4153"/>
          <w:tab w:val="clear" w:pos="8306"/>
          <w:tab w:val="left" w:pos="720"/>
        </w:tabs>
        <w:ind w:left="720" w:hanging="720"/>
        <w:jc w:val="both"/>
        <w:rPr>
          <w:rFonts w:asciiTheme="minorHAnsi" w:hAnsiTheme="minorHAnsi" w:cstheme="minorHAnsi"/>
          <w:sz w:val="20"/>
        </w:rPr>
      </w:pPr>
      <w:r w:rsidRPr="00771E2A">
        <w:rPr>
          <w:rFonts w:asciiTheme="minorHAnsi" w:hAnsiTheme="minorHAnsi" w:cstheme="minorHAnsi"/>
          <w:sz w:val="20"/>
        </w:rPr>
        <w:t>Q.</w:t>
      </w:r>
      <w:r w:rsidR="00536762" w:rsidRPr="00771E2A">
        <w:rPr>
          <w:rFonts w:asciiTheme="minorHAnsi" w:hAnsiTheme="minorHAnsi" w:cstheme="minorHAnsi"/>
          <w:sz w:val="20"/>
        </w:rPr>
        <w:t>7</w:t>
      </w:r>
      <w:r w:rsidRPr="00771E2A">
        <w:rPr>
          <w:rFonts w:asciiTheme="minorHAnsi" w:hAnsiTheme="minorHAnsi" w:cstheme="minorHAnsi"/>
          <w:sz w:val="20"/>
        </w:rPr>
        <w:tab/>
        <w:t>The table below gives a guideline of how many badges you can expect to receive. For instance, if you have five eligible staff you would normally be allocated three badges. If you believe there are particular circumstances in your practice (for instance if you are an organisation specialising in emergency call-outs) you may submit a written case to apply for a higher number of badges. Reasons such as “it is inconvenient” to share cannot be accepted as valid. Otherwise, please do not apply for a higher number as this will delay your application.</w:t>
      </w:r>
    </w:p>
    <w:p w:rsidR="00BE6C5B" w:rsidRPr="00771E2A" w:rsidRDefault="00BE6C5B" w:rsidP="00BE6C5B">
      <w:pPr>
        <w:pStyle w:val="Footer"/>
        <w:tabs>
          <w:tab w:val="clear" w:pos="4153"/>
          <w:tab w:val="clear" w:pos="8306"/>
          <w:tab w:val="left" w:pos="720"/>
        </w:tabs>
        <w:jc w:val="both"/>
        <w:rPr>
          <w:rFonts w:asciiTheme="minorHAnsi" w:hAnsiTheme="minorHAnsi" w:cstheme="minorHAnsi"/>
          <w:sz w:val="20"/>
        </w:rPr>
      </w:pPr>
    </w:p>
    <w:tbl>
      <w:tblPr>
        <w:tblpPr w:leftFromText="180" w:rightFromText="180" w:vertAnchor="text" w:horzAnchor="margin" w:tblpXSpec="center" w:tblpY="176"/>
        <w:tblW w:w="4862" w:type="dxa"/>
        <w:tblLayout w:type="fixed"/>
        <w:tblCellMar>
          <w:left w:w="0" w:type="dxa"/>
          <w:right w:w="0" w:type="dxa"/>
        </w:tblCellMar>
        <w:tblLook w:val="0000" w:firstRow="0" w:lastRow="0" w:firstColumn="0" w:lastColumn="0" w:noHBand="0" w:noVBand="0"/>
      </w:tblPr>
      <w:tblGrid>
        <w:gridCol w:w="2499"/>
        <w:gridCol w:w="2363"/>
      </w:tblGrid>
      <w:tr w:rsidR="00771E2A" w:rsidRPr="00771E2A" w:rsidTr="00BE6C5B">
        <w:trPr>
          <w:trHeight w:val="266"/>
        </w:trPr>
        <w:tc>
          <w:tcPr>
            <w:tcW w:w="4861" w:type="dxa"/>
            <w:gridSpan w:val="2"/>
            <w:tcBorders>
              <w:top w:val="single" w:sz="4" w:space="0" w:color="auto"/>
              <w:left w:val="single" w:sz="8"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Guidance on number of badges issues</w:t>
            </w:r>
          </w:p>
        </w:tc>
      </w:tr>
      <w:tr w:rsidR="00771E2A" w:rsidRPr="00771E2A" w:rsidTr="00BE6C5B">
        <w:trPr>
          <w:cantSplit/>
          <w:trHeight w:val="266"/>
        </w:trPr>
        <w:tc>
          <w:tcPr>
            <w:tcW w:w="2499" w:type="dxa"/>
            <w:tcBorders>
              <w:top w:val="single" w:sz="4" w:space="0" w:color="auto"/>
              <w:left w:val="single" w:sz="8" w:space="0" w:color="auto"/>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No of Staff Eligible</w:t>
            </w:r>
          </w:p>
        </w:tc>
        <w:tc>
          <w:tcPr>
            <w:tcW w:w="236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Normal Allocation</w:t>
            </w:r>
          </w:p>
        </w:tc>
      </w:tr>
      <w:tr w:rsidR="00771E2A" w:rsidRPr="00771E2A" w:rsidTr="00BE6C5B">
        <w:trPr>
          <w:cantSplit/>
          <w:trHeight w:val="126"/>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1</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1</w:t>
            </w:r>
          </w:p>
        </w:tc>
      </w:tr>
      <w:tr w:rsidR="00771E2A" w:rsidRPr="00771E2A" w:rsidTr="00BE6C5B">
        <w:trPr>
          <w:cantSplit/>
          <w:trHeight w:val="131"/>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2</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2</w:t>
            </w:r>
          </w:p>
        </w:tc>
      </w:tr>
      <w:tr w:rsidR="00771E2A" w:rsidRPr="00771E2A" w:rsidTr="00BE6C5B">
        <w:trPr>
          <w:cantSplit/>
          <w:trHeight w:val="120"/>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3</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2</w:t>
            </w:r>
          </w:p>
        </w:tc>
      </w:tr>
      <w:tr w:rsidR="00771E2A" w:rsidRPr="00771E2A" w:rsidTr="00BE6C5B">
        <w:trPr>
          <w:cantSplit/>
          <w:trHeight w:val="125"/>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4</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3</w:t>
            </w:r>
          </w:p>
        </w:tc>
      </w:tr>
      <w:tr w:rsidR="00771E2A" w:rsidRPr="00771E2A" w:rsidTr="00BE6C5B">
        <w:trPr>
          <w:cantSplit/>
          <w:trHeight w:val="142"/>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5</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3</w:t>
            </w:r>
          </w:p>
        </w:tc>
      </w:tr>
      <w:tr w:rsidR="00771E2A" w:rsidRPr="00771E2A" w:rsidTr="00BE6C5B">
        <w:trPr>
          <w:cantSplit/>
          <w:trHeight w:val="133"/>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6</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3</w:t>
            </w:r>
          </w:p>
        </w:tc>
      </w:tr>
      <w:tr w:rsidR="00771E2A" w:rsidRPr="00771E2A" w:rsidTr="00BE6C5B">
        <w:trPr>
          <w:cantSplit/>
          <w:trHeight w:val="136"/>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7</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4</w:t>
            </w:r>
          </w:p>
        </w:tc>
      </w:tr>
      <w:tr w:rsidR="00771E2A" w:rsidRPr="00771E2A" w:rsidTr="00BE6C5B">
        <w:trPr>
          <w:cantSplit/>
          <w:trHeight w:val="141"/>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8</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4</w:t>
            </w:r>
          </w:p>
        </w:tc>
      </w:tr>
      <w:tr w:rsidR="00771E2A" w:rsidRPr="00771E2A" w:rsidTr="00BE6C5B">
        <w:trPr>
          <w:cantSplit/>
          <w:trHeight w:val="158"/>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9</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5</w:t>
            </w:r>
          </w:p>
        </w:tc>
      </w:tr>
      <w:tr w:rsidR="00771E2A" w:rsidRPr="00771E2A" w:rsidTr="00BE6C5B">
        <w:trPr>
          <w:cantSplit/>
          <w:trHeight w:val="149"/>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10</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6</w:t>
            </w:r>
          </w:p>
        </w:tc>
      </w:tr>
      <w:tr w:rsidR="00771E2A" w:rsidRPr="00771E2A" w:rsidTr="00BE6C5B">
        <w:trPr>
          <w:cantSplit/>
          <w:trHeight w:val="52"/>
        </w:trPr>
        <w:tc>
          <w:tcPr>
            <w:tcW w:w="2499" w:type="dxa"/>
            <w:tcBorders>
              <w:top w:val="nil"/>
              <w:left w:val="single" w:sz="8" w:space="0" w:color="auto"/>
              <w:bottom w:val="single" w:sz="8"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Above 10</w:t>
            </w:r>
          </w:p>
        </w:tc>
        <w:tc>
          <w:tcPr>
            <w:tcW w:w="2363" w:type="dxa"/>
            <w:tcBorders>
              <w:top w:val="nil"/>
              <w:left w:val="nil"/>
              <w:bottom w:val="single" w:sz="8" w:space="0" w:color="auto"/>
              <w:right w:val="single" w:sz="4" w:space="0" w:color="auto"/>
            </w:tcBorders>
            <w:noWrap/>
            <w:tcMar>
              <w:top w:w="14" w:type="dxa"/>
              <w:left w:w="14" w:type="dxa"/>
              <w:bottom w:w="0" w:type="dxa"/>
              <w:right w:w="14" w:type="dxa"/>
            </w:tcMar>
            <w:vAlign w:val="bottom"/>
          </w:tcPr>
          <w:p w:rsidR="00536762" w:rsidRPr="00771E2A" w:rsidRDefault="00536762" w:rsidP="00536762">
            <w:pPr>
              <w:spacing w:after="0"/>
              <w:jc w:val="center"/>
              <w:rPr>
                <w:rFonts w:cstheme="minorHAnsi"/>
                <w:b/>
                <w:bCs/>
                <w:sz w:val="12"/>
                <w:szCs w:val="12"/>
              </w:rPr>
            </w:pPr>
            <w:r w:rsidRPr="00771E2A">
              <w:rPr>
                <w:rFonts w:cstheme="minorHAnsi"/>
                <w:b/>
                <w:bCs/>
                <w:sz w:val="12"/>
                <w:szCs w:val="12"/>
              </w:rPr>
              <w:t>Divide by 2</w:t>
            </w:r>
          </w:p>
        </w:tc>
      </w:tr>
    </w:tbl>
    <w:p w:rsidR="00536762" w:rsidRDefault="00536762" w:rsidP="00536762">
      <w:pPr>
        <w:pStyle w:val="Footer"/>
        <w:tabs>
          <w:tab w:val="clear" w:pos="4153"/>
          <w:tab w:val="clear" w:pos="8306"/>
          <w:tab w:val="left" w:pos="720"/>
        </w:tabs>
        <w:ind w:left="720" w:hanging="720"/>
        <w:jc w:val="both"/>
        <w:rPr>
          <w:rFonts w:asciiTheme="minorHAnsi" w:hAnsiTheme="minorHAnsi" w:cstheme="minorHAnsi"/>
          <w:color w:val="FF0000"/>
          <w:sz w:val="22"/>
          <w:szCs w:val="22"/>
        </w:rPr>
      </w:pPr>
    </w:p>
    <w:p w:rsidR="000B53E1" w:rsidRPr="003C4A8E" w:rsidRDefault="000B53E1" w:rsidP="000B53E1">
      <w:pPr>
        <w:pStyle w:val="Footer"/>
        <w:tabs>
          <w:tab w:val="clear" w:pos="4153"/>
          <w:tab w:val="clear" w:pos="8306"/>
          <w:tab w:val="num" w:pos="0"/>
        </w:tabs>
        <w:ind w:left="720"/>
        <w:rPr>
          <w:rFonts w:asciiTheme="minorHAnsi" w:hAnsiTheme="minorHAnsi" w:cstheme="minorHAnsi"/>
          <w:color w:val="FF0000"/>
          <w:sz w:val="22"/>
          <w:szCs w:val="22"/>
        </w:rPr>
      </w:pPr>
    </w:p>
    <w:p w:rsidR="00536762" w:rsidRDefault="00536762" w:rsidP="00536762">
      <w:pPr>
        <w:pStyle w:val="Footer"/>
        <w:tabs>
          <w:tab w:val="clear" w:pos="4153"/>
          <w:tab w:val="clear" w:pos="8306"/>
          <w:tab w:val="num" w:pos="0"/>
        </w:tabs>
        <w:spacing w:after="120"/>
        <w:jc w:val="both"/>
        <w:rPr>
          <w:rFonts w:asciiTheme="minorHAnsi" w:hAnsiTheme="minorHAnsi" w:cstheme="minorHAnsi"/>
          <w:color w:val="FF0000"/>
          <w:sz w:val="22"/>
          <w:szCs w:val="22"/>
        </w:rPr>
      </w:pPr>
    </w:p>
    <w:p w:rsidR="00536762" w:rsidRDefault="00536762" w:rsidP="000B53E1">
      <w:pPr>
        <w:pStyle w:val="Footer"/>
        <w:tabs>
          <w:tab w:val="clear" w:pos="4153"/>
          <w:tab w:val="clear" w:pos="8306"/>
          <w:tab w:val="num" w:pos="0"/>
        </w:tabs>
        <w:spacing w:after="120"/>
        <w:ind w:left="720" w:hanging="720"/>
        <w:jc w:val="both"/>
        <w:rPr>
          <w:rFonts w:asciiTheme="minorHAnsi" w:hAnsiTheme="minorHAnsi" w:cstheme="minorHAnsi"/>
          <w:color w:val="FF0000"/>
          <w:sz w:val="22"/>
          <w:szCs w:val="22"/>
        </w:rPr>
      </w:pPr>
    </w:p>
    <w:p w:rsidR="00536762" w:rsidRDefault="00536762" w:rsidP="000B53E1">
      <w:pPr>
        <w:pStyle w:val="Footer"/>
        <w:tabs>
          <w:tab w:val="clear" w:pos="4153"/>
          <w:tab w:val="clear" w:pos="8306"/>
          <w:tab w:val="num" w:pos="0"/>
        </w:tabs>
        <w:spacing w:after="120"/>
        <w:ind w:left="720" w:hanging="720"/>
        <w:jc w:val="both"/>
        <w:rPr>
          <w:rFonts w:asciiTheme="minorHAnsi" w:hAnsiTheme="minorHAnsi" w:cstheme="minorHAnsi"/>
          <w:color w:val="FF0000"/>
          <w:sz w:val="22"/>
          <w:szCs w:val="22"/>
        </w:rPr>
      </w:pPr>
    </w:p>
    <w:p w:rsidR="00764481" w:rsidRPr="00764481" w:rsidRDefault="00764481" w:rsidP="00764481">
      <w:pPr>
        <w:pStyle w:val="Footer"/>
        <w:tabs>
          <w:tab w:val="left" w:pos="720"/>
        </w:tabs>
        <w:spacing w:after="120"/>
        <w:rPr>
          <w:rFonts w:asciiTheme="minorHAnsi" w:hAnsiTheme="minorHAnsi" w:cstheme="minorHAnsi"/>
          <w:b/>
          <w:sz w:val="22"/>
          <w:szCs w:val="22"/>
        </w:rPr>
      </w:pPr>
    </w:p>
    <w:p w:rsidR="008C411F" w:rsidRDefault="008C411F" w:rsidP="002D3D26">
      <w:pPr>
        <w:pStyle w:val="Footer"/>
        <w:tabs>
          <w:tab w:val="clear" w:pos="4153"/>
          <w:tab w:val="clear" w:pos="8306"/>
        </w:tabs>
        <w:jc w:val="both"/>
        <w:rPr>
          <w:rFonts w:cs="Arial"/>
          <w:szCs w:val="24"/>
        </w:rPr>
      </w:pPr>
    </w:p>
    <w:p w:rsidR="008C411F" w:rsidRDefault="008C411F" w:rsidP="002D3D26">
      <w:pPr>
        <w:pStyle w:val="Footer"/>
        <w:tabs>
          <w:tab w:val="clear" w:pos="4153"/>
          <w:tab w:val="clear" w:pos="8306"/>
        </w:tabs>
        <w:jc w:val="both"/>
        <w:rPr>
          <w:rFonts w:cs="Arial"/>
          <w:szCs w:val="24"/>
        </w:rPr>
      </w:pPr>
    </w:p>
    <w:sectPr w:rsidR="008C411F" w:rsidSect="00BE6C5B">
      <w:headerReference w:type="even" r:id="rId12"/>
      <w:headerReference w:type="default" r:id="rId13"/>
      <w:footerReference w:type="even"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0A" w:rsidRDefault="004E390A" w:rsidP="003C4A8E">
      <w:pPr>
        <w:spacing w:after="0" w:line="240" w:lineRule="auto"/>
      </w:pPr>
      <w:r>
        <w:separator/>
      </w:r>
    </w:p>
  </w:endnote>
  <w:endnote w:type="continuationSeparator" w:id="0">
    <w:p w:rsidR="004E390A" w:rsidRDefault="004E390A" w:rsidP="003C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5D" w:rsidRPr="00687C60" w:rsidRDefault="009D625D" w:rsidP="00687C60">
    <w:pPr>
      <w:pStyle w:val="Footer"/>
      <w:rPr>
        <w:rFonts w:asciiTheme="minorHAnsi" w:hAnsiTheme="minorHAnsi" w:cs="Arial"/>
        <w:b/>
        <w:sz w:val="16"/>
        <w:szCs w:val="16"/>
      </w:rPr>
    </w:pPr>
    <w:r w:rsidRPr="00687C60">
      <w:rPr>
        <w:rFonts w:asciiTheme="minorHAnsi" w:hAnsiTheme="minorHAnsi" w:cs="Arial"/>
        <w:b/>
        <w:sz w:val="16"/>
        <w:szCs w:val="16"/>
      </w:rPr>
      <w:t>Privacy Notice</w:t>
    </w:r>
  </w:p>
  <w:p w:rsidR="009D625D" w:rsidRDefault="009D625D" w:rsidP="00687C60">
    <w:pPr>
      <w:pStyle w:val="Footer"/>
      <w:rPr>
        <w:rFonts w:asciiTheme="minorHAnsi" w:hAnsiTheme="minorHAnsi" w:cs="Arial"/>
        <w:sz w:val="16"/>
        <w:szCs w:val="16"/>
      </w:rPr>
    </w:pPr>
    <w:r w:rsidRPr="00687C60">
      <w:rPr>
        <w:rFonts w:asciiTheme="minorHAnsi" w:hAnsiTheme="minorHAnsi" w:cs="Arial"/>
        <w:sz w:val="16"/>
        <w:szCs w:val="16"/>
      </w:rPr>
      <w:t>Data collected through the completion of this HEB application form will be used for assessment and provide communications channels regarding your application.  This data may also be disclosed to the respective local authority and London Tribunals. If required by law we may distribute to other agencies.  For full details on why and how we use your data please go to</w:t>
    </w:r>
    <w:r>
      <w:rPr>
        <w:rFonts w:asciiTheme="minorHAnsi" w:hAnsiTheme="minorHAnsi" w:cs="Arial"/>
        <w:sz w:val="16"/>
        <w:szCs w:val="16"/>
      </w:rPr>
      <w:t xml:space="preserve"> </w:t>
    </w:r>
    <w:hyperlink r:id="rId1" w:history="1">
      <w:r w:rsidRPr="000D274F">
        <w:rPr>
          <w:rStyle w:val="Hyperlink"/>
          <w:rFonts w:asciiTheme="minorHAnsi" w:hAnsiTheme="minorHAnsi" w:cs="Arial"/>
          <w:sz w:val="16"/>
          <w:szCs w:val="16"/>
        </w:rPr>
        <w:t>www.londoncouncils.gov.uk/HEB</w:t>
      </w:r>
    </w:hyperlink>
  </w:p>
  <w:p w:rsidR="009D625D" w:rsidRPr="00687C60" w:rsidRDefault="009D625D" w:rsidP="00687C60">
    <w:pPr>
      <w:pStyle w:val="Footer"/>
      <w:rPr>
        <w:rFonts w:asciiTheme="minorHAnsi" w:hAnsiTheme="minorHAnsi" w:cstheme="majorHAnsi"/>
        <w:sz w:val="16"/>
        <w:szCs w:val="16"/>
      </w:rPr>
    </w:pPr>
  </w:p>
  <w:p w:rsidR="009D625D" w:rsidRPr="00192356" w:rsidRDefault="009D625D">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5D" w:rsidRPr="00687C60" w:rsidRDefault="009D625D" w:rsidP="00687C60">
    <w:pPr>
      <w:pStyle w:val="Footer"/>
      <w:rPr>
        <w:rFonts w:asciiTheme="minorHAnsi" w:hAnsiTheme="minorHAnsi" w:cs="Arial"/>
        <w:b/>
        <w:sz w:val="16"/>
        <w:szCs w:val="16"/>
      </w:rPr>
    </w:pPr>
    <w:r w:rsidRPr="00687C60">
      <w:rPr>
        <w:rFonts w:asciiTheme="minorHAnsi" w:hAnsiTheme="minorHAnsi" w:cs="Arial"/>
        <w:b/>
        <w:sz w:val="16"/>
        <w:szCs w:val="16"/>
      </w:rPr>
      <w:t>Privacy Notice</w:t>
    </w:r>
  </w:p>
  <w:p w:rsidR="009D625D" w:rsidRDefault="009D625D" w:rsidP="00687C60">
    <w:pPr>
      <w:pStyle w:val="Footer"/>
      <w:rPr>
        <w:rFonts w:asciiTheme="minorHAnsi" w:hAnsiTheme="minorHAnsi" w:cs="Arial"/>
        <w:sz w:val="16"/>
        <w:szCs w:val="16"/>
      </w:rPr>
    </w:pPr>
    <w:r w:rsidRPr="00687C60">
      <w:rPr>
        <w:rFonts w:asciiTheme="minorHAnsi" w:hAnsiTheme="minorHAnsi" w:cs="Arial"/>
        <w:sz w:val="16"/>
        <w:szCs w:val="16"/>
      </w:rPr>
      <w:t>Data collected through the completion of this HEB application form will be used for assessment and provide communications channels regarding your application.  This data may also be disclosed to the respective local authority and London Tribunals. If required by law we may distribute to other agencies.  For full details on why and how we use your data please go to</w:t>
    </w:r>
    <w:r>
      <w:rPr>
        <w:rFonts w:asciiTheme="minorHAnsi" w:hAnsiTheme="minorHAnsi" w:cs="Arial"/>
        <w:sz w:val="16"/>
        <w:szCs w:val="16"/>
      </w:rPr>
      <w:t xml:space="preserve"> </w:t>
    </w:r>
    <w:hyperlink r:id="rId1" w:history="1">
      <w:r w:rsidRPr="000D274F">
        <w:rPr>
          <w:rStyle w:val="Hyperlink"/>
          <w:rFonts w:asciiTheme="minorHAnsi" w:hAnsiTheme="minorHAnsi" w:cs="Arial"/>
          <w:sz w:val="16"/>
          <w:szCs w:val="16"/>
        </w:rPr>
        <w:t>www.londoncouncils.gov.uk/HEB</w:t>
      </w:r>
    </w:hyperlink>
  </w:p>
  <w:p w:rsidR="009D625D" w:rsidRPr="00687C60" w:rsidRDefault="009D625D" w:rsidP="00687C60">
    <w:pPr>
      <w:pStyle w:val="Footer"/>
      <w:rPr>
        <w:rFonts w:asciiTheme="minorHAnsi" w:hAnsiTheme="minorHAnsi" w:cs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0A" w:rsidRDefault="004E390A" w:rsidP="003C4A8E">
      <w:pPr>
        <w:spacing w:after="0" w:line="240" w:lineRule="auto"/>
      </w:pPr>
      <w:r>
        <w:separator/>
      </w:r>
    </w:p>
  </w:footnote>
  <w:footnote w:type="continuationSeparator" w:id="0">
    <w:p w:rsidR="004E390A" w:rsidRDefault="004E390A" w:rsidP="003C4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5D" w:rsidRPr="008E3503" w:rsidRDefault="009D625D" w:rsidP="008E3503">
    <w:pPr>
      <w:pStyle w:val="Header"/>
      <w:jc w:val="center"/>
      <w:rPr>
        <w:b/>
        <w:sz w:val="36"/>
        <w:szCs w:val="36"/>
      </w:rPr>
    </w:pPr>
    <w:r w:rsidRPr="008E3503">
      <w:rPr>
        <w:b/>
        <w:sz w:val="36"/>
        <w:szCs w:val="36"/>
      </w:rPr>
      <w:t>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5D" w:rsidRPr="008E3503" w:rsidRDefault="009D625D" w:rsidP="00BE6C5B">
    <w:pPr>
      <w:pStyle w:val="Header"/>
      <w:jc w:val="center"/>
      <w:rPr>
        <w:b/>
        <w:sz w:val="36"/>
        <w:szCs w:val="36"/>
      </w:rPr>
    </w:pPr>
    <w:r>
      <w:rPr>
        <w:b/>
        <w:sz w:val="36"/>
        <w:szCs w:val="36"/>
      </w:rPr>
      <w:t>APPLICATION FORM</w:t>
    </w:r>
  </w:p>
  <w:p w:rsidR="009D625D" w:rsidRDefault="009D6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5D" w:rsidRPr="00BE6C5B" w:rsidRDefault="009D625D" w:rsidP="00BE6C5B">
    <w:pPr>
      <w:pStyle w:val="Header"/>
      <w:jc w:val="center"/>
      <w:rPr>
        <w:b/>
        <w:sz w:val="36"/>
        <w:szCs w:val="36"/>
      </w:rPr>
    </w:pPr>
    <w:r w:rsidRPr="00BE6C5B">
      <w:rPr>
        <w:b/>
        <w:sz w:val="36"/>
        <w:szCs w:val="36"/>
      </w:rPr>
      <w:t>HEALTH EMERGENCY BADGE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5622A"/>
    <w:multiLevelType w:val="hybridMultilevel"/>
    <w:tmpl w:val="73225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EB003E"/>
    <w:multiLevelType w:val="hybridMultilevel"/>
    <w:tmpl w:val="D30A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415CEA"/>
    <w:multiLevelType w:val="hybridMultilevel"/>
    <w:tmpl w:val="844AA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3B31AA"/>
    <w:multiLevelType w:val="multilevel"/>
    <w:tmpl w:val="E61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7476F6"/>
    <w:multiLevelType w:val="hybridMultilevel"/>
    <w:tmpl w:val="3BC2F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26"/>
    <w:rsid w:val="000B53E1"/>
    <w:rsid w:val="001736DA"/>
    <w:rsid w:val="00192356"/>
    <w:rsid w:val="001C4C0C"/>
    <w:rsid w:val="00213054"/>
    <w:rsid w:val="002D3D26"/>
    <w:rsid w:val="003C4A8E"/>
    <w:rsid w:val="004538D7"/>
    <w:rsid w:val="00472E8C"/>
    <w:rsid w:val="004E17BD"/>
    <w:rsid w:val="004E26AC"/>
    <w:rsid w:val="004E390A"/>
    <w:rsid w:val="00536762"/>
    <w:rsid w:val="005944FE"/>
    <w:rsid w:val="005B1BC1"/>
    <w:rsid w:val="00657371"/>
    <w:rsid w:val="00687C60"/>
    <w:rsid w:val="006D083B"/>
    <w:rsid w:val="00764481"/>
    <w:rsid w:val="00771B6E"/>
    <w:rsid w:val="00771E2A"/>
    <w:rsid w:val="007C2D17"/>
    <w:rsid w:val="008C411F"/>
    <w:rsid w:val="008E3503"/>
    <w:rsid w:val="009D625D"/>
    <w:rsid w:val="00A65D24"/>
    <w:rsid w:val="00AE0164"/>
    <w:rsid w:val="00B22D6A"/>
    <w:rsid w:val="00BE6C5B"/>
    <w:rsid w:val="00C41D0E"/>
    <w:rsid w:val="00C74A7E"/>
    <w:rsid w:val="00D31D88"/>
    <w:rsid w:val="00D31E4E"/>
    <w:rsid w:val="00DB536E"/>
    <w:rsid w:val="00DF0B70"/>
    <w:rsid w:val="00EB3953"/>
    <w:rsid w:val="00F70276"/>
    <w:rsid w:val="00F7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B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D2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D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D3D26"/>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2D3D26"/>
    <w:rPr>
      <w:rFonts w:ascii="Arial" w:eastAsia="Times New Roman" w:hAnsi="Arial" w:cs="Times New Roman"/>
      <w:sz w:val="24"/>
      <w:szCs w:val="20"/>
    </w:rPr>
  </w:style>
  <w:style w:type="paragraph" w:styleId="Header">
    <w:name w:val="header"/>
    <w:basedOn w:val="Normal"/>
    <w:link w:val="HeaderChar"/>
    <w:uiPriority w:val="99"/>
    <w:unhideWhenUsed/>
    <w:rsid w:val="003C4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A8E"/>
  </w:style>
  <w:style w:type="character" w:styleId="Hyperlink">
    <w:name w:val="Hyperlink"/>
    <w:basedOn w:val="DefaultParagraphFont"/>
    <w:rsid w:val="00771E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D2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D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D3D26"/>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2D3D26"/>
    <w:rPr>
      <w:rFonts w:ascii="Arial" w:eastAsia="Times New Roman" w:hAnsi="Arial" w:cs="Times New Roman"/>
      <w:sz w:val="24"/>
      <w:szCs w:val="20"/>
    </w:rPr>
  </w:style>
  <w:style w:type="paragraph" w:styleId="Header">
    <w:name w:val="header"/>
    <w:basedOn w:val="Normal"/>
    <w:link w:val="HeaderChar"/>
    <w:uiPriority w:val="99"/>
    <w:unhideWhenUsed/>
    <w:rsid w:val="003C4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A8E"/>
  </w:style>
  <w:style w:type="character" w:styleId="Hyperlink">
    <w:name w:val="Hyperlink"/>
    <w:basedOn w:val="DefaultParagraphFont"/>
    <w:rsid w:val="00771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86788">
      <w:bodyDiv w:val="1"/>
      <w:marLeft w:val="0"/>
      <w:marRight w:val="0"/>
      <w:marTop w:val="0"/>
      <w:marBottom w:val="0"/>
      <w:divBdr>
        <w:top w:val="none" w:sz="0" w:space="0" w:color="auto"/>
        <w:left w:val="none" w:sz="0" w:space="0" w:color="auto"/>
        <w:bottom w:val="none" w:sz="0" w:space="0" w:color="auto"/>
        <w:right w:val="none" w:sz="0" w:space="0" w:color="auto"/>
      </w:divBdr>
    </w:div>
    <w:div w:id="672531580">
      <w:bodyDiv w:val="1"/>
      <w:marLeft w:val="0"/>
      <w:marRight w:val="0"/>
      <w:marTop w:val="0"/>
      <w:marBottom w:val="0"/>
      <w:divBdr>
        <w:top w:val="none" w:sz="0" w:space="0" w:color="auto"/>
        <w:left w:val="none" w:sz="0" w:space="0" w:color="auto"/>
        <w:bottom w:val="none" w:sz="0" w:space="0" w:color="auto"/>
        <w:right w:val="none" w:sz="0" w:space="0" w:color="auto"/>
      </w:divBdr>
    </w:div>
    <w:div w:id="1070540517">
      <w:bodyDiv w:val="1"/>
      <w:marLeft w:val="0"/>
      <w:marRight w:val="0"/>
      <w:marTop w:val="0"/>
      <w:marBottom w:val="0"/>
      <w:divBdr>
        <w:top w:val="none" w:sz="0" w:space="0" w:color="auto"/>
        <w:left w:val="none" w:sz="0" w:space="0" w:color="auto"/>
        <w:bottom w:val="none" w:sz="0" w:space="0" w:color="auto"/>
        <w:right w:val="none" w:sz="0" w:space="0" w:color="auto"/>
      </w:divBdr>
    </w:div>
    <w:div w:id="1280719035">
      <w:bodyDiv w:val="1"/>
      <w:marLeft w:val="0"/>
      <w:marRight w:val="0"/>
      <w:marTop w:val="0"/>
      <w:marBottom w:val="0"/>
      <w:divBdr>
        <w:top w:val="none" w:sz="0" w:space="0" w:color="auto"/>
        <w:left w:val="none" w:sz="0" w:space="0" w:color="auto"/>
        <w:bottom w:val="none" w:sz="0" w:space="0" w:color="auto"/>
        <w:right w:val="none" w:sz="0" w:space="0" w:color="auto"/>
      </w:divBdr>
    </w:div>
    <w:div w:id="1282299548">
      <w:bodyDiv w:val="1"/>
      <w:marLeft w:val="0"/>
      <w:marRight w:val="0"/>
      <w:marTop w:val="0"/>
      <w:marBottom w:val="0"/>
      <w:divBdr>
        <w:top w:val="none" w:sz="0" w:space="0" w:color="auto"/>
        <w:left w:val="none" w:sz="0" w:space="0" w:color="auto"/>
        <w:bottom w:val="none" w:sz="0" w:space="0" w:color="auto"/>
        <w:right w:val="none" w:sz="0" w:space="0" w:color="auto"/>
      </w:divBdr>
    </w:div>
    <w:div w:id="1396664889">
      <w:bodyDiv w:val="1"/>
      <w:marLeft w:val="0"/>
      <w:marRight w:val="0"/>
      <w:marTop w:val="0"/>
      <w:marBottom w:val="0"/>
      <w:divBdr>
        <w:top w:val="none" w:sz="0" w:space="0" w:color="auto"/>
        <w:left w:val="none" w:sz="0" w:space="0" w:color="auto"/>
        <w:bottom w:val="none" w:sz="0" w:space="0" w:color="auto"/>
        <w:right w:val="none" w:sz="0" w:space="0" w:color="auto"/>
      </w:divBdr>
    </w:div>
    <w:div w:id="1436167043">
      <w:bodyDiv w:val="1"/>
      <w:marLeft w:val="0"/>
      <w:marRight w:val="0"/>
      <w:marTop w:val="0"/>
      <w:marBottom w:val="0"/>
      <w:divBdr>
        <w:top w:val="none" w:sz="0" w:space="0" w:color="auto"/>
        <w:left w:val="none" w:sz="0" w:space="0" w:color="auto"/>
        <w:bottom w:val="none" w:sz="0" w:space="0" w:color="auto"/>
        <w:right w:val="none" w:sz="0" w:space="0" w:color="auto"/>
      </w:divBdr>
    </w:div>
    <w:div w:id="1487235303">
      <w:bodyDiv w:val="1"/>
      <w:marLeft w:val="0"/>
      <w:marRight w:val="0"/>
      <w:marTop w:val="0"/>
      <w:marBottom w:val="0"/>
      <w:divBdr>
        <w:top w:val="none" w:sz="0" w:space="0" w:color="auto"/>
        <w:left w:val="none" w:sz="0" w:space="0" w:color="auto"/>
        <w:bottom w:val="none" w:sz="0" w:space="0" w:color="auto"/>
        <w:right w:val="none" w:sz="0" w:space="0" w:color="auto"/>
      </w:divBdr>
    </w:div>
    <w:div w:id="1754281850">
      <w:bodyDiv w:val="1"/>
      <w:marLeft w:val="0"/>
      <w:marRight w:val="0"/>
      <w:marTop w:val="0"/>
      <w:marBottom w:val="0"/>
      <w:divBdr>
        <w:top w:val="none" w:sz="0" w:space="0" w:color="auto"/>
        <w:left w:val="none" w:sz="0" w:space="0" w:color="auto"/>
        <w:bottom w:val="none" w:sz="0" w:space="0" w:color="auto"/>
        <w:right w:val="none" w:sz="0" w:space="0" w:color="auto"/>
      </w:divBdr>
    </w:div>
    <w:div w:id="19246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b@tcfl.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b@londoncouncils.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ndoncouncils.gov.uk/HE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ndoncouncils.gov.uk/H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3F6D-23A2-4B5E-8330-4D1D4199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EFDEFCE</Template>
  <TotalTime>129</TotalTime>
  <Pages>1</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Trotman</dc:creator>
  <cp:lastModifiedBy>Sylvia Trotman</cp:lastModifiedBy>
  <cp:revision>3</cp:revision>
  <cp:lastPrinted>2018-03-08T12:16:00Z</cp:lastPrinted>
  <dcterms:created xsi:type="dcterms:W3CDTF">2018-06-08T14:36:00Z</dcterms:created>
  <dcterms:modified xsi:type="dcterms:W3CDTF">2018-10-17T12:58:00Z</dcterms:modified>
</cp:coreProperties>
</file>