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7462" w:type="dxa"/>
        <w:tblInd w:w="93" w:type="dxa"/>
        <w:tblLook w:val="04A0" w:firstRow="1" w:lastRow="0" w:firstColumn="1" w:lastColumn="0" w:noHBand="0" w:noVBand="1"/>
      </w:tblPr>
      <w:tblGrid>
        <w:gridCol w:w="2919"/>
        <w:gridCol w:w="4367"/>
        <w:gridCol w:w="7439"/>
        <w:gridCol w:w="2931"/>
        <w:gridCol w:w="1948"/>
        <w:gridCol w:w="3645"/>
        <w:gridCol w:w="853"/>
        <w:gridCol w:w="801"/>
        <w:gridCol w:w="853"/>
        <w:gridCol w:w="853"/>
        <w:gridCol w:w="853"/>
      </w:tblGrid>
      <w:tr w:rsidR="00AD3C62" w:rsidRPr="00AD3C62" w:rsidTr="00AD3C62">
        <w:trPr>
          <w:trHeight w:val="405"/>
        </w:trPr>
        <w:tc>
          <w:tcPr>
            <w:tcW w:w="27462" w:type="dxa"/>
            <w:gridSpan w:val="11"/>
            <w:tcBorders>
              <w:top w:val="nil"/>
              <w:left w:val="nil"/>
              <w:bottom w:val="nil"/>
              <w:right w:val="nil"/>
            </w:tcBorders>
            <w:shd w:val="clear" w:color="auto" w:fill="auto"/>
            <w:noWrap/>
            <w:vAlign w:val="bottom"/>
            <w:hideMark/>
          </w:tcPr>
          <w:p w:rsidR="00AD3C62" w:rsidRPr="00AD3C62" w:rsidRDefault="00AD3C62" w:rsidP="00AD3C62">
            <w:pPr>
              <w:spacing w:after="0" w:line="240" w:lineRule="auto"/>
              <w:jc w:val="center"/>
              <w:rPr>
                <w:rFonts w:ascii="Arial" w:eastAsia="Times New Roman" w:hAnsi="Arial" w:cs="Arial"/>
                <w:b/>
                <w:bCs/>
                <w:color w:val="000000"/>
                <w:sz w:val="32"/>
                <w:szCs w:val="32"/>
                <w:lang w:eastAsia="en-GB"/>
              </w:rPr>
            </w:pPr>
            <w:r w:rsidRPr="00AD3C62">
              <w:rPr>
                <w:rFonts w:ascii="Arial" w:eastAsia="Times New Roman" w:hAnsi="Arial" w:cs="Arial"/>
                <w:b/>
                <w:bCs/>
                <w:color w:val="000000"/>
                <w:sz w:val="32"/>
                <w:szCs w:val="32"/>
                <w:lang w:eastAsia="en-GB"/>
              </w:rPr>
              <w:t>HSE Engagement and Strategy with the Regions</w:t>
            </w: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4367"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743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293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1948"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3645"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16685" w:type="dxa"/>
            <w:gridSpan w:val="4"/>
            <w:vMerge w:val="restart"/>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 xml:space="preserve">Purpose: </w:t>
            </w:r>
            <w:r w:rsidRPr="00AD3C62">
              <w:rPr>
                <w:rFonts w:ascii="Arial" w:eastAsia="Times New Roman" w:hAnsi="Arial" w:cs="Arial"/>
                <w:b/>
                <w:bCs/>
                <w:i/>
                <w:iCs/>
                <w:color w:val="000000"/>
                <w:sz w:val="24"/>
                <w:szCs w:val="24"/>
                <w:lang w:eastAsia="en-GB"/>
              </w:rPr>
              <w:t>As part of the HSE Public Service Sector (HSE PSS) initiative, they are working with key stakeholders to communicate positive messages to the press, especially around the area of breaking 'Myths' which are constantly being publicised. The group have been asked to work with the HSE PSS and this form will allow members to suggest ideas, place their thoughts and request further information from/to the HSE PSS via the 'National Group'</w:t>
            </w:r>
          </w:p>
        </w:tc>
        <w:tc>
          <w:tcPr>
            <w:tcW w:w="3645"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16685" w:type="dxa"/>
            <w:gridSpan w:val="4"/>
            <w:vMerge/>
            <w:tcBorders>
              <w:top w:val="nil"/>
              <w:left w:val="nil"/>
              <w:bottom w:val="nil"/>
              <w:right w:val="nil"/>
            </w:tcBorders>
            <w:vAlign w:val="center"/>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p>
        </w:tc>
        <w:tc>
          <w:tcPr>
            <w:tcW w:w="3645"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16685" w:type="dxa"/>
            <w:gridSpan w:val="4"/>
            <w:vMerge/>
            <w:tcBorders>
              <w:top w:val="nil"/>
              <w:left w:val="nil"/>
              <w:bottom w:val="nil"/>
              <w:right w:val="nil"/>
            </w:tcBorders>
            <w:vAlign w:val="center"/>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p>
        </w:tc>
        <w:tc>
          <w:tcPr>
            <w:tcW w:w="3645"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16685" w:type="dxa"/>
            <w:gridSpan w:val="4"/>
            <w:vMerge/>
            <w:tcBorders>
              <w:top w:val="nil"/>
              <w:left w:val="nil"/>
              <w:bottom w:val="nil"/>
              <w:right w:val="nil"/>
            </w:tcBorders>
            <w:vAlign w:val="center"/>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p>
        </w:tc>
        <w:tc>
          <w:tcPr>
            <w:tcW w:w="3645"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4367"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743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293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1948"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3645"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4367"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743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293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1948"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3645"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0"/>
                <w:szCs w:val="20"/>
                <w:lang w:eastAsia="en-GB"/>
              </w:rPr>
            </w:pPr>
          </w:p>
        </w:tc>
      </w:tr>
      <w:tr w:rsidR="00AD3C62" w:rsidRPr="00AD3C62" w:rsidTr="00AD3C62">
        <w:trPr>
          <w:trHeight w:val="630"/>
        </w:trPr>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Council</w:t>
            </w:r>
          </w:p>
        </w:tc>
        <w:tc>
          <w:tcPr>
            <w:tcW w:w="4367" w:type="dxa"/>
            <w:tcBorders>
              <w:top w:val="single" w:sz="4" w:space="0" w:color="auto"/>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Contact email/number</w:t>
            </w:r>
          </w:p>
        </w:tc>
        <w:tc>
          <w:tcPr>
            <w:tcW w:w="7439" w:type="dxa"/>
            <w:tcBorders>
              <w:top w:val="single" w:sz="4" w:space="0" w:color="auto"/>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Suggestion/Request</w:t>
            </w:r>
          </w:p>
        </w:tc>
        <w:tc>
          <w:tcPr>
            <w:tcW w:w="2931" w:type="dxa"/>
            <w:tcBorders>
              <w:top w:val="single" w:sz="4" w:space="0" w:color="auto"/>
              <w:left w:val="nil"/>
              <w:bottom w:val="single" w:sz="4" w:space="0" w:color="auto"/>
              <w:right w:val="single" w:sz="4" w:space="0" w:color="auto"/>
            </w:tcBorders>
            <w:shd w:val="clear" w:color="auto" w:fill="auto"/>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Date Submitted to National Forum</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Feedback</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b/>
                <w:bCs/>
                <w:color w:val="000000"/>
                <w:sz w:val="24"/>
                <w:szCs w:val="24"/>
                <w:lang w:eastAsia="en-GB"/>
              </w:rPr>
            </w:pPr>
            <w:r w:rsidRPr="00AD3C62">
              <w:rPr>
                <w:rFonts w:ascii="Arial" w:eastAsia="Times New Roman" w:hAnsi="Arial" w:cs="Arial"/>
                <w:b/>
                <w:bCs/>
                <w:color w:val="000000"/>
                <w:sz w:val="24"/>
                <w:szCs w:val="24"/>
                <w:lang w:eastAsia="en-GB"/>
              </w:rPr>
              <w:t>Date of Feedback</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9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London H&amp;S Networks</w:t>
            </w:r>
          </w:p>
        </w:tc>
        <w:tc>
          <w:tcPr>
            <w:tcW w:w="7439" w:type="dxa"/>
            <w:tcBorders>
              <w:top w:val="nil"/>
              <w:left w:val="nil"/>
              <w:bottom w:val="single" w:sz="4" w:space="0" w:color="auto"/>
              <w:right w:val="single" w:sz="4" w:space="0" w:color="auto"/>
            </w:tcBorders>
            <w:shd w:val="clear" w:color="auto" w:fill="auto"/>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When it comes to downsizing of organisations more needs to be done around the influence H&amp;S can have with the Chief Executives and Senior Executives/Managers</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6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London H&amp;S Networks</w:t>
            </w:r>
          </w:p>
        </w:tc>
        <w:tc>
          <w:tcPr>
            <w:tcW w:w="7439" w:type="dxa"/>
            <w:tcBorders>
              <w:top w:val="nil"/>
              <w:left w:val="nil"/>
              <w:bottom w:val="single" w:sz="4" w:space="0" w:color="auto"/>
              <w:right w:val="single" w:sz="4" w:space="0" w:color="auto"/>
            </w:tcBorders>
            <w:shd w:val="clear" w:color="auto" w:fill="auto"/>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The use of 'You Tube' to produce a short clip aimed at Chief Executives and Senior Executives/Managers</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12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London H&amp;S Networks</w:t>
            </w:r>
          </w:p>
        </w:tc>
        <w:tc>
          <w:tcPr>
            <w:tcW w:w="7439" w:type="dxa"/>
            <w:tcBorders>
              <w:top w:val="nil"/>
              <w:left w:val="nil"/>
              <w:bottom w:val="single" w:sz="4" w:space="0" w:color="auto"/>
              <w:right w:val="single" w:sz="4" w:space="0" w:color="auto"/>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Key notes and publications sent out to organisations should be timed to capture the moment, for example following inquests into unfortunate events to create more impact</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9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London H&amp;S Networks</w:t>
            </w:r>
          </w:p>
        </w:tc>
        <w:tc>
          <w:tcPr>
            <w:tcW w:w="7439" w:type="dxa"/>
            <w:tcBorders>
              <w:top w:val="nil"/>
              <w:left w:val="nil"/>
              <w:bottom w:val="single" w:sz="4" w:space="0" w:color="auto"/>
              <w:right w:val="single" w:sz="4" w:space="0" w:color="auto"/>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The use of the successful health and safety record from the Olympics, being used as a platform for promoting the need for safety protocols to be followed.</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7439" w:type="dxa"/>
            <w:tcBorders>
              <w:top w:val="nil"/>
              <w:left w:val="nil"/>
              <w:bottom w:val="single" w:sz="4" w:space="0" w:color="auto"/>
              <w:right w:val="single" w:sz="4" w:space="0" w:color="auto"/>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4367"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7439" w:type="dxa"/>
            <w:tcBorders>
              <w:top w:val="nil"/>
              <w:left w:val="nil"/>
              <w:bottom w:val="single" w:sz="4" w:space="0" w:color="auto"/>
              <w:right w:val="single" w:sz="4" w:space="0" w:color="auto"/>
            </w:tcBorders>
            <w:shd w:val="clear" w:color="auto" w:fill="auto"/>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2931"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1948"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3645" w:type="dxa"/>
            <w:tcBorders>
              <w:top w:val="nil"/>
              <w:left w:val="nil"/>
              <w:bottom w:val="single" w:sz="4" w:space="0" w:color="auto"/>
              <w:right w:val="single" w:sz="4" w:space="0" w:color="auto"/>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r w:rsidRPr="00AD3C62">
              <w:rPr>
                <w:rFonts w:ascii="Arial" w:eastAsia="Times New Roman" w:hAnsi="Arial" w:cs="Arial"/>
                <w:color w:val="000000"/>
                <w:sz w:val="24"/>
                <w:szCs w:val="24"/>
                <w:lang w:eastAsia="en-GB"/>
              </w:rPr>
              <w:t> </w:t>
            </w: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r w:rsidR="00AD3C62" w:rsidRPr="00AD3C62" w:rsidTr="00AD3C62">
        <w:trPr>
          <w:trHeight w:val="300"/>
        </w:trPr>
        <w:tc>
          <w:tcPr>
            <w:tcW w:w="291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4367"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7439"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293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1948"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3645"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01"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c>
          <w:tcPr>
            <w:tcW w:w="853" w:type="dxa"/>
            <w:tcBorders>
              <w:top w:val="nil"/>
              <w:left w:val="nil"/>
              <w:bottom w:val="nil"/>
              <w:right w:val="nil"/>
            </w:tcBorders>
            <w:shd w:val="clear" w:color="auto" w:fill="auto"/>
            <w:noWrap/>
            <w:vAlign w:val="bottom"/>
            <w:hideMark/>
          </w:tcPr>
          <w:p w:rsidR="00AD3C62" w:rsidRPr="00AD3C62" w:rsidRDefault="00AD3C62" w:rsidP="00AD3C62">
            <w:pPr>
              <w:spacing w:after="0" w:line="240" w:lineRule="auto"/>
              <w:rPr>
                <w:rFonts w:ascii="Arial" w:eastAsia="Times New Roman" w:hAnsi="Arial" w:cs="Arial"/>
                <w:color w:val="000000"/>
                <w:sz w:val="24"/>
                <w:szCs w:val="24"/>
                <w:lang w:eastAsia="en-GB"/>
              </w:rPr>
            </w:pPr>
          </w:p>
        </w:tc>
      </w:tr>
    </w:tbl>
    <w:p w:rsidR="00AB5DD7" w:rsidRDefault="00AB5DD7">
      <w:bookmarkStart w:id="0" w:name="_GoBack"/>
      <w:bookmarkEnd w:id="0"/>
    </w:p>
    <w:sectPr w:rsidR="00AB5DD7" w:rsidSect="00AD3C62">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62"/>
    <w:rsid w:val="00AB5DD7"/>
    <w:rsid w:val="00AD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London Councils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1</cp:revision>
  <dcterms:created xsi:type="dcterms:W3CDTF">2013-03-12T10:06:00Z</dcterms:created>
  <dcterms:modified xsi:type="dcterms:W3CDTF">2013-03-12T10:07:00Z</dcterms:modified>
</cp:coreProperties>
</file>