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01D6" w:rsidR="004B01D6" w:rsidP="004B01D6" w:rsidRDefault="004B01D6" w14:paraId="417F3A53" w14:textId="406D7451">
      <w:pPr>
        <w:rPr>
          <w:rFonts w:ascii="Arial" w:hAnsi="Arial" w:eastAsia="Times New Roman" w:cs="Arial"/>
          <w:noProof/>
          <w:sz w:val="24"/>
          <w:szCs w:val="24"/>
          <w:lang w:eastAsia="en-GB"/>
        </w:rPr>
      </w:pPr>
    </w:p>
    <w:p w:rsidRPr="004B01D6" w:rsidR="004B01D6" w:rsidP="004B01D6" w:rsidRDefault="004B01D6" w14:paraId="48ED5493" w14:textId="77777777">
      <w:pPr>
        <w:rPr>
          <w:rFonts w:ascii="Arial" w:hAnsi="Arial" w:eastAsia="Times New Roman" w:cs="Arial"/>
          <w:noProof/>
          <w:sz w:val="24"/>
          <w:szCs w:val="24"/>
          <w:lang w:eastAsia="en-GB"/>
        </w:rPr>
      </w:pPr>
    </w:p>
    <w:p w:rsidRPr="004B01D6" w:rsidR="004B01D6" w:rsidP="004B01D6" w:rsidRDefault="004B01D6" w14:paraId="53D25DBF" w14:textId="77777777">
      <w:pPr>
        <w:rPr>
          <w:rFonts w:ascii="Arial" w:hAnsi="Arial" w:eastAsia="Times New Roman" w:cs="Arial"/>
          <w:noProof/>
          <w:sz w:val="24"/>
          <w:szCs w:val="24"/>
          <w:lang w:eastAsia="en-GB"/>
        </w:rPr>
      </w:pPr>
    </w:p>
    <w:p w:rsidRPr="004B01D6" w:rsidR="004B01D6" w:rsidP="005719F4" w:rsidRDefault="009C4F39" w14:paraId="48635A21" w14:textId="1182EB61">
      <w:pPr>
        <w:pStyle w:val="Heading1"/>
        <w:rPr>
          <w:rFonts w:eastAsia="Times New Roman"/>
          <w:noProof/>
          <w:lang w:eastAsia="en-GB"/>
        </w:rPr>
      </w:pPr>
      <w:r>
        <w:rPr>
          <w:rFonts w:eastAsia="Times New Roman"/>
          <w:noProof/>
          <w:lang w:eastAsia="en-GB"/>
        </w:rPr>
        <w:t>Human Resources and Organisational Development</w:t>
      </w:r>
      <w:r w:rsidRPr="004B01D6" w:rsidR="004B01D6">
        <w:rPr>
          <w:rFonts w:eastAsia="Times New Roman"/>
          <w:noProof/>
          <w:lang w:eastAsia="en-GB"/>
        </w:rPr>
        <w:t xml:space="preserve"> </w:t>
      </w:r>
    </w:p>
    <w:p w:rsidR="00714EA1" w:rsidP="004B01D6" w:rsidRDefault="00714EA1" w14:paraId="25D49949" w14:textId="77777777">
      <w:pPr>
        <w:rPr>
          <w:rFonts w:ascii="Arial" w:hAnsi="Arial" w:eastAsia="Times New Roman" w:cs="Arial"/>
          <w:noProof/>
          <w:color w:val="0062AE"/>
          <w:sz w:val="56"/>
          <w:szCs w:val="56"/>
          <w:lang w:eastAsia="en-GB"/>
        </w:rPr>
      </w:pPr>
    </w:p>
    <w:p w:rsidRPr="004B01D6" w:rsidR="004B01D6" w:rsidP="005719F4" w:rsidRDefault="002D22DE" w14:paraId="2685737D" w14:textId="4F2A25BF">
      <w:pPr>
        <w:pStyle w:val="Heading1"/>
        <w:rPr>
          <w:rFonts w:eastAsia="Times New Roman"/>
          <w:noProof/>
          <w:lang w:eastAsia="en-GB"/>
        </w:rPr>
      </w:pPr>
      <w:r>
        <w:rPr>
          <w:rFonts w:eastAsia="Times New Roman"/>
          <w:noProof/>
          <w:lang w:eastAsia="en-GB"/>
        </w:rPr>
        <w:t>G</w:t>
      </w:r>
      <w:r w:rsidR="008976EF">
        <w:rPr>
          <w:rFonts w:eastAsia="Times New Roman"/>
          <w:noProof/>
          <w:lang w:eastAsia="en-GB"/>
        </w:rPr>
        <w:t xml:space="preserve">rievance </w:t>
      </w:r>
      <w:r w:rsidR="004E2993">
        <w:rPr>
          <w:rFonts w:eastAsia="Times New Roman"/>
          <w:noProof/>
          <w:lang w:eastAsia="en-GB"/>
        </w:rPr>
        <w:t>p</w:t>
      </w:r>
      <w:r w:rsidR="008976EF">
        <w:rPr>
          <w:rFonts w:eastAsia="Times New Roman"/>
          <w:noProof/>
          <w:lang w:eastAsia="en-GB"/>
        </w:rPr>
        <w:t>olicy</w:t>
      </w:r>
      <w:r>
        <w:rPr>
          <w:rFonts w:eastAsia="Times New Roman"/>
          <w:noProof/>
          <w:lang w:eastAsia="en-GB"/>
        </w:rPr>
        <w:t xml:space="preserve"> </w:t>
      </w:r>
      <w:r w:rsidR="004E2993">
        <w:rPr>
          <w:rFonts w:eastAsia="Times New Roman"/>
          <w:noProof/>
          <w:lang w:eastAsia="en-GB"/>
        </w:rPr>
        <w:t>and</w:t>
      </w:r>
      <w:r>
        <w:rPr>
          <w:rFonts w:eastAsia="Times New Roman"/>
          <w:noProof/>
          <w:lang w:eastAsia="en-GB"/>
        </w:rPr>
        <w:t xml:space="preserve"> </w:t>
      </w:r>
      <w:r w:rsidR="004E2993">
        <w:rPr>
          <w:rFonts w:eastAsia="Times New Roman"/>
          <w:noProof/>
          <w:lang w:eastAsia="en-GB"/>
        </w:rPr>
        <w:t>p</w:t>
      </w:r>
      <w:r w:rsidR="008976EF">
        <w:rPr>
          <w:rFonts w:eastAsia="Times New Roman"/>
          <w:noProof/>
          <w:lang w:eastAsia="en-GB"/>
        </w:rPr>
        <w:t>rocedure</w:t>
      </w:r>
    </w:p>
    <w:p w:rsidRPr="004B01D6" w:rsidR="004B01D6" w:rsidP="004B01D6" w:rsidRDefault="004B01D6" w14:paraId="68AC5188" w14:textId="77777777">
      <w:pPr>
        <w:rPr>
          <w:rFonts w:ascii="Arial" w:hAnsi="Arial" w:eastAsia="Times New Roman" w:cs="Arial"/>
          <w:noProof/>
          <w:color w:val="0062AE"/>
          <w:sz w:val="56"/>
          <w:szCs w:val="56"/>
          <w:lang w:eastAsia="en-GB"/>
        </w:rPr>
      </w:pPr>
    </w:p>
    <w:p w:rsidRPr="004B01D6" w:rsidR="004B01D6" w:rsidP="004B01D6" w:rsidRDefault="004B01D6" w14:paraId="35C0C76B" w14:textId="77777777">
      <w:pPr>
        <w:rPr>
          <w:rFonts w:ascii="Arial" w:hAnsi="Arial" w:eastAsia="Times New Roman" w:cs="Arial"/>
          <w:sz w:val="48"/>
          <w:szCs w:val="48"/>
          <w:lang w:eastAsia="en-GB"/>
        </w:rPr>
      </w:pPr>
    </w:p>
    <w:p w:rsidRPr="004B01D6" w:rsidR="004B01D6" w:rsidP="004B01D6" w:rsidRDefault="004B01D6" w14:paraId="3FAF14C2" w14:textId="77777777">
      <w:pPr>
        <w:rPr>
          <w:rFonts w:ascii="Arial" w:hAnsi="Arial" w:eastAsia="Times New Roman" w:cs="Arial"/>
          <w:sz w:val="48"/>
          <w:szCs w:val="48"/>
          <w:lang w:eastAsia="en-GB"/>
        </w:rPr>
      </w:pPr>
    </w:p>
    <w:p w:rsidRPr="004B01D6" w:rsidR="004B01D6" w:rsidP="004B01D6" w:rsidRDefault="004B01D6" w14:paraId="3ABC3BDB" w14:textId="77777777">
      <w:pPr>
        <w:rPr>
          <w:rFonts w:ascii="Arial" w:hAnsi="Arial" w:eastAsia="Times New Roman" w:cs="Arial"/>
          <w:sz w:val="48"/>
          <w:szCs w:val="48"/>
          <w:lang w:eastAsia="en-GB"/>
        </w:rPr>
      </w:pPr>
    </w:p>
    <w:p w:rsidRPr="004B01D6" w:rsidR="004B01D6" w:rsidP="004B01D6" w:rsidRDefault="004B01D6" w14:paraId="6251112E" w14:textId="77777777">
      <w:pPr>
        <w:rPr>
          <w:rFonts w:ascii="Arial" w:hAnsi="Arial" w:eastAsia="Times New Roman" w:cs="Arial"/>
          <w:sz w:val="48"/>
          <w:szCs w:val="48"/>
          <w:lang w:eastAsia="en-GB"/>
        </w:rPr>
      </w:pPr>
    </w:p>
    <w:p w:rsidRPr="004B01D6" w:rsidR="004B01D6" w:rsidP="004B01D6" w:rsidRDefault="004B01D6" w14:paraId="5B0CFCA2" w14:textId="77777777">
      <w:pPr>
        <w:rPr>
          <w:rFonts w:ascii="Arial" w:hAnsi="Arial" w:eastAsia="Times New Roman" w:cs="Arial"/>
          <w:sz w:val="48"/>
          <w:szCs w:val="48"/>
          <w:lang w:eastAsia="en-GB"/>
        </w:rPr>
      </w:pPr>
    </w:p>
    <w:p w:rsidRPr="004B01D6" w:rsidR="004B01D6" w:rsidP="004B01D6" w:rsidRDefault="004B01D6" w14:paraId="1C44B469" w14:textId="77777777">
      <w:pPr>
        <w:rPr>
          <w:rFonts w:ascii="Arial" w:hAnsi="Arial" w:eastAsia="Times New Roman" w:cs="Arial"/>
          <w:sz w:val="48"/>
          <w:szCs w:val="48"/>
          <w:lang w:eastAsia="en-GB"/>
        </w:rPr>
      </w:pPr>
    </w:p>
    <w:p w:rsidRPr="004B01D6" w:rsidR="004B01D6" w:rsidP="004B01D6" w:rsidRDefault="004B01D6" w14:paraId="12C9E6A8" w14:textId="77777777">
      <w:pPr>
        <w:rPr>
          <w:rFonts w:ascii="Arial" w:hAnsi="Arial" w:eastAsia="Times New Roman" w:cs="Arial"/>
          <w:sz w:val="48"/>
          <w:szCs w:val="48"/>
          <w:lang w:eastAsia="en-GB"/>
        </w:rPr>
      </w:pPr>
    </w:p>
    <w:p w:rsidRPr="004B01D6" w:rsidR="004B01D6" w:rsidP="004B01D6" w:rsidRDefault="004B01D6" w14:paraId="66A26B95" w14:textId="77777777">
      <w:pPr>
        <w:spacing w:after="0" w:line="240" w:lineRule="auto"/>
        <w:rPr>
          <w:rFonts w:ascii="Arial" w:hAnsi="Arial" w:eastAsia="Times New Roman" w:cs="Arial"/>
          <w:sz w:val="48"/>
          <w:szCs w:val="48"/>
          <w:lang w:eastAsia="en-GB"/>
        </w:rPr>
      </w:pPr>
    </w:p>
    <w:p w:rsidRPr="004B01D6" w:rsidR="004B01D6" w:rsidP="004B01D6" w:rsidRDefault="004B01D6" w14:paraId="000627F2" w14:textId="77777777">
      <w:pPr>
        <w:spacing w:after="0" w:line="240" w:lineRule="auto"/>
        <w:rPr>
          <w:rFonts w:ascii="Arial" w:hAnsi="Arial" w:eastAsia="Times New Roman" w:cs="Arial"/>
          <w:b/>
          <w:bCs/>
          <w:color w:val="FFFFFF" w:themeColor="background1"/>
          <w:sz w:val="44"/>
          <w:szCs w:val="44"/>
          <w:lang w:eastAsia="en-GB"/>
        </w:rPr>
      </w:pPr>
    </w:p>
    <w:p w:rsidR="007A3AAD" w:rsidRDefault="00BD0A5C" w14:paraId="07372936" w14:textId="1E3E1A91">
      <w:pPr>
        <w:rPr>
          <w:rFonts w:ascii="Arial" w:hAnsi="Arial" w:eastAsia="Times New Roman" w:cs="Arial"/>
          <w:b/>
          <w:bCs/>
          <w:color w:val="FFFFFF" w:themeColor="background1"/>
          <w:sz w:val="44"/>
          <w:szCs w:val="44"/>
          <w:lang w:eastAsia="en-GB"/>
        </w:rPr>
      </w:pPr>
      <w:r w:rsidRPr="00BD0A5C">
        <w:rPr>
          <w:rFonts w:ascii="Arial" w:hAnsi="Arial" w:eastAsia="Times New Roman" w:cs="Arial"/>
          <w:noProof/>
          <w:sz w:val="24"/>
          <w:szCs w:val="24"/>
          <w:lang w:eastAsia="en-GB"/>
        </w:rPr>
        <mc:AlternateContent>
          <mc:Choice Requires="wps">
            <w:drawing>
              <wp:anchor distT="0" distB="0" distL="114300" distR="114300" simplePos="0" relativeHeight="251658240" behindDoc="0" locked="1" layoutInCell="1" allowOverlap="1" wp14:editId="7734A1F1" wp14:anchorId="4F8DE47F">
                <wp:simplePos x="0" y="0"/>
                <wp:positionH relativeFrom="margin">
                  <wp:align>left</wp:align>
                </wp:positionH>
                <wp:positionV relativeFrom="page">
                  <wp:posOffset>8334375</wp:posOffset>
                </wp:positionV>
                <wp:extent cx="3153410" cy="762000"/>
                <wp:effectExtent l="0" t="0" r="0" b="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53410" cy="762000"/>
                        </a:xfrm>
                        <a:prstGeom prst="rect">
                          <a:avLst/>
                        </a:prstGeom>
                        <a:noFill/>
                        <a:ln w="6350">
                          <a:noFill/>
                        </a:ln>
                      </wps:spPr>
                      <wps:txbx>
                        <w:txbxContent>
                          <w:p w:rsidRPr="00477F5F" w:rsidR="00143146" w:rsidP="00BD0A5C" w:rsidRDefault="00143146" w14:paraId="60F7D1F2" w14:textId="6197E5E3">
                            <w:pPr>
                              <w:rPr>
                                <w:rFonts w:ascii="Arial" w:hAnsi="Arial" w:cs="Arial"/>
                                <w:color w:val="000000" w:themeColor="text1"/>
                                <w:sz w:val="32"/>
                                <w:szCs w:val="32"/>
                              </w:rPr>
                            </w:pPr>
                            <w:r>
                              <w:rPr>
                                <w:rFonts w:ascii="Arial" w:hAnsi="Arial" w:cs="Arial"/>
                                <w:color w:val="000000" w:themeColor="text1"/>
                                <w:sz w:val="32"/>
                                <w:szCs w:val="32"/>
                              </w:rPr>
                              <w:t>Implemented</w:t>
                            </w:r>
                            <w:r w:rsidRPr="00477F5F">
                              <w:rPr>
                                <w:rFonts w:ascii="Arial" w:hAnsi="Arial" w:cs="Arial"/>
                                <w:color w:val="000000" w:themeColor="text1"/>
                                <w:sz w:val="32"/>
                                <w:szCs w:val="32"/>
                              </w:rPr>
                              <w:t xml:space="preserve">: 1 August 2021 </w:t>
                            </w:r>
                          </w:p>
                          <w:p w:rsidRPr="00BD0A5C" w:rsidR="00143146" w:rsidP="00BD0A5C" w:rsidRDefault="00143146" w14:paraId="5B288C73" w14:textId="46E6936A">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F8DE47F">
                <v:stroke joinstyle="miter"/>
                <v:path gradientshapeok="t" o:connecttype="rect"/>
              </v:shapetype>
              <v:shape id="Text Box 3" style="position:absolute;margin-left:0;margin-top:656.25pt;width:248.3pt;height:60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alt="&quot;&quot;"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IaLQIAAFEEAAAOAAAAZHJzL2Uyb0RvYy54bWysVEtv2zAMvg/YfxB0Xxzn1c2IU2QtMgwI&#10;2gLJ0LMiS7EBSdQkJXb260fJSRp0Ow27yBRJ8fF9pOf3nVbkKJxvwJQ0HwwpEYZD1Zh9SX9sV58+&#10;U+IDMxVTYERJT8LT+8XHD/PWFmIENahKOIJBjC9aW9I6BFtkmee10MwPwAqDRglOs4BXt88qx1qM&#10;rlU2Gg5nWQuusg648B61j72RLlJ8KQUPz1J6EYgqKdYW0unSuYtntpizYu+YrRt+LoP9QxWaNQaT&#10;XkM9ssDIwTV/hNINd+BBhgEHnYGUDRepB+wmH77rZlMzK1IvCI63V5j8/wvLn44vjjRVSceUGKaR&#10;oq3oAvkKHRlHdFrrC3TaWHQLHaqR5YveozI23Umn4xfbIWhHnE9XbGMwjspxPh1PcjRxtN3NkLsE&#10;fvb22jofvgnQJAoldchdgpQd1z5gJeh6cYnJDKwapRJ/ypC2pLPxdJgeXC34Qhl8GHvoa41S6Hbd&#10;ubEdVCfsy0E/F97yVYPJ18yHF+ZwELBeHO7wjIdUgEngLFFSg/v1N330R37QSkmLg1VS//PAnKBE&#10;fTfI3Jd8MomTmC6T6d0IL+7Wsru1mIN+AJzdHNfI8iRG/6AuonSgX3EHljErmpjhmLuk4SI+hH7c&#10;cYe4WC6TE86eZWFtNpbH0BHOCO22e2XOnvEPyNwTXEaQFe9o6H17IpaHALJJHEWAe1TPuOPcJurO&#10;OxYX4/aevN7+BIvfAAAA//8DAFBLAwQUAAYACAAAACEAzbc4SOEAAAAKAQAADwAAAGRycy9kb3du&#10;cmV2LnhtbEyPQU/CQBCF7yb+h82YeJMtBRos3RLShJgYPYBcvE27S9vQna3dBaq/3vGEx/ney5v3&#10;svVoO3Exg28dKZhOIhCGKqdbqhUcPrZPSxA+IGnsHBkF38bDOr+/yzDV7ko7c9mHWnAI+RQVNCH0&#10;qZS+aoxFP3G9IdaObrAY+BxqqQe8crjtZBxFibTYEn9osDdFY6rT/mwVvBbbd9yVsV3+dMXL23HT&#10;fx0+F0o9PoybFYhgxnAzw199rg45dyrdmbQXnQIeEpjOpvECBOvz5yQBUTKazxjJPJP/J+S/AAAA&#10;//8DAFBLAQItABQABgAIAAAAIQC2gziS/gAAAOEBAAATAAAAAAAAAAAAAAAAAAAAAABbQ29udGVu&#10;dF9UeXBlc10ueG1sUEsBAi0AFAAGAAgAAAAhADj9If/WAAAAlAEAAAsAAAAAAAAAAAAAAAAALwEA&#10;AF9yZWxzLy5yZWxzUEsBAi0AFAAGAAgAAAAhAFfsUhotAgAAUQQAAA4AAAAAAAAAAAAAAAAALgIA&#10;AGRycy9lMm9Eb2MueG1sUEsBAi0AFAAGAAgAAAAhAM23OEjhAAAACgEAAA8AAAAAAAAAAAAAAAAA&#10;hwQAAGRycy9kb3ducmV2LnhtbFBLBQYAAAAABAAEAPMAAACVBQAAAAA=&#10;">
                <v:textbox>
                  <w:txbxContent>
                    <w:p w:rsidRPr="00477F5F" w:rsidR="00143146" w:rsidP="00BD0A5C" w:rsidRDefault="00143146" w14:paraId="60F7D1F2" w14:textId="6197E5E3">
                      <w:pPr>
                        <w:rPr>
                          <w:rFonts w:ascii="Arial" w:hAnsi="Arial" w:cs="Arial"/>
                          <w:color w:val="000000" w:themeColor="text1"/>
                          <w:sz w:val="32"/>
                          <w:szCs w:val="32"/>
                        </w:rPr>
                      </w:pPr>
                      <w:r>
                        <w:rPr>
                          <w:rFonts w:ascii="Arial" w:hAnsi="Arial" w:cs="Arial"/>
                          <w:color w:val="000000" w:themeColor="text1"/>
                          <w:sz w:val="32"/>
                          <w:szCs w:val="32"/>
                        </w:rPr>
                        <w:t>Implemented</w:t>
                      </w:r>
                      <w:r w:rsidRPr="00477F5F">
                        <w:rPr>
                          <w:rFonts w:ascii="Arial" w:hAnsi="Arial" w:cs="Arial"/>
                          <w:color w:val="000000" w:themeColor="text1"/>
                          <w:sz w:val="32"/>
                          <w:szCs w:val="32"/>
                        </w:rPr>
                        <w:t xml:space="preserve">: 1 August 2021 </w:t>
                      </w:r>
                    </w:p>
                    <w:p w:rsidRPr="00BD0A5C" w:rsidR="00143146" w:rsidP="00BD0A5C" w:rsidRDefault="00143146" w14:paraId="5B288C73" w14:textId="46E6936A">
                      <w:pPr>
                        <w:rPr>
                          <w:rFonts w:ascii="Arial" w:hAnsi="Arial" w:cs="Arial"/>
                          <w:sz w:val="32"/>
                          <w:szCs w:val="32"/>
                        </w:rPr>
                      </w:pPr>
                    </w:p>
                  </w:txbxContent>
                </v:textbox>
                <w10:wrap type="square" anchorx="margin" anchory="page"/>
                <w10:anchorlock/>
              </v:shape>
            </w:pict>
          </mc:Fallback>
        </mc:AlternateContent>
      </w:r>
      <w:r w:rsidR="007A3AAD">
        <w:rPr>
          <w:rFonts w:ascii="Arial" w:hAnsi="Arial" w:eastAsia="Times New Roman" w:cs="Arial"/>
          <w:b/>
          <w:bCs/>
          <w:color w:val="FFFFFF" w:themeColor="background1"/>
          <w:sz w:val="44"/>
          <w:szCs w:val="44"/>
          <w:lang w:eastAsia="en-GB"/>
        </w:rPr>
        <w:br w:type="page"/>
      </w:r>
    </w:p>
    <w:p w:rsidRPr="008976EF" w:rsidR="006F03E5" w:rsidP="008976EF" w:rsidRDefault="6AA4D50E" w14:paraId="2F75BD26" w14:textId="49914B4F">
      <w:pPr>
        <w:pStyle w:val="Heading1"/>
      </w:pPr>
      <w:r w:rsidRPr="008976EF">
        <w:lastRenderedPageBreak/>
        <w:t>C</w:t>
      </w:r>
      <w:r w:rsidR="008976EF">
        <w:t>ontents</w:t>
      </w:r>
    </w:p>
    <w:p w:rsidRPr="0011407C" w:rsidR="00D3123F" w:rsidP="00891C02" w:rsidRDefault="00D3123F" w14:paraId="7D6AAEBB" w14:textId="77777777">
      <w:pPr>
        <w:ind w:left="284"/>
        <w:rPr>
          <w:lang w:val="en-US"/>
        </w:rPr>
      </w:pPr>
    </w:p>
    <w:p w:rsidRPr="0011407C" w:rsidR="00F85510" w:rsidP="00891C02" w:rsidRDefault="00F85510" w14:paraId="7AA28F3A" w14:textId="4FD4D5D5">
      <w:pPr>
        <w:ind w:left="284"/>
        <w:contextualSpacing/>
        <w:rPr>
          <w:lang w:val="en-US"/>
        </w:rPr>
      </w:pPr>
    </w:p>
    <w:p w:rsidRPr="008976EF" w:rsidR="00FE39AF" w:rsidP="008976EF" w:rsidRDefault="00FE39AF" w14:paraId="2F917989" w14:textId="13F4D047">
      <w:pPr>
        <w:pStyle w:val="Heading1"/>
        <w:rPr>
          <w:sz w:val="40"/>
          <w:szCs w:val="40"/>
        </w:rPr>
      </w:pPr>
      <w:r w:rsidRPr="00424F77">
        <w:t xml:space="preserve"> </w:t>
      </w:r>
      <w:r w:rsidRPr="008976EF" w:rsidR="00424F77">
        <w:rPr>
          <w:sz w:val="40"/>
          <w:szCs w:val="40"/>
        </w:rPr>
        <w:t>G</w:t>
      </w:r>
      <w:r w:rsidRPr="008976EF" w:rsidR="008976EF">
        <w:rPr>
          <w:sz w:val="40"/>
          <w:szCs w:val="40"/>
        </w:rPr>
        <w:t>rievance Policy</w:t>
      </w:r>
    </w:p>
    <w:p w:rsidRPr="0011407C" w:rsidR="00D3123F" w:rsidP="002D22DE" w:rsidRDefault="00D3123F" w14:paraId="294F7D18" w14:textId="77777777">
      <w:pPr>
        <w:spacing w:after="0" w:line="240" w:lineRule="auto"/>
        <w:ind w:left="284"/>
        <w:contextualSpacing/>
        <w:rPr>
          <w:rFonts w:ascii="Arial" w:hAnsi="Arial" w:cs="Arial"/>
          <w:b/>
          <w:bCs/>
          <w:sz w:val="28"/>
          <w:szCs w:val="28"/>
          <w:lang w:val="en-US"/>
        </w:rPr>
      </w:pPr>
    </w:p>
    <w:p w:rsidRPr="007B570A" w:rsidR="00F85510" w:rsidP="002D22DE" w:rsidRDefault="000824A2" w14:paraId="2A4E2DC4" w14:textId="599AF3DE">
      <w:pPr>
        <w:pStyle w:val="ListParagraph"/>
        <w:numPr>
          <w:ilvl w:val="0"/>
          <w:numId w:val="1"/>
        </w:numPr>
        <w:spacing w:after="0" w:line="240" w:lineRule="auto"/>
        <w:ind w:left="284" w:firstLine="0"/>
        <w:rPr>
          <w:rFonts w:ascii="Arial" w:hAnsi="Arial" w:cs="Arial"/>
          <w:sz w:val="24"/>
          <w:szCs w:val="24"/>
          <w:lang w:val="en-US"/>
        </w:rPr>
      </w:pPr>
      <w:r>
        <w:rPr>
          <w:rFonts w:ascii="Arial" w:hAnsi="Arial" w:cs="Arial"/>
          <w:sz w:val="24"/>
          <w:szCs w:val="24"/>
          <w:lang w:val="en-US"/>
        </w:rPr>
        <w:t>Purpos</w:t>
      </w:r>
      <w:r w:rsidR="003B2664">
        <w:rPr>
          <w:rFonts w:ascii="Arial" w:hAnsi="Arial" w:cs="Arial"/>
          <w:sz w:val="24"/>
          <w:szCs w:val="24"/>
          <w:lang w:val="en-US"/>
        </w:rPr>
        <w:t>e</w:t>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4AAD">
        <w:rPr>
          <w:rFonts w:ascii="Arial" w:hAnsi="Arial" w:cs="Arial"/>
          <w:sz w:val="24"/>
          <w:szCs w:val="24"/>
          <w:lang w:val="en-US"/>
        </w:rPr>
        <w:t>3</w:t>
      </w:r>
    </w:p>
    <w:p w:rsidRPr="003B2664" w:rsidR="00E43121" w:rsidP="00ED2E1D" w:rsidRDefault="00ED2E1D" w14:paraId="260CF0AB" w14:textId="7618E0B9">
      <w:pPr>
        <w:pStyle w:val="ListParagraph"/>
        <w:numPr>
          <w:ilvl w:val="0"/>
          <w:numId w:val="1"/>
        </w:numPr>
        <w:spacing w:after="0" w:line="240" w:lineRule="auto"/>
        <w:ind w:hanging="502"/>
        <w:rPr>
          <w:sz w:val="24"/>
          <w:szCs w:val="24"/>
          <w:lang w:val="en-US"/>
        </w:rPr>
      </w:pPr>
      <w:r w:rsidRPr="007B570A">
        <w:rPr>
          <w:rFonts w:ascii="Arial" w:hAnsi="Arial" w:cs="Arial"/>
          <w:sz w:val="24"/>
          <w:szCs w:val="24"/>
          <w:lang w:val="en-US"/>
        </w:rPr>
        <w:t>Grievances relating to harassment</w:t>
      </w:r>
      <w:r w:rsidRPr="007B570A" w:rsidR="00424F77">
        <w:rPr>
          <w:rFonts w:ascii="Arial" w:hAnsi="Arial" w:cs="Arial"/>
          <w:sz w:val="24"/>
          <w:szCs w:val="24"/>
          <w:lang w:val="en-US"/>
        </w:rPr>
        <w:t xml:space="preserve">, </w:t>
      </w:r>
      <w:r w:rsidRPr="007B570A">
        <w:rPr>
          <w:rFonts w:ascii="Arial" w:hAnsi="Arial" w:cs="Arial"/>
          <w:sz w:val="24"/>
          <w:szCs w:val="24"/>
          <w:lang w:val="en-US"/>
        </w:rPr>
        <w:t>discrimination</w:t>
      </w:r>
      <w:r w:rsidRPr="007B570A" w:rsidR="00424F77">
        <w:rPr>
          <w:rFonts w:ascii="Arial" w:hAnsi="Arial" w:cs="Arial"/>
          <w:sz w:val="24"/>
          <w:szCs w:val="24"/>
          <w:lang w:val="en-US"/>
        </w:rPr>
        <w:t xml:space="preserve"> and bullying</w:t>
      </w:r>
      <w:r w:rsidR="003B2664">
        <w:rPr>
          <w:rFonts w:ascii="Arial" w:hAnsi="Arial" w:cs="Arial"/>
          <w:sz w:val="24"/>
          <w:szCs w:val="24"/>
          <w:lang w:val="en-US"/>
        </w:rPr>
        <w:tab/>
      </w:r>
      <w:r w:rsidR="003B4AAD">
        <w:rPr>
          <w:rFonts w:ascii="Arial" w:hAnsi="Arial" w:cs="Arial"/>
          <w:sz w:val="24"/>
          <w:szCs w:val="24"/>
          <w:lang w:val="en-US"/>
        </w:rPr>
        <w:t>3</w:t>
      </w:r>
    </w:p>
    <w:p w:rsidRPr="007B570A" w:rsidR="00952FA8" w:rsidP="002D22DE" w:rsidRDefault="00952FA8" w14:paraId="5C9272BB" w14:textId="1F01690E">
      <w:pPr>
        <w:pStyle w:val="ListParagraph"/>
        <w:numPr>
          <w:ilvl w:val="0"/>
          <w:numId w:val="1"/>
        </w:numPr>
        <w:spacing w:after="0" w:line="240" w:lineRule="auto"/>
        <w:ind w:left="284" w:firstLine="0"/>
        <w:rPr>
          <w:rFonts w:ascii="Arial" w:hAnsi="Arial" w:cs="Arial"/>
          <w:sz w:val="24"/>
          <w:szCs w:val="24"/>
          <w:lang w:val="en-US"/>
        </w:rPr>
      </w:pPr>
      <w:r w:rsidRPr="007B570A">
        <w:rPr>
          <w:rFonts w:ascii="Arial" w:hAnsi="Arial" w:cs="Arial"/>
          <w:sz w:val="24"/>
          <w:szCs w:val="24"/>
          <w:lang w:val="en-US"/>
        </w:rPr>
        <w:t>Sco</w:t>
      </w:r>
      <w:r w:rsidRPr="007B570A" w:rsidR="02B4CFE7">
        <w:rPr>
          <w:rFonts w:ascii="Arial" w:hAnsi="Arial" w:cs="Arial"/>
          <w:sz w:val="24"/>
          <w:szCs w:val="24"/>
          <w:lang w:val="en-US"/>
        </w:rPr>
        <w:t>pe</w:t>
      </w:r>
      <w:r w:rsidR="000D5492">
        <w:rPr>
          <w:rFonts w:ascii="Arial" w:hAnsi="Arial" w:cs="Arial"/>
          <w:sz w:val="24"/>
          <w:szCs w:val="24"/>
          <w:lang w:val="en-US"/>
        </w:rPr>
        <w:t xml:space="preserve"> </w:t>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B06277">
        <w:rPr>
          <w:rFonts w:ascii="Arial" w:hAnsi="Arial" w:cs="Arial"/>
          <w:sz w:val="24"/>
          <w:szCs w:val="24"/>
          <w:lang w:val="en-US"/>
        </w:rPr>
        <w:t>4</w:t>
      </w:r>
    </w:p>
    <w:p w:rsidRPr="007B570A" w:rsidR="007E4B5E" w:rsidP="002D22DE" w:rsidRDefault="00905FAB" w14:paraId="7CD5C0A1" w14:textId="5243872E">
      <w:pPr>
        <w:pStyle w:val="ListParagraph"/>
        <w:numPr>
          <w:ilvl w:val="0"/>
          <w:numId w:val="1"/>
        </w:numPr>
        <w:spacing w:after="0" w:line="240" w:lineRule="auto"/>
        <w:ind w:left="284" w:firstLine="0"/>
        <w:rPr>
          <w:rFonts w:ascii="Arial" w:hAnsi="Arial" w:cs="Arial"/>
          <w:sz w:val="24"/>
          <w:szCs w:val="24"/>
          <w:lang w:val="en-US"/>
        </w:rPr>
      </w:pPr>
      <w:r w:rsidRPr="007B570A">
        <w:rPr>
          <w:rFonts w:ascii="Arial" w:hAnsi="Arial" w:cs="Arial"/>
          <w:sz w:val="24"/>
          <w:szCs w:val="24"/>
          <w:lang w:val="en-US"/>
        </w:rPr>
        <w:t>Responsibilities</w:t>
      </w:r>
      <w:r w:rsidR="000D5492">
        <w:rPr>
          <w:rFonts w:ascii="Arial" w:hAnsi="Arial" w:cs="Arial"/>
          <w:sz w:val="24"/>
          <w:szCs w:val="24"/>
          <w:lang w:val="en-US"/>
        </w:rPr>
        <w:t xml:space="preserve"> </w:t>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4AAD">
        <w:rPr>
          <w:rFonts w:ascii="Arial" w:hAnsi="Arial" w:cs="Arial"/>
          <w:sz w:val="24"/>
          <w:szCs w:val="24"/>
          <w:lang w:val="en-US"/>
        </w:rPr>
        <w:t>5</w:t>
      </w:r>
    </w:p>
    <w:p w:rsidRPr="007B570A" w:rsidR="00B757C8" w:rsidP="002D22DE" w:rsidRDefault="006C2DCC" w14:paraId="5912298C" w14:textId="48A59B40">
      <w:pPr>
        <w:pStyle w:val="ListParagraph"/>
        <w:numPr>
          <w:ilvl w:val="0"/>
          <w:numId w:val="1"/>
        </w:numPr>
        <w:spacing w:after="0" w:line="240" w:lineRule="auto"/>
        <w:ind w:left="284" w:firstLine="0"/>
        <w:rPr>
          <w:rFonts w:ascii="Arial" w:hAnsi="Arial" w:cs="Arial"/>
          <w:sz w:val="24"/>
          <w:szCs w:val="24"/>
          <w:lang w:val="en-US"/>
        </w:rPr>
      </w:pPr>
      <w:r w:rsidRPr="007B570A">
        <w:rPr>
          <w:rFonts w:ascii="Arial" w:hAnsi="Arial" w:cs="Arial"/>
          <w:sz w:val="24"/>
          <w:szCs w:val="24"/>
          <w:lang w:val="en-US"/>
        </w:rPr>
        <w:t>Right to be accompanied</w:t>
      </w:r>
      <w:r w:rsidR="000D5492">
        <w:rPr>
          <w:rFonts w:ascii="Arial" w:hAnsi="Arial" w:cs="Arial"/>
          <w:sz w:val="24"/>
          <w:szCs w:val="24"/>
          <w:lang w:val="en-US"/>
        </w:rPr>
        <w:t xml:space="preserve"> </w:t>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E59DB">
        <w:rPr>
          <w:rFonts w:ascii="Arial" w:hAnsi="Arial" w:cs="Arial"/>
          <w:sz w:val="24"/>
          <w:szCs w:val="24"/>
          <w:lang w:val="en-US"/>
        </w:rPr>
        <w:t>5</w:t>
      </w:r>
    </w:p>
    <w:p w:rsidRPr="007B570A" w:rsidR="00E43121" w:rsidP="002D22DE" w:rsidRDefault="00F12902" w14:paraId="34226FE9" w14:textId="33C3E932">
      <w:pPr>
        <w:pStyle w:val="ListParagraph"/>
        <w:numPr>
          <w:ilvl w:val="0"/>
          <w:numId w:val="1"/>
        </w:numPr>
        <w:spacing w:after="0" w:line="240" w:lineRule="auto"/>
        <w:ind w:left="284" w:firstLine="0"/>
        <w:rPr>
          <w:rFonts w:ascii="Arial" w:hAnsi="Arial" w:cs="Arial"/>
          <w:sz w:val="24"/>
          <w:szCs w:val="24"/>
          <w:lang w:val="en-US"/>
        </w:rPr>
      </w:pPr>
      <w:r w:rsidRPr="007B570A">
        <w:rPr>
          <w:rFonts w:ascii="Arial" w:hAnsi="Arial" w:cs="Arial"/>
          <w:sz w:val="24"/>
          <w:szCs w:val="24"/>
          <w:lang w:val="en-US"/>
        </w:rPr>
        <w:t>Accessibility</w:t>
      </w:r>
      <w:r w:rsidR="000D5492">
        <w:rPr>
          <w:rFonts w:ascii="Arial" w:hAnsi="Arial" w:cs="Arial"/>
          <w:sz w:val="24"/>
          <w:szCs w:val="24"/>
          <w:lang w:val="en-US"/>
        </w:rPr>
        <w:t xml:space="preserve"> </w:t>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9118C8">
        <w:rPr>
          <w:rFonts w:ascii="Arial" w:hAnsi="Arial" w:cs="Arial"/>
          <w:sz w:val="24"/>
          <w:szCs w:val="24"/>
          <w:lang w:val="en-US"/>
        </w:rPr>
        <w:t>6</w:t>
      </w:r>
    </w:p>
    <w:p w:rsidRPr="007B570A" w:rsidR="00E43121" w:rsidP="002D22DE" w:rsidRDefault="00F12902" w14:paraId="3D444902" w14:textId="1456CD99">
      <w:pPr>
        <w:pStyle w:val="ListParagraph"/>
        <w:numPr>
          <w:ilvl w:val="0"/>
          <w:numId w:val="1"/>
        </w:numPr>
        <w:spacing w:after="0" w:line="240" w:lineRule="auto"/>
        <w:ind w:left="284" w:firstLine="0"/>
        <w:rPr>
          <w:rFonts w:ascii="Arial" w:hAnsi="Arial" w:cs="Arial"/>
          <w:sz w:val="24"/>
          <w:szCs w:val="24"/>
          <w:lang w:val="en-US"/>
        </w:rPr>
      </w:pPr>
      <w:r w:rsidRPr="007B570A">
        <w:rPr>
          <w:rFonts w:ascii="Arial" w:hAnsi="Arial" w:cs="Arial"/>
          <w:sz w:val="24"/>
          <w:szCs w:val="24"/>
          <w:lang w:val="en-US"/>
        </w:rPr>
        <w:t>Confidentiality</w:t>
      </w:r>
      <w:r w:rsidR="000D5492">
        <w:rPr>
          <w:rFonts w:ascii="Arial" w:hAnsi="Arial" w:cs="Arial"/>
          <w:sz w:val="24"/>
          <w:szCs w:val="24"/>
          <w:lang w:val="en-US"/>
        </w:rPr>
        <w:t xml:space="preserve"> </w:t>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B51F9C">
        <w:rPr>
          <w:rFonts w:ascii="Arial" w:hAnsi="Arial" w:cs="Arial"/>
          <w:sz w:val="24"/>
          <w:szCs w:val="24"/>
          <w:lang w:val="en-US"/>
        </w:rPr>
        <w:t>6</w:t>
      </w:r>
    </w:p>
    <w:p w:rsidRPr="007B570A" w:rsidR="007D2443" w:rsidP="002D22DE" w:rsidRDefault="00122848" w14:paraId="4DFAB521" w14:textId="270FC062">
      <w:pPr>
        <w:pStyle w:val="ListParagraph"/>
        <w:numPr>
          <w:ilvl w:val="0"/>
          <w:numId w:val="1"/>
        </w:numPr>
        <w:spacing w:after="0" w:line="240" w:lineRule="auto"/>
        <w:ind w:left="284" w:firstLine="0"/>
        <w:rPr>
          <w:rFonts w:ascii="Arial" w:hAnsi="Arial" w:cs="Arial"/>
          <w:sz w:val="24"/>
          <w:szCs w:val="24"/>
          <w:lang w:val="en-US"/>
        </w:rPr>
      </w:pPr>
      <w:r w:rsidRPr="007B570A">
        <w:rPr>
          <w:rFonts w:ascii="Arial" w:hAnsi="Arial" w:cs="Arial"/>
          <w:sz w:val="24"/>
          <w:szCs w:val="24"/>
          <w:lang w:val="en-US"/>
        </w:rPr>
        <w:t>Record Keeping</w:t>
      </w:r>
      <w:r w:rsidR="000D5492">
        <w:rPr>
          <w:rFonts w:ascii="Arial" w:hAnsi="Arial" w:cs="Arial"/>
          <w:sz w:val="24"/>
          <w:szCs w:val="24"/>
          <w:lang w:val="en-US"/>
        </w:rPr>
        <w:t xml:space="preserve"> </w:t>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B51F9C">
        <w:rPr>
          <w:rFonts w:ascii="Arial" w:hAnsi="Arial" w:cs="Arial"/>
          <w:sz w:val="24"/>
          <w:szCs w:val="24"/>
          <w:lang w:val="en-US"/>
        </w:rPr>
        <w:t>6</w:t>
      </w:r>
    </w:p>
    <w:p w:rsidRPr="007B570A" w:rsidR="00E10F89" w:rsidP="002D22DE" w:rsidRDefault="00E10F89" w14:paraId="7DD83EB5" w14:textId="58E041D1">
      <w:pPr>
        <w:pStyle w:val="ListParagraph"/>
        <w:numPr>
          <w:ilvl w:val="0"/>
          <w:numId w:val="1"/>
        </w:numPr>
        <w:spacing w:after="0" w:line="240" w:lineRule="auto"/>
        <w:ind w:left="284" w:firstLine="0"/>
        <w:rPr>
          <w:rFonts w:ascii="Arial" w:hAnsi="Arial" w:cs="Arial"/>
          <w:sz w:val="24"/>
          <w:szCs w:val="24"/>
          <w:lang w:val="en-US"/>
        </w:rPr>
      </w:pPr>
      <w:r w:rsidRPr="007B570A">
        <w:rPr>
          <w:rFonts w:ascii="Arial" w:hAnsi="Arial" w:cs="Arial"/>
          <w:sz w:val="24"/>
          <w:szCs w:val="24"/>
          <w:lang w:val="en-US"/>
        </w:rPr>
        <w:t>Mediation</w:t>
      </w:r>
      <w:r w:rsidR="00A222B4">
        <w:rPr>
          <w:rFonts w:ascii="Arial" w:hAnsi="Arial" w:cs="Arial"/>
          <w:sz w:val="24"/>
          <w:szCs w:val="24"/>
          <w:lang w:val="en-US"/>
        </w:rPr>
        <w:t xml:space="preserve"> </w:t>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3B2664">
        <w:rPr>
          <w:rFonts w:ascii="Arial" w:hAnsi="Arial" w:cs="Arial"/>
          <w:sz w:val="24"/>
          <w:szCs w:val="24"/>
          <w:lang w:val="en-US"/>
        </w:rPr>
        <w:tab/>
      </w:r>
      <w:r w:rsidR="009118C8">
        <w:rPr>
          <w:rFonts w:ascii="Arial" w:hAnsi="Arial" w:cs="Arial"/>
          <w:sz w:val="24"/>
          <w:szCs w:val="24"/>
          <w:lang w:val="en-US"/>
        </w:rPr>
        <w:t>7</w:t>
      </w:r>
    </w:p>
    <w:p w:rsidRPr="007B570A" w:rsidR="00AA2246" w:rsidP="002D22DE" w:rsidRDefault="00122848" w14:paraId="118A49FD" w14:textId="60123ED2">
      <w:pPr>
        <w:pStyle w:val="ListParagraph"/>
        <w:numPr>
          <w:ilvl w:val="0"/>
          <w:numId w:val="1"/>
        </w:numPr>
        <w:spacing w:after="0" w:line="240" w:lineRule="auto"/>
        <w:ind w:left="284" w:firstLine="0"/>
        <w:rPr>
          <w:rFonts w:ascii="Arial" w:hAnsi="Arial" w:eastAsia="Arial" w:cs="Arial"/>
          <w:spacing w:val="2"/>
          <w:sz w:val="24"/>
          <w:szCs w:val="24"/>
        </w:rPr>
      </w:pPr>
      <w:r w:rsidRPr="007B570A">
        <w:rPr>
          <w:rFonts w:ascii="Arial" w:hAnsi="Arial" w:eastAsia="Arial" w:cs="Arial"/>
          <w:spacing w:val="2"/>
          <w:sz w:val="24"/>
          <w:szCs w:val="24"/>
        </w:rPr>
        <w:t>Vexatious</w:t>
      </w:r>
      <w:r w:rsidRPr="007B570A" w:rsidR="007D7CBE">
        <w:rPr>
          <w:rFonts w:ascii="Arial" w:hAnsi="Arial" w:eastAsia="Arial" w:cs="Arial"/>
          <w:spacing w:val="2"/>
          <w:sz w:val="24"/>
          <w:szCs w:val="24"/>
        </w:rPr>
        <w:t xml:space="preserve">, Malicious </w:t>
      </w:r>
      <w:r w:rsidRPr="007B570A" w:rsidR="00E10F89">
        <w:rPr>
          <w:rFonts w:ascii="Arial" w:hAnsi="Arial" w:eastAsia="Arial" w:cs="Arial"/>
          <w:spacing w:val="2"/>
          <w:sz w:val="24"/>
          <w:szCs w:val="24"/>
        </w:rPr>
        <w:t xml:space="preserve">or </w:t>
      </w:r>
      <w:r w:rsidRPr="007B570A" w:rsidR="007D7CBE">
        <w:rPr>
          <w:rFonts w:ascii="Arial" w:hAnsi="Arial" w:eastAsia="Arial" w:cs="Arial"/>
          <w:spacing w:val="2"/>
          <w:sz w:val="24"/>
          <w:szCs w:val="24"/>
        </w:rPr>
        <w:t>False Complaints</w:t>
      </w:r>
      <w:r w:rsidR="00A975EA">
        <w:rPr>
          <w:rFonts w:ascii="Arial" w:hAnsi="Arial" w:eastAsia="Arial" w:cs="Arial"/>
          <w:spacing w:val="2"/>
          <w:sz w:val="24"/>
          <w:szCs w:val="24"/>
        </w:rPr>
        <w:tab/>
      </w:r>
      <w:r w:rsidR="00A975EA">
        <w:rPr>
          <w:rFonts w:ascii="Arial" w:hAnsi="Arial" w:eastAsia="Arial" w:cs="Arial"/>
          <w:spacing w:val="2"/>
          <w:sz w:val="24"/>
          <w:szCs w:val="24"/>
        </w:rPr>
        <w:tab/>
      </w:r>
      <w:r w:rsidR="00A222B4">
        <w:rPr>
          <w:rFonts w:ascii="Arial" w:hAnsi="Arial" w:eastAsia="Arial" w:cs="Arial"/>
          <w:spacing w:val="2"/>
          <w:sz w:val="24"/>
          <w:szCs w:val="24"/>
        </w:rPr>
        <w:t xml:space="preserve"> </w:t>
      </w:r>
      <w:r w:rsidR="003B2664">
        <w:rPr>
          <w:rFonts w:ascii="Arial" w:hAnsi="Arial" w:eastAsia="Arial" w:cs="Arial"/>
          <w:spacing w:val="2"/>
          <w:sz w:val="24"/>
          <w:szCs w:val="24"/>
        </w:rPr>
        <w:tab/>
      </w:r>
      <w:r w:rsidR="003B2664">
        <w:rPr>
          <w:rFonts w:ascii="Arial" w:hAnsi="Arial" w:eastAsia="Arial" w:cs="Arial"/>
          <w:spacing w:val="2"/>
          <w:sz w:val="24"/>
          <w:szCs w:val="24"/>
        </w:rPr>
        <w:tab/>
      </w:r>
      <w:r w:rsidR="00D96E58">
        <w:rPr>
          <w:rFonts w:ascii="Arial" w:hAnsi="Arial" w:eastAsia="Arial" w:cs="Arial"/>
          <w:spacing w:val="2"/>
          <w:sz w:val="24"/>
          <w:szCs w:val="24"/>
        </w:rPr>
        <w:t>7</w:t>
      </w:r>
    </w:p>
    <w:p w:rsidRPr="007B570A" w:rsidR="00E10F89" w:rsidP="002D22DE" w:rsidRDefault="00E10F89" w14:paraId="27A9745A" w14:textId="67A9BC9D">
      <w:pPr>
        <w:pStyle w:val="ListParagraph"/>
        <w:numPr>
          <w:ilvl w:val="0"/>
          <w:numId w:val="1"/>
        </w:numPr>
        <w:spacing w:after="0" w:line="240" w:lineRule="auto"/>
        <w:ind w:left="284" w:firstLine="0"/>
        <w:rPr>
          <w:rFonts w:ascii="Arial" w:hAnsi="Arial" w:eastAsia="Arial" w:cs="Arial"/>
          <w:spacing w:val="2"/>
          <w:sz w:val="24"/>
          <w:szCs w:val="24"/>
        </w:rPr>
      </w:pPr>
      <w:r w:rsidRPr="007B570A">
        <w:rPr>
          <w:rFonts w:ascii="Arial" w:hAnsi="Arial" w:eastAsia="Arial" w:cs="Arial"/>
          <w:spacing w:val="2"/>
          <w:sz w:val="24"/>
          <w:szCs w:val="24"/>
        </w:rPr>
        <w:t xml:space="preserve">Other </w:t>
      </w:r>
      <w:r w:rsidRPr="007B570A" w:rsidR="00424F77">
        <w:rPr>
          <w:rFonts w:ascii="Arial" w:hAnsi="Arial" w:eastAsia="Arial" w:cs="Arial"/>
          <w:spacing w:val="2"/>
          <w:sz w:val="24"/>
          <w:szCs w:val="24"/>
        </w:rPr>
        <w:t xml:space="preserve">Related </w:t>
      </w:r>
      <w:r w:rsidRPr="007B570A">
        <w:rPr>
          <w:rFonts w:ascii="Arial" w:hAnsi="Arial" w:eastAsia="Arial" w:cs="Arial"/>
          <w:spacing w:val="2"/>
          <w:sz w:val="24"/>
          <w:szCs w:val="24"/>
        </w:rPr>
        <w:t>Policies</w:t>
      </w:r>
      <w:r w:rsidR="00A222B4">
        <w:rPr>
          <w:rFonts w:ascii="Arial" w:hAnsi="Arial" w:eastAsia="Arial" w:cs="Arial"/>
          <w:spacing w:val="2"/>
          <w:sz w:val="24"/>
          <w:szCs w:val="24"/>
        </w:rPr>
        <w:t xml:space="preserve"> </w:t>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B51F9C">
        <w:rPr>
          <w:rFonts w:ascii="Arial" w:hAnsi="Arial" w:eastAsia="Arial" w:cs="Arial"/>
          <w:spacing w:val="2"/>
          <w:sz w:val="24"/>
          <w:szCs w:val="24"/>
        </w:rPr>
        <w:t>7</w:t>
      </w:r>
    </w:p>
    <w:p w:rsidRPr="007B570A" w:rsidR="00BC020E" w:rsidP="002D22DE" w:rsidRDefault="00BC020E" w14:paraId="7FBAA555" w14:textId="4BAE6BA2">
      <w:pPr>
        <w:pStyle w:val="ListParagraph"/>
        <w:spacing w:after="0" w:line="240" w:lineRule="auto"/>
        <w:ind w:left="284"/>
        <w:rPr>
          <w:rFonts w:ascii="Arial" w:hAnsi="Arial" w:eastAsia="Arial" w:cs="Arial"/>
          <w:spacing w:val="2"/>
          <w:sz w:val="24"/>
          <w:szCs w:val="24"/>
        </w:rPr>
      </w:pPr>
    </w:p>
    <w:p w:rsidRPr="0011407C" w:rsidR="002F5227" w:rsidP="002D22DE" w:rsidRDefault="002F5227" w14:paraId="7D641438" w14:textId="77777777">
      <w:pPr>
        <w:pStyle w:val="ListParagraph"/>
        <w:spacing w:after="0" w:line="240" w:lineRule="auto"/>
        <w:ind w:left="284"/>
        <w:rPr>
          <w:rFonts w:ascii="Arial" w:hAnsi="Arial" w:eastAsia="Arial" w:cs="Arial"/>
          <w:spacing w:val="2"/>
          <w:sz w:val="28"/>
          <w:szCs w:val="28"/>
        </w:rPr>
      </w:pPr>
    </w:p>
    <w:p w:rsidRPr="008976EF" w:rsidR="008725E1" w:rsidP="008976EF" w:rsidRDefault="00424F77" w14:paraId="0FDABF6F" w14:textId="68691100">
      <w:pPr>
        <w:pStyle w:val="Heading1"/>
        <w:rPr>
          <w:rFonts w:eastAsia="Arial"/>
          <w:sz w:val="40"/>
          <w:szCs w:val="40"/>
        </w:rPr>
      </w:pPr>
      <w:r w:rsidRPr="008976EF">
        <w:rPr>
          <w:rFonts w:eastAsia="Arial"/>
          <w:sz w:val="40"/>
          <w:szCs w:val="40"/>
        </w:rPr>
        <w:t>G</w:t>
      </w:r>
      <w:r w:rsidRPr="008976EF" w:rsidR="008976EF">
        <w:rPr>
          <w:rFonts w:eastAsia="Arial"/>
          <w:sz w:val="40"/>
          <w:szCs w:val="40"/>
        </w:rPr>
        <w:t>rievance Procedure</w:t>
      </w:r>
    </w:p>
    <w:p w:rsidRPr="0011407C" w:rsidR="00C21D6A" w:rsidP="002D22DE" w:rsidRDefault="00C21D6A" w14:paraId="2B76C0F8" w14:textId="77777777">
      <w:pPr>
        <w:spacing w:after="0" w:line="240" w:lineRule="auto"/>
        <w:ind w:left="284"/>
        <w:contextualSpacing/>
        <w:rPr>
          <w:rFonts w:ascii="Arial" w:hAnsi="Arial" w:eastAsia="Arial" w:cs="Arial"/>
          <w:spacing w:val="2"/>
        </w:rPr>
      </w:pPr>
    </w:p>
    <w:p w:rsidRPr="007B570A" w:rsidR="00246259" w:rsidP="002D22DE" w:rsidRDefault="00AA2246" w14:paraId="2A6274B1" w14:textId="433FD90E">
      <w:pPr>
        <w:pStyle w:val="ListParagraph"/>
        <w:numPr>
          <w:ilvl w:val="0"/>
          <w:numId w:val="1"/>
        </w:numPr>
        <w:spacing w:after="0" w:line="240" w:lineRule="auto"/>
        <w:ind w:left="284" w:firstLine="0"/>
        <w:rPr>
          <w:rFonts w:ascii="Arial" w:hAnsi="Arial" w:eastAsia="Arial" w:cs="Arial"/>
          <w:spacing w:val="2"/>
          <w:sz w:val="24"/>
          <w:szCs w:val="24"/>
        </w:rPr>
      </w:pPr>
      <w:r w:rsidRPr="007B570A">
        <w:rPr>
          <w:rFonts w:ascii="Arial" w:hAnsi="Arial" w:eastAsia="Arial" w:cs="Arial"/>
          <w:spacing w:val="2"/>
          <w:sz w:val="24"/>
          <w:szCs w:val="24"/>
        </w:rPr>
        <w:t>Informal Stage</w:t>
      </w:r>
      <w:r w:rsidR="00A222B4">
        <w:rPr>
          <w:rFonts w:ascii="Arial" w:hAnsi="Arial" w:eastAsia="Arial" w:cs="Arial"/>
          <w:spacing w:val="2"/>
          <w:sz w:val="24"/>
          <w:szCs w:val="24"/>
        </w:rPr>
        <w:t xml:space="preserve"> </w:t>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1C39DA">
        <w:rPr>
          <w:rFonts w:ascii="Arial" w:hAnsi="Arial" w:eastAsia="Arial" w:cs="Arial"/>
          <w:spacing w:val="2"/>
          <w:sz w:val="24"/>
          <w:szCs w:val="24"/>
        </w:rPr>
        <w:t>8</w:t>
      </w:r>
    </w:p>
    <w:p w:rsidRPr="007B570A" w:rsidR="003805FC" w:rsidP="002D22DE" w:rsidRDefault="003805FC" w14:paraId="66A12E8F" w14:textId="00469808">
      <w:pPr>
        <w:pStyle w:val="ListParagraph"/>
        <w:numPr>
          <w:ilvl w:val="0"/>
          <w:numId w:val="1"/>
        </w:numPr>
        <w:spacing w:after="0" w:line="240" w:lineRule="auto"/>
        <w:ind w:left="284" w:firstLine="0"/>
        <w:rPr>
          <w:rFonts w:ascii="Arial" w:hAnsi="Arial" w:eastAsia="Arial" w:cs="Arial"/>
          <w:spacing w:val="2"/>
          <w:sz w:val="24"/>
          <w:szCs w:val="24"/>
        </w:rPr>
      </w:pPr>
      <w:r w:rsidRPr="007B570A">
        <w:rPr>
          <w:rFonts w:ascii="Arial" w:hAnsi="Arial" w:eastAsia="Arial" w:cs="Arial"/>
          <w:spacing w:val="2"/>
          <w:sz w:val="24"/>
          <w:szCs w:val="24"/>
        </w:rPr>
        <w:t>Formal Stage</w:t>
      </w:r>
      <w:r w:rsidR="00A222B4">
        <w:rPr>
          <w:rFonts w:ascii="Arial" w:hAnsi="Arial" w:eastAsia="Arial" w:cs="Arial"/>
          <w:spacing w:val="2"/>
          <w:sz w:val="24"/>
          <w:szCs w:val="24"/>
        </w:rPr>
        <w:t xml:space="preserve"> </w:t>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1C39DA">
        <w:rPr>
          <w:rFonts w:ascii="Arial" w:hAnsi="Arial" w:eastAsia="Arial" w:cs="Arial"/>
          <w:spacing w:val="2"/>
          <w:sz w:val="24"/>
          <w:szCs w:val="24"/>
        </w:rPr>
        <w:t>9</w:t>
      </w:r>
    </w:p>
    <w:p w:rsidRPr="007B570A" w:rsidR="003805FC" w:rsidP="002D22DE" w:rsidRDefault="007B4838" w14:paraId="6CB652D8" w14:textId="51E51E11">
      <w:pPr>
        <w:pStyle w:val="ListParagraph"/>
        <w:numPr>
          <w:ilvl w:val="0"/>
          <w:numId w:val="1"/>
        </w:numPr>
        <w:spacing w:after="0" w:line="240" w:lineRule="auto"/>
        <w:ind w:left="284" w:firstLine="0"/>
        <w:rPr>
          <w:rFonts w:ascii="Arial" w:hAnsi="Arial" w:eastAsia="Arial" w:cs="Arial"/>
          <w:spacing w:val="2"/>
          <w:sz w:val="24"/>
          <w:szCs w:val="24"/>
        </w:rPr>
      </w:pPr>
      <w:r w:rsidRPr="007B570A">
        <w:rPr>
          <w:rFonts w:ascii="Arial" w:hAnsi="Arial" w:eastAsia="Arial" w:cs="Arial"/>
          <w:spacing w:val="2"/>
          <w:sz w:val="24"/>
          <w:szCs w:val="24"/>
        </w:rPr>
        <w:t>Appeal Stage</w:t>
      </w:r>
      <w:r w:rsidR="00A222B4">
        <w:rPr>
          <w:rFonts w:ascii="Arial" w:hAnsi="Arial" w:eastAsia="Arial" w:cs="Arial"/>
          <w:spacing w:val="2"/>
          <w:sz w:val="24"/>
          <w:szCs w:val="24"/>
        </w:rPr>
        <w:t xml:space="preserve"> </w:t>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r>
      <w:r w:rsidR="003B2664">
        <w:rPr>
          <w:rFonts w:ascii="Arial" w:hAnsi="Arial" w:eastAsia="Arial" w:cs="Arial"/>
          <w:spacing w:val="2"/>
          <w:sz w:val="24"/>
          <w:szCs w:val="24"/>
        </w:rPr>
        <w:tab/>
        <w:t>1</w:t>
      </w:r>
      <w:r w:rsidR="00373BB3">
        <w:rPr>
          <w:rFonts w:ascii="Arial" w:hAnsi="Arial" w:eastAsia="Arial" w:cs="Arial"/>
          <w:spacing w:val="2"/>
          <w:sz w:val="24"/>
          <w:szCs w:val="24"/>
        </w:rPr>
        <w:t>1</w:t>
      </w:r>
    </w:p>
    <w:p w:rsidRPr="007B570A" w:rsidR="007B4838" w:rsidP="002D22DE" w:rsidRDefault="007B4838" w14:paraId="57396570" w14:textId="77777777">
      <w:pPr>
        <w:pStyle w:val="ListParagraph"/>
        <w:spacing w:after="0" w:line="240" w:lineRule="auto"/>
        <w:ind w:left="284"/>
        <w:rPr>
          <w:rFonts w:ascii="Arial" w:hAnsi="Arial" w:eastAsia="Arial" w:cs="Arial"/>
          <w:spacing w:val="2"/>
          <w:sz w:val="24"/>
          <w:szCs w:val="24"/>
        </w:rPr>
      </w:pPr>
    </w:p>
    <w:p w:rsidRPr="007B570A" w:rsidR="00E830AF" w:rsidP="002D22DE" w:rsidRDefault="00E830AF" w14:paraId="2B5CCCCD" w14:textId="77777777">
      <w:pPr>
        <w:pStyle w:val="ListParagraph"/>
        <w:spacing w:after="0" w:line="240" w:lineRule="auto"/>
        <w:ind w:left="284"/>
        <w:rPr>
          <w:rFonts w:ascii="Arial" w:hAnsi="Arial" w:cs="Arial"/>
          <w:sz w:val="24"/>
          <w:szCs w:val="24"/>
          <w:lang w:val="en-US"/>
        </w:rPr>
      </w:pPr>
    </w:p>
    <w:p w:rsidR="003F2898" w:rsidP="00E0568A" w:rsidRDefault="003F2898" w14:paraId="57DE55DA" w14:textId="079071A7">
      <w:pPr>
        <w:ind w:left="284"/>
        <w:rPr>
          <w:rFonts w:ascii="Arial" w:hAnsi="Arial" w:cs="Arial"/>
          <w:lang w:val="en-US"/>
        </w:rPr>
      </w:pPr>
    </w:p>
    <w:p w:rsidR="00985D4E" w:rsidP="00985D4E" w:rsidRDefault="00985D4E" w14:paraId="0874549B" w14:textId="6469CE1F">
      <w:pPr>
        <w:rPr>
          <w:rFonts w:ascii="Arial" w:hAnsi="Arial" w:cs="Arial"/>
          <w:color w:val="000000" w:themeColor="text1"/>
          <w:lang w:val="en"/>
        </w:rPr>
      </w:pPr>
      <w:r>
        <w:rPr>
          <w:rFonts w:ascii="Arial" w:hAnsi="Arial" w:cs="Arial"/>
          <w:sz w:val="24"/>
          <w:szCs w:val="24"/>
          <w:lang w:val="en-US"/>
        </w:rPr>
        <w:t xml:space="preserve">Appendix 1: Examples of </w:t>
      </w:r>
      <w:r w:rsidRPr="39B45F86">
        <w:rPr>
          <w:rFonts w:ascii="Arial" w:hAnsi="Arial" w:cs="Arial"/>
          <w:color w:val="000000" w:themeColor="text1"/>
          <w:lang w:val="en"/>
        </w:rPr>
        <w:t>Harassment, Discrimination and Bullying</w:t>
      </w:r>
    </w:p>
    <w:p w:rsidRPr="008668AF" w:rsidR="006B1FF0" w:rsidP="00985D4E" w:rsidRDefault="006B1FF0" w14:paraId="4A157518" w14:textId="044DC19F">
      <w:pPr>
        <w:rPr>
          <w:rFonts w:ascii="Arial" w:hAnsi="Arial" w:cs="Arial"/>
          <w:sz w:val="24"/>
          <w:szCs w:val="24"/>
          <w:lang w:val="en-US"/>
        </w:rPr>
      </w:pPr>
      <w:r>
        <w:rPr>
          <w:rFonts w:ascii="Arial" w:hAnsi="Arial" w:cs="Arial"/>
          <w:color w:val="000000" w:themeColor="text1"/>
          <w:lang w:val="en"/>
        </w:rPr>
        <w:t>Appendix 2: Notification of Formal Grievance Form</w:t>
      </w:r>
    </w:p>
    <w:p w:rsidR="002D22DE" w:rsidRDefault="002D22DE" w14:paraId="1E503CEB" w14:textId="77777777">
      <w:pPr>
        <w:rPr>
          <w:rFonts w:ascii="Arial" w:hAnsi="Arial" w:eastAsia="Times New Roman" w:cs="Arial"/>
          <w:b/>
          <w:bCs/>
          <w:sz w:val="28"/>
          <w:szCs w:val="28"/>
          <w:lang w:eastAsia="en-GB"/>
        </w:rPr>
      </w:pPr>
      <w:r>
        <w:rPr>
          <w:rFonts w:ascii="Arial" w:hAnsi="Arial" w:eastAsia="Times New Roman" w:cs="Arial"/>
          <w:b/>
          <w:bCs/>
          <w:sz w:val="28"/>
          <w:szCs w:val="28"/>
          <w:lang w:eastAsia="en-GB"/>
        </w:rPr>
        <w:br w:type="page"/>
      </w:r>
    </w:p>
    <w:p w:rsidRPr="008976EF" w:rsidR="00487022" w:rsidP="008976EF" w:rsidRDefault="00424F77" w14:paraId="1BB20101" w14:textId="1793F497">
      <w:pPr>
        <w:pStyle w:val="Heading1"/>
        <w:rPr>
          <w:rFonts w:eastAsia="Times New Roman"/>
          <w:sz w:val="36"/>
          <w:szCs w:val="36"/>
          <w:lang w:eastAsia="en-GB"/>
        </w:rPr>
      </w:pPr>
      <w:r w:rsidRPr="008976EF">
        <w:rPr>
          <w:rFonts w:eastAsia="Times New Roman"/>
          <w:sz w:val="36"/>
          <w:szCs w:val="36"/>
          <w:lang w:eastAsia="en-GB"/>
        </w:rPr>
        <w:lastRenderedPageBreak/>
        <w:t>G</w:t>
      </w:r>
      <w:r w:rsidR="008976EF">
        <w:rPr>
          <w:rFonts w:eastAsia="Times New Roman"/>
          <w:sz w:val="36"/>
          <w:szCs w:val="36"/>
          <w:lang w:eastAsia="en-GB"/>
        </w:rPr>
        <w:t>rievance Policy</w:t>
      </w:r>
    </w:p>
    <w:p w:rsidR="00F475F2" w:rsidP="002D60F6" w:rsidRDefault="00F475F2" w14:paraId="71AA2315" w14:textId="77777777">
      <w:pPr>
        <w:tabs>
          <w:tab w:val="left" w:pos="426"/>
        </w:tabs>
        <w:ind w:left="284"/>
        <w:rPr>
          <w:rFonts w:ascii="Arial" w:hAnsi="Arial" w:eastAsia="Times New Roman" w:cs="Arial"/>
          <w:lang w:eastAsia="en-GB"/>
        </w:rPr>
      </w:pPr>
    </w:p>
    <w:p w:rsidRPr="00744291" w:rsidR="003E10DE" w:rsidP="008976EF" w:rsidRDefault="000824A2" w14:paraId="7F7F5886" w14:textId="101F9DBD">
      <w:pPr>
        <w:pStyle w:val="Heading2"/>
        <w:numPr>
          <w:ilvl w:val="0"/>
          <w:numId w:val="25"/>
        </w:numPr>
        <w:ind w:left="709" w:hanging="709"/>
      </w:pPr>
      <w:r>
        <w:t>P</w:t>
      </w:r>
      <w:r w:rsidR="008976EF">
        <w:t>urpose</w:t>
      </w:r>
    </w:p>
    <w:p w:rsidRPr="007B570A" w:rsidR="003E10DE" w:rsidP="00941F83" w:rsidRDefault="003E10DE" w14:paraId="5373F787" w14:textId="77777777">
      <w:pPr>
        <w:pStyle w:val="ListParagraph"/>
        <w:tabs>
          <w:tab w:val="left" w:pos="426"/>
        </w:tabs>
        <w:spacing w:after="0" w:line="240" w:lineRule="auto"/>
        <w:ind w:left="284"/>
        <w:rPr>
          <w:rFonts w:ascii="Arial" w:hAnsi="Arial" w:cs="Arial"/>
          <w:b/>
          <w:color w:val="000000" w:themeColor="text1"/>
          <w:sz w:val="24"/>
          <w:szCs w:val="24"/>
        </w:rPr>
      </w:pPr>
    </w:p>
    <w:p w:rsidRPr="001E4102" w:rsidR="001E4102" w:rsidP="008976EF" w:rsidRDefault="003E10DE" w14:paraId="093185E3" w14:textId="65A881D1">
      <w:pPr>
        <w:pStyle w:val="ListParagraph"/>
        <w:numPr>
          <w:ilvl w:val="1"/>
          <w:numId w:val="7"/>
        </w:numPr>
        <w:tabs>
          <w:tab w:val="left" w:pos="709"/>
        </w:tabs>
        <w:spacing w:after="0" w:line="240" w:lineRule="auto"/>
        <w:ind w:left="709" w:hanging="709"/>
        <w:jc w:val="both"/>
        <w:rPr>
          <w:rFonts w:ascii="Arial" w:hAnsi="Arial" w:cs="Arial" w:eastAsiaTheme="minorEastAsia"/>
          <w:color w:val="000000" w:themeColor="text1"/>
          <w:sz w:val="24"/>
          <w:szCs w:val="24"/>
        </w:rPr>
      </w:pPr>
      <w:r w:rsidRPr="004A3549">
        <w:rPr>
          <w:rFonts w:ascii="Arial" w:hAnsi="Arial" w:cs="Arial"/>
          <w:color w:val="000000" w:themeColor="text1"/>
          <w:sz w:val="24"/>
          <w:szCs w:val="24"/>
          <w:lang w:val="en"/>
        </w:rPr>
        <w:t xml:space="preserve">The </w:t>
      </w:r>
      <w:r w:rsidRPr="004A3549" w:rsidR="0007732E">
        <w:rPr>
          <w:rFonts w:ascii="Arial" w:hAnsi="Arial" w:cs="Arial"/>
          <w:color w:val="000000" w:themeColor="text1"/>
          <w:sz w:val="24"/>
          <w:szCs w:val="24"/>
          <w:lang w:val="en"/>
        </w:rPr>
        <w:t>C</w:t>
      </w:r>
      <w:r w:rsidRPr="004A3549">
        <w:rPr>
          <w:rFonts w:ascii="Arial" w:hAnsi="Arial" w:cs="Arial"/>
          <w:color w:val="000000" w:themeColor="text1"/>
          <w:sz w:val="24"/>
          <w:szCs w:val="24"/>
          <w:lang w:val="en"/>
        </w:rPr>
        <w:t xml:space="preserve">ouncil is committed to providing a working environment where individuals are treated with fairness, </w:t>
      </w:r>
      <w:r w:rsidRPr="004A3549" w:rsidR="00E87E14">
        <w:rPr>
          <w:rFonts w:ascii="Arial" w:hAnsi="Arial" w:cs="Arial"/>
          <w:color w:val="000000" w:themeColor="text1"/>
          <w:sz w:val="24"/>
          <w:szCs w:val="24"/>
          <w:lang w:val="en"/>
        </w:rPr>
        <w:t>dignity,</w:t>
      </w:r>
      <w:r w:rsidRPr="004A3549">
        <w:rPr>
          <w:rFonts w:ascii="Arial" w:hAnsi="Arial" w:cs="Arial"/>
          <w:color w:val="000000" w:themeColor="text1"/>
          <w:sz w:val="24"/>
          <w:szCs w:val="24"/>
          <w:lang w:val="en"/>
        </w:rPr>
        <w:t xml:space="preserve"> and respect. </w:t>
      </w:r>
      <w:r w:rsidRPr="004A3549" w:rsidR="2FD81D5E">
        <w:rPr>
          <w:rFonts w:ascii="Arial" w:hAnsi="Arial" w:cs="Arial"/>
          <w:color w:val="000000" w:themeColor="text1"/>
          <w:sz w:val="24"/>
          <w:szCs w:val="24"/>
          <w:lang w:val="en"/>
        </w:rPr>
        <w:t>T</w:t>
      </w:r>
      <w:r w:rsidRPr="004A3549" w:rsidR="2FD81D5E">
        <w:rPr>
          <w:rFonts w:ascii="Arial" w:hAnsi="Arial" w:eastAsia="Arial" w:cs="Arial"/>
          <w:color w:val="000000" w:themeColor="text1"/>
          <w:sz w:val="24"/>
          <w:szCs w:val="24"/>
        </w:rPr>
        <w:t xml:space="preserve">his </w:t>
      </w:r>
      <w:r w:rsidRPr="004A3549" w:rsidR="20B50095">
        <w:rPr>
          <w:rFonts w:ascii="Arial" w:hAnsi="Arial" w:eastAsia="Arial" w:cs="Arial"/>
          <w:color w:val="000000" w:themeColor="text1"/>
          <w:sz w:val="24"/>
          <w:szCs w:val="24"/>
        </w:rPr>
        <w:t xml:space="preserve">policy and </w:t>
      </w:r>
      <w:r w:rsidRPr="004A3549" w:rsidR="2FD81D5E">
        <w:rPr>
          <w:rFonts w:ascii="Arial" w:hAnsi="Arial" w:eastAsia="Arial" w:cs="Arial"/>
          <w:color w:val="000000" w:themeColor="text1"/>
          <w:sz w:val="24"/>
          <w:szCs w:val="24"/>
        </w:rPr>
        <w:t xml:space="preserve">procedure </w:t>
      </w:r>
      <w:r w:rsidRPr="004A3549" w:rsidR="008976EF">
        <w:rPr>
          <w:rFonts w:ascii="Arial" w:hAnsi="Arial" w:eastAsia="Arial" w:cs="Arial"/>
          <w:color w:val="000000" w:themeColor="text1"/>
          <w:sz w:val="24"/>
          <w:szCs w:val="24"/>
        </w:rPr>
        <w:t>exist</w:t>
      </w:r>
      <w:r w:rsidRPr="004A3549" w:rsidR="2FD81D5E">
        <w:rPr>
          <w:rFonts w:ascii="Arial" w:hAnsi="Arial" w:eastAsia="Arial" w:cs="Arial"/>
          <w:color w:val="000000" w:themeColor="text1"/>
          <w:sz w:val="24"/>
          <w:szCs w:val="24"/>
        </w:rPr>
        <w:t xml:space="preserve"> to help to resolve grievances</w:t>
      </w:r>
      <w:r w:rsidRPr="004A3549" w:rsidR="004A3549">
        <w:rPr>
          <w:rFonts w:ascii="Arial" w:hAnsi="Arial" w:cs="Arial"/>
          <w:color w:val="292B2C"/>
          <w:sz w:val="24"/>
          <w:szCs w:val="24"/>
          <w:shd w:val="clear" w:color="auto" w:fill="FFFFFF"/>
        </w:rPr>
        <w:t xml:space="preserve"> which </w:t>
      </w:r>
      <w:r w:rsidR="00B75ED3">
        <w:rPr>
          <w:rFonts w:ascii="Arial" w:hAnsi="Arial" w:cs="Arial"/>
          <w:color w:val="292B2C"/>
          <w:sz w:val="24"/>
          <w:szCs w:val="24"/>
          <w:shd w:val="clear" w:color="auto" w:fill="FFFFFF"/>
        </w:rPr>
        <w:t>members of staff</w:t>
      </w:r>
      <w:r w:rsidRPr="004A3549" w:rsidR="004A3549">
        <w:rPr>
          <w:rFonts w:ascii="Arial" w:hAnsi="Arial" w:cs="Arial"/>
          <w:color w:val="292B2C"/>
          <w:sz w:val="24"/>
          <w:szCs w:val="24"/>
          <w:shd w:val="clear" w:color="auto" w:fill="FFFFFF"/>
        </w:rPr>
        <w:t xml:space="preserve"> may have about their employment</w:t>
      </w:r>
      <w:r w:rsidR="006443B0">
        <w:rPr>
          <w:rFonts w:ascii="Arial" w:hAnsi="Arial" w:cs="Arial"/>
          <w:color w:val="292B2C"/>
          <w:sz w:val="24"/>
          <w:szCs w:val="24"/>
          <w:shd w:val="clear" w:color="auto" w:fill="FFFFFF"/>
        </w:rPr>
        <w:t>,</w:t>
      </w:r>
      <w:r w:rsidRPr="004A3549" w:rsidR="2FD81D5E">
        <w:rPr>
          <w:rFonts w:ascii="Arial" w:hAnsi="Arial" w:eastAsia="Arial" w:cs="Arial"/>
          <w:color w:val="000000" w:themeColor="text1"/>
          <w:sz w:val="24"/>
          <w:szCs w:val="24"/>
        </w:rPr>
        <w:t xml:space="preserve"> fairly</w:t>
      </w:r>
      <w:r w:rsidRPr="004A3549" w:rsidR="00ED2E1D">
        <w:rPr>
          <w:rFonts w:ascii="Arial" w:hAnsi="Arial" w:eastAsia="Arial" w:cs="Arial"/>
          <w:color w:val="000000" w:themeColor="text1"/>
          <w:sz w:val="24"/>
          <w:szCs w:val="24"/>
        </w:rPr>
        <w:t xml:space="preserve"> </w:t>
      </w:r>
      <w:r w:rsidRPr="004A3549" w:rsidR="00BE5C30">
        <w:rPr>
          <w:rFonts w:ascii="Arial" w:hAnsi="Arial" w:eastAsia="Arial" w:cs="Arial"/>
          <w:color w:val="000000" w:themeColor="text1"/>
          <w:sz w:val="24"/>
          <w:szCs w:val="24"/>
        </w:rPr>
        <w:t xml:space="preserve">and promptly, </w:t>
      </w:r>
      <w:r w:rsidR="006443B0">
        <w:rPr>
          <w:rFonts w:ascii="Arial" w:hAnsi="Arial" w:eastAsia="Arial" w:cs="Arial"/>
          <w:color w:val="000000" w:themeColor="text1"/>
          <w:sz w:val="24"/>
          <w:szCs w:val="24"/>
        </w:rPr>
        <w:t xml:space="preserve">and </w:t>
      </w:r>
      <w:r w:rsidRPr="004A3549" w:rsidR="2FD81D5E">
        <w:rPr>
          <w:rFonts w:ascii="Arial" w:hAnsi="Arial" w:eastAsia="Arial" w:cs="Arial"/>
          <w:color w:val="000000" w:themeColor="text1"/>
          <w:sz w:val="24"/>
          <w:szCs w:val="24"/>
        </w:rPr>
        <w:t>as near as possible to the point of origin</w:t>
      </w:r>
      <w:r w:rsidRPr="007B570A" w:rsidR="2FD81D5E">
        <w:rPr>
          <w:rFonts w:ascii="Arial" w:hAnsi="Arial" w:cs="Arial"/>
          <w:color w:val="000000" w:themeColor="text1"/>
          <w:sz w:val="24"/>
          <w:szCs w:val="24"/>
        </w:rPr>
        <w:t>.</w:t>
      </w:r>
    </w:p>
    <w:p w:rsidRPr="00E94C45" w:rsidR="001E4102" w:rsidP="008379B7" w:rsidRDefault="001E4102" w14:paraId="539B36DB" w14:textId="77777777">
      <w:pPr>
        <w:pStyle w:val="ListParagraph"/>
        <w:tabs>
          <w:tab w:val="left" w:pos="426"/>
        </w:tabs>
        <w:spacing w:after="0" w:line="240" w:lineRule="auto"/>
        <w:ind w:left="425"/>
        <w:jc w:val="both"/>
        <w:rPr>
          <w:rFonts w:ascii="Arial" w:hAnsi="Arial" w:cs="Arial" w:eastAsiaTheme="minorEastAsia"/>
          <w:color w:val="000000" w:themeColor="text1"/>
          <w:sz w:val="24"/>
          <w:szCs w:val="24"/>
        </w:rPr>
      </w:pPr>
    </w:p>
    <w:p w:rsidRPr="004541C1" w:rsidR="00E1052D" w:rsidP="008976EF" w:rsidRDefault="001E4102" w14:paraId="7A6C218F" w14:textId="0718223C">
      <w:pPr>
        <w:pStyle w:val="NormalWeb"/>
        <w:numPr>
          <w:ilvl w:val="1"/>
          <w:numId w:val="7"/>
        </w:numPr>
        <w:spacing w:after="0"/>
        <w:ind w:left="709" w:hanging="709"/>
        <w:jc w:val="both"/>
        <w:rPr>
          <w:rFonts w:ascii="Arial" w:hAnsi="Arial" w:cs="Arial"/>
          <w:color w:val="000000" w:themeColor="text1"/>
          <w:lang w:val="en"/>
        </w:rPr>
      </w:pPr>
      <w:r w:rsidRPr="00E94C45">
        <w:rPr>
          <w:rFonts w:ascii="Arial" w:hAnsi="Arial" w:cs="Arial"/>
        </w:rPr>
        <w:t>It can be used for any matter arising directly out of a</w:t>
      </w:r>
      <w:r w:rsidR="00A32FCE">
        <w:rPr>
          <w:rFonts w:ascii="Arial" w:hAnsi="Arial" w:cs="Arial"/>
        </w:rPr>
        <w:t xml:space="preserve"> </w:t>
      </w:r>
      <w:r w:rsidR="008976EF">
        <w:rPr>
          <w:rFonts w:ascii="Arial" w:hAnsi="Arial" w:cs="Arial"/>
        </w:rPr>
        <w:t>staff member</w:t>
      </w:r>
      <w:r w:rsidRPr="00E94C45">
        <w:rPr>
          <w:rFonts w:ascii="Arial" w:hAnsi="Arial" w:cs="Arial"/>
        </w:rPr>
        <w:t>’s employment, except where another proce</w:t>
      </w:r>
      <w:r w:rsidR="008976EF">
        <w:rPr>
          <w:rFonts w:ascii="Arial" w:hAnsi="Arial" w:cs="Arial"/>
        </w:rPr>
        <w:t>dure</w:t>
      </w:r>
      <w:r w:rsidRPr="00E94C45">
        <w:rPr>
          <w:rFonts w:ascii="Arial" w:hAnsi="Arial" w:cs="Arial"/>
        </w:rPr>
        <w:t xml:space="preserve"> exists for that purpose.</w:t>
      </w:r>
      <w:r w:rsidRPr="00AB4B49" w:rsidR="00AB4B49">
        <w:rPr>
          <w:rFonts w:ascii="Arial" w:hAnsi="Arial" w:cs="Arial"/>
          <w:color w:val="000000" w:themeColor="text1"/>
          <w:lang w:val="en"/>
        </w:rPr>
        <w:t xml:space="preserve"> </w:t>
      </w:r>
      <w:r w:rsidR="008976EF">
        <w:rPr>
          <w:rFonts w:ascii="Arial" w:hAnsi="Arial" w:cs="Arial"/>
          <w:color w:val="000000" w:themeColor="text1"/>
          <w:lang w:val="en"/>
        </w:rPr>
        <w:t xml:space="preserve">The policy can be used for </w:t>
      </w:r>
      <w:r w:rsidRPr="007B570A" w:rsidR="00AB4B49">
        <w:rPr>
          <w:rFonts w:ascii="Arial" w:hAnsi="Arial" w:cs="Arial"/>
          <w:color w:val="000000" w:themeColor="text1"/>
          <w:lang w:val="en"/>
        </w:rPr>
        <w:t xml:space="preserve">incidents </w:t>
      </w:r>
      <w:proofErr w:type="gramStart"/>
      <w:r w:rsidRPr="007B570A" w:rsidR="00AB4B49">
        <w:rPr>
          <w:rFonts w:ascii="Arial" w:hAnsi="Arial" w:cs="Arial"/>
          <w:color w:val="000000" w:themeColor="text1"/>
          <w:lang w:val="en"/>
        </w:rPr>
        <w:t>during the course of</w:t>
      </w:r>
      <w:proofErr w:type="gramEnd"/>
      <w:r w:rsidRPr="007B570A" w:rsidR="00AB4B49">
        <w:rPr>
          <w:rFonts w:ascii="Arial" w:hAnsi="Arial" w:cs="Arial"/>
          <w:color w:val="000000" w:themeColor="text1"/>
          <w:lang w:val="en"/>
        </w:rPr>
        <w:t xml:space="preserve"> employment includ</w:t>
      </w:r>
      <w:r w:rsidR="008976EF">
        <w:rPr>
          <w:rFonts w:ascii="Arial" w:hAnsi="Arial" w:cs="Arial"/>
          <w:color w:val="000000" w:themeColor="text1"/>
          <w:lang w:val="en"/>
        </w:rPr>
        <w:t>ing</w:t>
      </w:r>
      <w:r w:rsidRPr="007B570A" w:rsidR="00AB4B49">
        <w:rPr>
          <w:rFonts w:ascii="Arial" w:hAnsi="Arial" w:cs="Arial"/>
          <w:color w:val="000000" w:themeColor="text1"/>
          <w:lang w:val="en"/>
        </w:rPr>
        <w:t xml:space="preserve"> activities, occasions or events that are connected to </w:t>
      </w:r>
      <w:r w:rsidRPr="004541C1" w:rsidR="00AB4B49">
        <w:rPr>
          <w:rFonts w:ascii="Arial" w:hAnsi="Arial" w:cs="Arial"/>
          <w:color w:val="000000" w:themeColor="text1"/>
          <w:lang w:val="en"/>
        </w:rPr>
        <w:t xml:space="preserve">work and the workplace, </w:t>
      </w:r>
      <w:r w:rsidR="008976EF">
        <w:rPr>
          <w:rFonts w:ascii="Arial" w:hAnsi="Arial" w:cs="Arial"/>
          <w:color w:val="000000" w:themeColor="text1"/>
          <w:lang w:val="en"/>
        </w:rPr>
        <w:t xml:space="preserve">and those </w:t>
      </w:r>
      <w:r w:rsidRPr="004541C1" w:rsidR="00AB4B49">
        <w:rPr>
          <w:rFonts w:ascii="Arial" w:hAnsi="Arial" w:cs="Arial"/>
          <w:color w:val="000000" w:themeColor="text1"/>
          <w:lang w:val="en"/>
        </w:rPr>
        <w:t>which may not necessarily take place in the workplace or during normal working hours.</w:t>
      </w:r>
    </w:p>
    <w:p w:rsidRPr="004541C1" w:rsidR="00162532" w:rsidP="00162532" w:rsidRDefault="00162532" w14:paraId="5AD8DE39" w14:textId="77777777">
      <w:pPr>
        <w:pStyle w:val="NormalWeb"/>
        <w:spacing w:after="0"/>
        <w:rPr>
          <w:rFonts w:ascii="Arial" w:hAnsi="Arial" w:cs="Arial"/>
          <w:color w:val="000000" w:themeColor="text1"/>
          <w:lang w:val="en"/>
        </w:rPr>
      </w:pPr>
    </w:p>
    <w:p w:rsidRPr="008976EF" w:rsidR="00E1052D" w:rsidP="008976EF" w:rsidRDefault="005664C5" w14:paraId="5A9DFFD3" w14:textId="27EA0528">
      <w:pPr>
        <w:pStyle w:val="NormalWeb"/>
        <w:numPr>
          <w:ilvl w:val="1"/>
          <w:numId w:val="7"/>
        </w:numPr>
        <w:spacing w:after="0"/>
        <w:ind w:left="709" w:hanging="709"/>
        <w:jc w:val="both"/>
        <w:rPr>
          <w:rFonts w:ascii="Arial" w:hAnsi="Arial" w:cs="Arial"/>
          <w:color w:val="000000" w:themeColor="text1"/>
          <w:lang w:val="en"/>
        </w:rPr>
      </w:pPr>
      <w:r w:rsidRPr="004541C1">
        <w:rPr>
          <w:rFonts w:ascii="Arial" w:hAnsi="Arial" w:cs="Arial"/>
          <w:color w:val="000000" w:themeColor="text1"/>
          <w:shd w:val="clear" w:color="auto" w:fill="FFFFFF"/>
        </w:rPr>
        <w:t>D</w:t>
      </w:r>
      <w:r w:rsidRPr="004541C1" w:rsidR="00E1052D">
        <w:rPr>
          <w:rFonts w:ascii="Arial" w:hAnsi="Arial" w:cs="Arial"/>
          <w:color w:val="000000" w:themeColor="text1"/>
          <w:shd w:val="clear" w:color="auto" w:fill="FFFFFF"/>
        </w:rPr>
        <w:t xml:space="preserve">ay-to-day issues should normally be resolved through dialogue between </w:t>
      </w:r>
      <w:r w:rsidR="008976EF">
        <w:rPr>
          <w:rFonts w:ascii="Arial" w:hAnsi="Arial" w:cs="Arial"/>
          <w:color w:val="000000" w:themeColor="text1"/>
          <w:shd w:val="clear" w:color="auto" w:fill="FFFFFF"/>
        </w:rPr>
        <w:t>staff members</w:t>
      </w:r>
      <w:r w:rsidRPr="004541C1" w:rsidR="00E1052D">
        <w:rPr>
          <w:rFonts w:ascii="Arial" w:hAnsi="Arial" w:cs="Arial"/>
          <w:color w:val="000000" w:themeColor="text1"/>
          <w:shd w:val="clear" w:color="auto" w:fill="FFFFFF"/>
        </w:rPr>
        <w:t xml:space="preserve"> and their manager. Most issues can be resolved in this way, sometimes by acknowledging that although a matter may have created annoyance, it can best be handled by simply talking it through and then taking no further action. </w:t>
      </w:r>
    </w:p>
    <w:p w:rsidRPr="004541C1" w:rsidR="008976EF" w:rsidP="008976EF" w:rsidRDefault="008976EF" w14:paraId="38CD6384" w14:textId="77777777">
      <w:pPr>
        <w:pStyle w:val="NormalWeb"/>
        <w:spacing w:after="0"/>
        <w:jc w:val="both"/>
        <w:rPr>
          <w:rFonts w:ascii="Arial" w:hAnsi="Arial" w:cs="Arial"/>
          <w:color w:val="000000" w:themeColor="text1"/>
          <w:lang w:val="en"/>
        </w:rPr>
      </w:pPr>
    </w:p>
    <w:p w:rsidRPr="004541C1" w:rsidR="003E10DE" w:rsidP="00E1052D" w:rsidRDefault="003E10DE" w14:paraId="4BB56139" w14:textId="77777777">
      <w:pPr>
        <w:tabs>
          <w:tab w:val="left" w:pos="426"/>
        </w:tabs>
        <w:spacing w:after="0" w:line="240" w:lineRule="auto"/>
        <w:rPr>
          <w:rFonts w:ascii="Arial" w:hAnsi="Arial" w:cs="Arial"/>
          <w:color w:val="000000" w:themeColor="text1"/>
          <w:sz w:val="24"/>
          <w:szCs w:val="24"/>
        </w:rPr>
      </w:pPr>
    </w:p>
    <w:p w:rsidRPr="004541C1" w:rsidR="003E10DE" w:rsidP="007829A4" w:rsidRDefault="00ED2E1D" w14:paraId="66BA7D09" w14:textId="012C5075">
      <w:pPr>
        <w:pStyle w:val="Heading2"/>
        <w:numPr>
          <w:ilvl w:val="0"/>
          <w:numId w:val="25"/>
        </w:numPr>
        <w:ind w:left="709" w:hanging="709"/>
        <w:rPr>
          <w:rFonts w:eastAsia="Arial"/>
        </w:rPr>
      </w:pPr>
      <w:r w:rsidRPr="004541C1">
        <w:rPr>
          <w:rFonts w:eastAsia="Arial"/>
        </w:rPr>
        <w:t>Grievances related to harassment</w:t>
      </w:r>
      <w:r w:rsidRPr="004541C1" w:rsidR="00BE5C30">
        <w:rPr>
          <w:rFonts w:eastAsia="Arial"/>
        </w:rPr>
        <w:t>,</w:t>
      </w:r>
      <w:r w:rsidRPr="004541C1">
        <w:rPr>
          <w:rFonts w:eastAsia="Arial"/>
        </w:rPr>
        <w:t xml:space="preserve"> </w:t>
      </w:r>
      <w:proofErr w:type="gramStart"/>
      <w:r w:rsidRPr="004541C1">
        <w:rPr>
          <w:rFonts w:eastAsia="Arial"/>
        </w:rPr>
        <w:t>discrimination</w:t>
      </w:r>
      <w:proofErr w:type="gramEnd"/>
      <w:r w:rsidRPr="004541C1" w:rsidR="00BE5C30">
        <w:rPr>
          <w:rFonts w:eastAsia="Arial"/>
        </w:rPr>
        <w:t xml:space="preserve"> and bullying</w:t>
      </w:r>
    </w:p>
    <w:p w:rsidRPr="004541C1" w:rsidR="00E5261F" w:rsidP="00941F83" w:rsidRDefault="00E5261F" w14:paraId="1C174458" w14:textId="77777777">
      <w:pPr>
        <w:pStyle w:val="ListParagraph"/>
        <w:spacing w:after="0" w:line="240" w:lineRule="auto"/>
        <w:ind w:left="502"/>
        <w:rPr>
          <w:rFonts w:ascii="Arial" w:hAnsi="Arial" w:eastAsia="Arial" w:cs="Arial"/>
          <w:color w:val="000000" w:themeColor="text1"/>
          <w:sz w:val="24"/>
          <w:szCs w:val="24"/>
        </w:rPr>
      </w:pPr>
    </w:p>
    <w:p w:rsidRPr="004541C1" w:rsidR="00941F83" w:rsidP="007829A4" w:rsidRDefault="00941F83" w14:paraId="08EEFFB4" w14:textId="15BAE6BA">
      <w:pPr>
        <w:spacing w:after="0" w:line="240" w:lineRule="auto"/>
        <w:ind w:left="709" w:hanging="709"/>
        <w:jc w:val="both"/>
        <w:rPr>
          <w:rFonts w:ascii="Arial" w:hAnsi="Arial" w:cs="Arial" w:eastAsiaTheme="minorEastAsia"/>
          <w:color w:val="000000" w:themeColor="text1"/>
          <w:sz w:val="24"/>
          <w:szCs w:val="24"/>
        </w:rPr>
      </w:pPr>
      <w:r w:rsidRPr="004541C1">
        <w:rPr>
          <w:rFonts w:ascii="Arial" w:hAnsi="Arial" w:cs="Arial"/>
          <w:color w:val="000000" w:themeColor="text1"/>
          <w:sz w:val="24"/>
          <w:szCs w:val="24"/>
        </w:rPr>
        <w:t>2.2</w:t>
      </w:r>
      <w:r w:rsidRPr="004541C1">
        <w:rPr>
          <w:rFonts w:ascii="Arial" w:hAnsi="Arial" w:cs="Arial"/>
          <w:color w:val="000000" w:themeColor="text1"/>
          <w:sz w:val="24"/>
          <w:szCs w:val="24"/>
        </w:rPr>
        <w:tab/>
        <w:t>The Council has a zero</w:t>
      </w:r>
      <w:r w:rsidRPr="004541C1" w:rsidR="00424F77">
        <w:rPr>
          <w:rFonts w:ascii="Arial" w:hAnsi="Arial" w:cs="Arial"/>
          <w:color w:val="000000" w:themeColor="text1"/>
          <w:sz w:val="24"/>
          <w:szCs w:val="24"/>
        </w:rPr>
        <w:t>-</w:t>
      </w:r>
      <w:r w:rsidRPr="004541C1">
        <w:rPr>
          <w:rFonts w:ascii="Arial" w:hAnsi="Arial" w:cs="Arial"/>
          <w:color w:val="000000" w:themeColor="text1"/>
          <w:sz w:val="24"/>
          <w:szCs w:val="24"/>
        </w:rPr>
        <w:t>tolerance approach to all forms of discrimination</w:t>
      </w:r>
      <w:r w:rsidR="007829A4">
        <w:rPr>
          <w:rFonts w:ascii="Arial" w:hAnsi="Arial" w:cs="Arial"/>
          <w:color w:val="000000" w:themeColor="text1"/>
          <w:sz w:val="24"/>
          <w:szCs w:val="24"/>
        </w:rPr>
        <w:t>,</w:t>
      </w:r>
      <w:r w:rsidRPr="004541C1">
        <w:rPr>
          <w:rFonts w:ascii="Arial" w:hAnsi="Arial" w:cs="Arial"/>
          <w:color w:val="000000" w:themeColor="text1"/>
          <w:sz w:val="24"/>
          <w:szCs w:val="24"/>
        </w:rPr>
        <w:t xml:space="preserve"> </w:t>
      </w:r>
      <w:proofErr w:type="gramStart"/>
      <w:r w:rsidRPr="004541C1">
        <w:rPr>
          <w:rFonts w:ascii="Arial" w:hAnsi="Arial" w:cs="Arial"/>
          <w:color w:val="000000" w:themeColor="text1"/>
          <w:sz w:val="24"/>
          <w:szCs w:val="24"/>
        </w:rPr>
        <w:t>harassment</w:t>
      </w:r>
      <w:proofErr w:type="gramEnd"/>
      <w:r w:rsidR="007829A4">
        <w:rPr>
          <w:rFonts w:ascii="Arial" w:hAnsi="Arial" w:cs="Arial"/>
          <w:color w:val="000000" w:themeColor="text1"/>
          <w:sz w:val="24"/>
          <w:szCs w:val="24"/>
        </w:rPr>
        <w:t xml:space="preserve"> and bullying</w:t>
      </w:r>
      <w:r w:rsidRPr="004541C1">
        <w:rPr>
          <w:rFonts w:ascii="Arial" w:hAnsi="Arial" w:cs="Arial"/>
          <w:color w:val="000000" w:themeColor="text1"/>
          <w:sz w:val="24"/>
          <w:szCs w:val="24"/>
        </w:rPr>
        <w:t>. The Council, its Chief Executive and senior managers are firmly committed to t</w:t>
      </w:r>
      <w:r w:rsidR="007829A4">
        <w:rPr>
          <w:rFonts w:ascii="Arial" w:hAnsi="Arial" w:cs="Arial"/>
          <w:color w:val="000000" w:themeColor="text1"/>
          <w:sz w:val="24"/>
          <w:szCs w:val="24"/>
        </w:rPr>
        <w:t>his</w:t>
      </w:r>
      <w:r w:rsidRPr="004541C1">
        <w:rPr>
          <w:rFonts w:ascii="Arial" w:hAnsi="Arial" w:cs="Arial"/>
          <w:color w:val="000000" w:themeColor="text1"/>
          <w:sz w:val="24"/>
          <w:szCs w:val="24"/>
        </w:rPr>
        <w:t xml:space="preserve"> policy and </w:t>
      </w:r>
      <w:r w:rsidR="007829A4">
        <w:rPr>
          <w:rFonts w:ascii="Arial" w:hAnsi="Arial" w:cs="Arial"/>
          <w:color w:val="000000" w:themeColor="text1"/>
          <w:sz w:val="24"/>
          <w:szCs w:val="24"/>
        </w:rPr>
        <w:t xml:space="preserve">to dealing with unwanted, </w:t>
      </w:r>
      <w:proofErr w:type="gramStart"/>
      <w:r w:rsidR="007829A4">
        <w:rPr>
          <w:rFonts w:ascii="Arial" w:hAnsi="Arial" w:cs="Arial"/>
          <w:color w:val="000000" w:themeColor="text1"/>
          <w:sz w:val="24"/>
          <w:szCs w:val="24"/>
        </w:rPr>
        <w:t>unacceptable</w:t>
      </w:r>
      <w:proofErr w:type="gramEnd"/>
      <w:r w:rsidR="007829A4">
        <w:rPr>
          <w:rFonts w:ascii="Arial" w:hAnsi="Arial" w:cs="Arial"/>
          <w:color w:val="000000" w:themeColor="text1"/>
          <w:sz w:val="24"/>
          <w:szCs w:val="24"/>
        </w:rPr>
        <w:t xml:space="preserve"> and discriminatory behaviour.</w:t>
      </w:r>
    </w:p>
    <w:p w:rsidRPr="004541C1" w:rsidR="00941F83" w:rsidP="00F90145" w:rsidRDefault="00941F83" w14:paraId="5CC43822" w14:textId="77777777">
      <w:pPr>
        <w:spacing w:after="0" w:line="240" w:lineRule="auto"/>
        <w:ind w:left="425" w:hanging="425"/>
        <w:jc w:val="both"/>
        <w:rPr>
          <w:rFonts w:ascii="Arial" w:hAnsi="Arial" w:cs="Arial"/>
          <w:color w:val="000000" w:themeColor="text1"/>
          <w:sz w:val="24"/>
          <w:szCs w:val="24"/>
          <w:lang w:val="en"/>
        </w:rPr>
      </w:pPr>
    </w:p>
    <w:p w:rsidRPr="004541C1" w:rsidR="00941F83" w:rsidP="007829A4" w:rsidRDefault="00941F83" w14:paraId="3EF13C58" w14:textId="3B7DA63F">
      <w:pPr>
        <w:spacing w:after="0" w:line="240" w:lineRule="auto"/>
        <w:ind w:left="709" w:hanging="709"/>
        <w:jc w:val="both"/>
        <w:rPr>
          <w:rFonts w:ascii="Arial" w:hAnsi="Arial" w:eastAsia="Arial" w:cs="Arial"/>
          <w:color w:val="000000" w:themeColor="text1"/>
          <w:sz w:val="24"/>
          <w:szCs w:val="24"/>
        </w:rPr>
      </w:pPr>
      <w:r w:rsidRPr="004541C1">
        <w:rPr>
          <w:rFonts w:ascii="Arial" w:hAnsi="Arial" w:cs="Arial"/>
          <w:color w:val="000000" w:themeColor="text1"/>
          <w:sz w:val="24"/>
          <w:szCs w:val="24"/>
          <w:lang w:val="en"/>
        </w:rPr>
        <w:t xml:space="preserve">2.3 </w:t>
      </w:r>
      <w:r w:rsidR="007829A4">
        <w:rPr>
          <w:rFonts w:ascii="Arial" w:hAnsi="Arial" w:cs="Arial"/>
          <w:color w:val="000000" w:themeColor="text1"/>
          <w:sz w:val="24"/>
          <w:szCs w:val="24"/>
          <w:lang w:val="en"/>
        </w:rPr>
        <w:tab/>
      </w:r>
      <w:r w:rsidRPr="004541C1" w:rsidR="00BE5C30">
        <w:rPr>
          <w:rFonts w:ascii="Arial" w:hAnsi="Arial" w:cs="Arial"/>
          <w:color w:val="000000" w:themeColor="text1"/>
          <w:sz w:val="24"/>
          <w:szCs w:val="24"/>
          <w:lang w:val="en"/>
        </w:rPr>
        <w:t xml:space="preserve">This policy </w:t>
      </w:r>
      <w:r w:rsidR="007829A4">
        <w:rPr>
          <w:rFonts w:ascii="Arial" w:hAnsi="Arial" w:cs="Arial"/>
          <w:color w:val="000000" w:themeColor="text1"/>
          <w:sz w:val="24"/>
          <w:szCs w:val="24"/>
          <w:lang w:val="en"/>
        </w:rPr>
        <w:t xml:space="preserve">will </w:t>
      </w:r>
      <w:r w:rsidRPr="004541C1" w:rsidR="00BE5C30">
        <w:rPr>
          <w:rFonts w:ascii="Arial" w:hAnsi="Arial" w:cs="Arial"/>
          <w:color w:val="000000" w:themeColor="text1"/>
          <w:sz w:val="24"/>
          <w:szCs w:val="24"/>
          <w:lang w:val="en"/>
        </w:rPr>
        <w:t xml:space="preserve">support </w:t>
      </w:r>
      <w:r w:rsidRPr="004541C1" w:rsidR="62B3DF36">
        <w:rPr>
          <w:rFonts w:ascii="Arial" w:hAnsi="Arial" w:cs="Arial"/>
          <w:color w:val="000000" w:themeColor="text1"/>
          <w:sz w:val="24"/>
          <w:szCs w:val="24"/>
          <w:lang w:val="en"/>
        </w:rPr>
        <w:t>and promote</w:t>
      </w:r>
      <w:r w:rsidRPr="004541C1" w:rsidR="00BE5C30">
        <w:rPr>
          <w:rFonts w:ascii="Arial" w:hAnsi="Arial" w:cs="Arial"/>
          <w:color w:val="000000" w:themeColor="text1"/>
          <w:sz w:val="24"/>
          <w:szCs w:val="24"/>
          <w:lang w:val="en"/>
        </w:rPr>
        <w:t xml:space="preserve"> a working environment in which harassment, discrimination and bullying are unacceptable and where individuals have the confidence to complain, without fear of reprisals</w:t>
      </w:r>
      <w:r w:rsidR="007829A4">
        <w:rPr>
          <w:rFonts w:ascii="Arial" w:hAnsi="Arial" w:cs="Arial"/>
          <w:color w:val="000000" w:themeColor="text1"/>
          <w:sz w:val="24"/>
          <w:szCs w:val="24"/>
          <w:lang w:val="en"/>
        </w:rPr>
        <w:t xml:space="preserve"> and</w:t>
      </w:r>
      <w:r w:rsidRPr="004541C1" w:rsidR="00BE5C30">
        <w:rPr>
          <w:rFonts w:ascii="Arial" w:hAnsi="Arial" w:cs="Arial"/>
          <w:color w:val="000000" w:themeColor="text1"/>
          <w:sz w:val="24"/>
          <w:szCs w:val="24"/>
          <w:lang w:val="en"/>
        </w:rPr>
        <w:t xml:space="preserve"> in the knowledge that their concerns will be dealt with appropriately and fairly.  Where respect for diversity</w:t>
      </w:r>
      <w:r w:rsidRPr="004541C1" w:rsidR="3A49F895">
        <w:rPr>
          <w:rFonts w:ascii="Arial" w:hAnsi="Arial" w:cs="Arial"/>
          <w:color w:val="000000" w:themeColor="text1"/>
          <w:sz w:val="24"/>
          <w:szCs w:val="24"/>
          <w:lang w:val="en"/>
        </w:rPr>
        <w:t xml:space="preserve">, inclusion </w:t>
      </w:r>
      <w:r w:rsidRPr="004541C1" w:rsidR="00BE5C30">
        <w:rPr>
          <w:rFonts w:ascii="Arial" w:hAnsi="Arial" w:cs="Arial"/>
          <w:color w:val="000000" w:themeColor="text1"/>
          <w:sz w:val="24"/>
          <w:szCs w:val="24"/>
          <w:lang w:val="en"/>
        </w:rPr>
        <w:t xml:space="preserve">and equality of opportunity exist, staff </w:t>
      </w:r>
      <w:r w:rsidRPr="004541C1" w:rsidR="00A06564">
        <w:rPr>
          <w:rFonts w:ascii="Arial" w:hAnsi="Arial" w:cs="Arial"/>
          <w:color w:val="000000" w:themeColor="text1"/>
          <w:sz w:val="24"/>
          <w:szCs w:val="24"/>
          <w:lang w:val="en"/>
        </w:rPr>
        <w:t xml:space="preserve">can </w:t>
      </w:r>
      <w:r w:rsidRPr="004541C1" w:rsidR="00BE5C30">
        <w:rPr>
          <w:rFonts w:ascii="Arial" w:hAnsi="Arial" w:cs="Arial"/>
          <w:color w:val="000000" w:themeColor="text1"/>
          <w:sz w:val="24"/>
          <w:szCs w:val="24"/>
          <w:lang w:val="en"/>
        </w:rPr>
        <w:t>work in a more rewarding and less stressful environment</w:t>
      </w:r>
      <w:r w:rsidR="007829A4">
        <w:rPr>
          <w:rFonts w:ascii="Arial" w:hAnsi="Arial" w:cs="Arial"/>
          <w:color w:val="000000" w:themeColor="text1"/>
          <w:sz w:val="24"/>
          <w:szCs w:val="24"/>
          <w:lang w:val="en"/>
        </w:rPr>
        <w:t xml:space="preserve"> that is </w:t>
      </w:r>
      <w:r w:rsidRPr="004541C1" w:rsidR="00BE5C30">
        <w:rPr>
          <w:rFonts w:ascii="Arial" w:hAnsi="Arial" w:cs="Arial"/>
          <w:color w:val="000000" w:themeColor="text1"/>
          <w:sz w:val="24"/>
          <w:szCs w:val="24"/>
          <w:lang w:val="en"/>
        </w:rPr>
        <w:t>more likely to enhance performance and achievement</w:t>
      </w:r>
      <w:r w:rsidR="007829A4">
        <w:rPr>
          <w:rFonts w:ascii="Arial" w:hAnsi="Arial" w:cs="Arial"/>
          <w:color w:val="000000" w:themeColor="text1"/>
          <w:sz w:val="24"/>
          <w:szCs w:val="24"/>
          <w:lang w:val="en"/>
        </w:rPr>
        <w:t xml:space="preserve"> and </w:t>
      </w:r>
      <w:r w:rsidRPr="004541C1" w:rsidR="00BE5C30">
        <w:rPr>
          <w:rFonts w:ascii="Arial" w:hAnsi="Arial" w:cs="Arial"/>
          <w:color w:val="000000" w:themeColor="text1"/>
          <w:sz w:val="24"/>
          <w:szCs w:val="24"/>
          <w:lang w:val="en"/>
        </w:rPr>
        <w:t>allow</w:t>
      </w:r>
      <w:r w:rsidR="007829A4">
        <w:rPr>
          <w:rFonts w:ascii="Arial" w:hAnsi="Arial" w:cs="Arial"/>
          <w:color w:val="000000" w:themeColor="text1"/>
          <w:sz w:val="24"/>
          <w:szCs w:val="24"/>
          <w:lang w:val="en"/>
        </w:rPr>
        <w:t>s everyone</w:t>
      </w:r>
      <w:r w:rsidRPr="004541C1" w:rsidR="00BE5C30">
        <w:rPr>
          <w:rFonts w:ascii="Arial" w:hAnsi="Arial" w:cs="Arial"/>
          <w:color w:val="000000" w:themeColor="text1"/>
          <w:sz w:val="24"/>
          <w:szCs w:val="24"/>
          <w:lang w:val="en"/>
        </w:rPr>
        <w:t xml:space="preserve"> to fully utilise their skills and talents and achieve their full potential.</w:t>
      </w:r>
    </w:p>
    <w:p w:rsidRPr="004541C1" w:rsidR="008B35F3" w:rsidP="00F90145" w:rsidRDefault="008B35F3" w14:paraId="3F2254C4" w14:textId="77777777">
      <w:pPr>
        <w:pStyle w:val="NormalWeb"/>
        <w:spacing w:after="0"/>
        <w:ind w:left="425" w:hanging="425"/>
        <w:jc w:val="both"/>
        <w:rPr>
          <w:rFonts w:ascii="Arial" w:hAnsi="Arial" w:cs="Arial"/>
          <w:color w:val="000000" w:themeColor="text1"/>
          <w:lang w:val="en"/>
        </w:rPr>
      </w:pPr>
    </w:p>
    <w:p w:rsidRPr="004541C1" w:rsidR="008B35F3" w:rsidP="007829A4" w:rsidRDefault="00BE5C30" w14:paraId="3A36D1E9" w14:textId="3E321FD9">
      <w:pPr>
        <w:pStyle w:val="NormalWeb"/>
        <w:numPr>
          <w:ilvl w:val="1"/>
          <w:numId w:val="11"/>
        </w:numPr>
        <w:spacing w:after="0"/>
        <w:ind w:left="709" w:hanging="709"/>
        <w:jc w:val="both"/>
        <w:rPr>
          <w:rFonts w:ascii="Arial" w:hAnsi="Arial" w:cs="Arial"/>
          <w:color w:val="000000" w:themeColor="text1"/>
          <w:lang w:val="en"/>
        </w:rPr>
      </w:pPr>
      <w:r w:rsidRPr="004541C1">
        <w:rPr>
          <w:rFonts w:ascii="Arial" w:hAnsi="Arial" w:cs="Arial"/>
          <w:color w:val="000000" w:themeColor="text1"/>
          <w:lang w:val="en"/>
        </w:rPr>
        <w:t>Any allegation of harassment, discrimination or bullying will be treated seriously</w:t>
      </w:r>
      <w:r w:rsidRPr="004541C1" w:rsidR="00AB2A88">
        <w:rPr>
          <w:rFonts w:ascii="Arial" w:hAnsi="Arial" w:cs="Arial"/>
          <w:color w:val="000000" w:themeColor="text1"/>
          <w:lang w:val="en"/>
        </w:rPr>
        <w:t>. I</w:t>
      </w:r>
      <w:r w:rsidRPr="004541C1">
        <w:rPr>
          <w:rFonts w:ascii="Arial" w:hAnsi="Arial" w:cs="Arial"/>
          <w:color w:val="000000" w:themeColor="text1"/>
          <w:lang w:val="en"/>
        </w:rPr>
        <w:t xml:space="preserve">f proven, </w:t>
      </w:r>
      <w:r w:rsidRPr="004541C1" w:rsidR="00AB2A88">
        <w:rPr>
          <w:rFonts w:ascii="Arial" w:hAnsi="Arial" w:cs="Arial"/>
          <w:color w:val="000000" w:themeColor="text1"/>
          <w:lang w:val="en"/>
        </w:rPr>
        <w:t xml:space="preserve">such behaviour </w:t>
      </w:r>
      <w:r w:rsidRPr="004541C1">
        <w:rPr>
          <w:rFonts w:ascii="Arial" w:hAnsi="Arial" w:cs="Arial"/>
          <w:color w:val="000000" w:themeColor="text1"/>
          <w:lang w:val="en"/>
        </w:rPr>
        <w:t>may result in disciplinary action being taken against the perpetrator</w:t>
      </w:r>
      <w:r w:rsidRPr="004541C1" w:rsidR="4B8541F1">
        <w:rPr>
          <w:rFonts w:ascii="Arial" w:hAnsi="Arial" w:cs="Arial"/>
          <w:color w:val="000000" w:themeColor="text1"/>
          <w:lang w:val="en"/>
        </w:rPr>
        <w:t>(s)</w:t>
      </w:r>
      <w:r w:rsidRPr="004541C1">
        <w:rPr>
          <w:rFonts w:ascii="Arial" w:hAnsi="Arial" w:cs="Arial"/>
          <w:color w:val="000000" w:themeColor="text1"/>
          <w:lang w:val="en"/>
        </w:rPr>
        <w:t>.</w:t>
      </w:r>
      <w:r w:rsidRPr="004541C1" w:rsidR="001559AF">
        <w:rPr>
          <w:rFonts w:ascii="Arial" w:hAnsi="Arial" w:cs="Arial"/>
          <w:color w:val="000000" w:themeColor="text1"/>
          <w:lang w:val="en"/>
        </w:rPr>
        <w:t xml:space="preserve">  </w:t>
      </w:r>
    </w:p>
    <w:p w:rsidRPr="004541C1" w:rsidR="00941F83" w:rsidP="00941F83" w:rsidRDefault="00941F83" w14:paraId="03F252B4" w14:textId="77777777">
      <w:pPr>
        <w:pStyle w:val="NormalWeb"/>
        <w:spacing w:after="0"/>
        <w:ind w:left="502"/>
        <w:rPr>
          <w:rFonts w:ascii="Arial" w:hAnsi="Arial" w:cs="Arial"/>
          <w:color w:val="000000" w:themeColor="text1"/>
          <w:lang w:val="en"/>
        </w:rPr>
      </w:pPr>
    </w:p>
    <w:p w:rsidRPr="004541C1" w:rsidR="00941F83" w:rsidP="007829A4" w:rsidRDefault="00941F83" w14:paraId="52CD8A79" w14:textId="62BCD462">
      <w:pPr>
        <w:pStyle w:val="NormalWeb"/>
        <w:numPr>
          <w:ilvl w:val="1"/>
          <w:numId w:val="11"/>
        </w:numPr>
        <w:spacing w:after="0"/>
        <w:ind w:left="709" w:hanging="709"/>
        <w:rPr>
          <w:rFonts w:ascii="Arial" w:hAnsi="Arial" w:cs="Arial"/>
          <w:color w:val="000000" w:themeColor="text1"/>
          <w:lang w:val="en"/>
        </w:rPr>
      </w:pPr>
      <w:r w:rsidRPr="004541C1">
        <w:rPr>
          <w:rFonts w:ascii="Arial" w:hAnsi="Arial" w:cs="Arial"/>
          <w:color w:val="000000" w:themeColor="text1"/>
          <w:lang w:val="en"/>
        </w:rPr>
        <w:t>Definitions of Harassment, Discrimination and Bullying</w:t>
      </w:r>
      <w:r w:rsidRPr="004541C1" w:rsidR="008B35F3">
        <w:rPr>
          <w:rFonts w:ascii="Arial" w:hAnsi="Arial" w:cs="Arial"/>
          <w:color w:val="000000" w:themeColor="text1"/>
          <w:lang w:val="en"/>
        </w:rPr>
        <w:t xml:space="preserve"> are as follows:</w:t>
      </w:r>
    </w:p>
    <w:p w:rsidRPr="004541C1" w:rsidR="00941F83" w:rsidP="007829A4" w:rsidRDefault="00941F83" w14:paraId="53F559AF" w14:textId="586E1416">
      <w:pPr>
        <w:pStyle w:val="NormalWeb"/>
        <w:numPr>
          <w:ilvl w:val="0"/>
          <w:numId w:val="12"/>
        </w:numPr>
        <w:spacing w:after="0"/>
        <w:ind w:left="1276" w:right="685" w:hanging="283"/>
        <w:jc w:val="both"/>
        <w:rPr>
          <w:rFonts w:ascii="Arial" w:hAnsi="Arial" w:cs="Arial"/>
          <w:color w:val="000000" w:themeColor="text1"/>
          <w:lang w:val="en"/>
        </w:rPr>
      </w:pPr>
      <w:r w:rsidRPr="004541C1">
        <w:rPr>
          <w:rFonts w:ascii="Arial" w:hAnsi="Arial" w:cs="Arial"/>
          <w:b/>
          <w:bCs/>
          <w:color w:val="000000" w:themeColor="text1"/>
          <w:lang w:val="en"/>
        </w:rPr>
        <w:t>Harassment</w:t>
      </w:r>
      <w:r w:rsidRPr="004541C1" w:rsidR="008B35F3">
        <w:rPr>
          <w:rFonts w:ascii="Arial" w:hAnsi="Arial" w:cs="Arial"/>
          <w:color w:val="000000" w:themeColor="text1"/>
          <w:lang w:val="en"/>
        </w:rPr>
        <w:t>:</w:t>
      </w:r>
      <w:r w:rsidRPr="004541C1">
        <w:rPr>
          <w:rFonts w:ascii="Arial" w:hAnsi="Arial" w:cs="Arial"/>
          <w:color w:val="000000" w:themeColor="text1"/>
          <w:lang w:val="en"/>
        </w:rPr>
        <w:t xml:space="preserve"> Harassment is unwanted conduct which </w:t>
      </w:r>
      <w:r w:rsidRPr="004541C1" w:rsidR="005764D4">
        <w:rPr>
          <w:rFonts w:ascii="Arial" w:hAnsi="Arial" w:cs="Arial"/>
          <w:color w:val="000000" w:themeColor="text1"/>
          <w:lang w:val="en"/>
        </w:rPr>
        <w:t xml:space="preserve">an individual </w:t>
      </w:r>
      <w:proofErr w:type="gramStart"/>
      <w:r w:rsidRPr="004541C1" w:rsidR="007C7775">
        <w:rPr>
          <w:rFonts w:ascii="Arial" w:hAnsi="Arial" w:cs="Arial"/>
          <w:color w:val="000000" w:themeColor="text1"/>
          <w:lang w:val="en"/>
        </w:rPr>
        <w:t>find</w:t>
      </w:r>
      <w:proofErr w:type="gramEnd"/>
      <w:r w:rsidRPr="004541C1" w:rsidR="007C7775">
        <w:rPr>
          <w:rFonts w:ascii="Arial" w:hAnsi="Arial" w:cs="Arial"/>
          <w:color w:val="000000" w:themeColor="text1"/>
          <w:lang w:val="en"/>
        </w:rPr>
        <w:t xml:space="preserve"> offensive or which makes them feel intimidated or </w:t>
      </w:r>
      <w:r w:rsidRPr="004541C1" w:rsidR="007C7775">
        <w:rPr>
          <w:rFonts w:ascii="Arial" w:hAnsi="Arial" w:cs="Arial"/>
          <w:color w:val="000000" w:themeColor="text1"/>
          <w:lang w:val="en"/>
        </w:rPr>
        <w:lastRenderedPageBreak/>
        <w:t>humiliated</w:t>
      </w:r>
      <w:r w:rsidRPr="004541C1" w:rsidR="00D24270">
        <w:rPr>
          <w:rFonts w:ascii="Arial" w:hAnsi="Arial" w:cs="Arial"/>
          <w:color w:val="000000" w:themeColor="text1"/>
          <w:lang w:val="en"/>
        </w:rPr>
        <w:t>, this includes sexual harassment</w:t>
      </w:r>
      <w:r w:rsidRPr="004541C1" w:rsidR="007C7775">
        <w:rPr>
          <w:rFonts w:ascii="Arial" w:hAnsi="Arial" w:cs="Arial"/>
          <w:color w:val="000000" w:themeColor="text1"/>
          <w:lang w:val="en"/>
        </w:rPr>
        <w:t xml:space="preserve">.  </w:t>
      </w:r>
      <w:r w:rsidRPr="004541C1" w:rsidR="00390E48">
        <w:rPr>
          <w:rFonts w:ascii="Arial" w:hAnsi="Arial" w:cs="Arial"/>
          <w:color w:val="000000" w:themeColor="text1"/>
          <w:lang w:val="en"/>
        </w:rPr>
        <w:t xml:space="preserve">Unwanted behaviour could be </w:t>
      </w:r>
      <w:r w:rsidRPr="004541C1" w:rsidR="008E7D02">
        <w:rPr>
          <w:rFonts w:ascii="Arial" w:hAnsi="Arial" w:cs="Arial"/>
          <w:color w:val="000000" w:themeColor="text1"/>
          <w:lang w:val="en"/>
        </w:rPr>
        <w:t xml:space="preserve">spoken, or written words or abuse.  </w:t>
      </w:r>
      <w:r w:rsidRPr="004541C1" w:rsidR="00F23BF9">
        <w:rPr>
          <w:rFonts w:ascii="Arial" w:hAnsi="Arial" w:cs="Arial"/>
          <w:color w:val="000000" w:themeColor="text1"/>
          <w:lang w:val="en"/>
        </w:rPr>
        <w:t xml:space="preserve">Members of staff </w:t>
      </w:r>
      <w:r w:rsidRPr="004541C1">
        <w:rPr>
          <w:rFonts w:ascii="Arial" w:hAnsi="Arial" w:cs="Arial"/>
          <w:color w:val="000000" w:themeColor="text1"/>
          <w:lang w:val="en"/>
        </w:rPr>
        <w:t xml:space="preserve">can also complain of behaviour that they find offensive even if it is not directed at them, but at another </w:t>
      </w:r>
      <w:r w:rsidR="008976EF">
        <w:rPr>
          <w:rFonts w:ascii="Arial" w:hAnsi="Arial" w:cs="Arial"/>
          <w:color w:val="000000" w:themeColor="text1"/>
          <w:lang w:val="en"/>
        </w:rPr>
        <w:t>staff member</w:t>
      </w:r>
      <w:r w:rsidRPr="004541C1">
        <w:rPr>
          <w:rFonts w:ascii="Arial" w:hAnsi="Arial" w:cs="Arial"/>
          <w:color w:val="000000" w:themeColor="text1"/>
          <w:lang w:val="en"/>
        </w:rPr>
        <w:t>.</w:t>
      </w:r>
      <w:r w:rsidRPr="004541C1" w:rsidR="008B35F3">
        <w:rPr>
          <w:rFonts w:ascii="Arial" w:hAnsi="Arial" w:cs="Arial"/>
          <w:color w:val="000000" w:themeColor="text1"/>
          <w:lang w:val="en"/>
        </w:rPr>
        <w:t xml:space="preserve">  </w:t>
      </w:r>
    </w:p>
    <w:p w:rsidRPr="004541C1" w:rsidR="00941F83" w:rsidP="007829A4" w:rsidRDefault="00941F83" w14:paraId="3DA317B6" w14:textId="6C0FF05A">
      <w:pPr>
        <w:pStyle w:val="NormalWeb"/>
        <w:numPr>
          <w:ilvl w:val="0"/>
          <w:numId w:val="12"/>
        </w:numPr>
        <w:spacing w:after="0"/>
        <w:ind w:left="1276" w:right="685" w:hanging="283"/>
        <w:jc w:val="both"/>
        <w:rPr>
          <w:rFonts w:ascii="Arial" w:hAnsi="Arial" w:cs="Arial"/>
          <w:color w:val="000000" w:themeColor="text1"/>
          <w:lang w:val="en"/>
        </w:rPr>
      </w:pPr>
      <w:r w:rsidRPr="004541C1">
        <w:rPr>
          <w:rFonts w:ascii="Arial" w:hAnsi="Arial" w:cs="Arial"/>
          <w:b/>
          <w:bCs/>
          <w:color w:val="000000" w:themeColor="text1"/>
          <w:lang w:val="en"/>
        </w:rPr>
        <w:t>Discrimination</w:t>
      </w:r>
      <w:r w:rsidRPr="004541C1" w:rsidR="008B35F3">
        <w:rPr>
          <w:rFonts w:ascii="Arial" w:hAnsi="Arial" w:cs="Arial"/>
          <w:color w:val="000000" w:themeColor="text1"/>
          <w:lang w:val="en"/>
        </w:rPr>
        <w:t xml:space="preserve">: </w:t>
      </w:r>
      <w:r w:rsidRPr="004541C1">
        <w:rPr>
          <w:rFonts w:ascii="Arial" w:hAnsi="Arial" w:cs="Arial"/>
          <w:color w:val="000000" w:themeColor="text1"/>
          <w:lang w:val="en"/>
        </w:rPr>
        <w:t>Discrimination takes place when an individual or a group of people is treated less favourably than others because of their race, gender, gender reassignment, marital status, status as a civil partner, disability, age, religion or belief, sexual orientation</w:t>
      </w:r>
      <w:r w:rsidR="00F07D6E">
        <w:rPr>
          <w:rFonts w:ascii="Arial" w:hAnsi="Arial" w:cs="Arial"/>
          <w:color w:val="000000" w:themeColor="text1"/>
          <w:lang w:val="en"/>
        </w:rPr>
        <w:t>,</w:t>
      </w:r>
      <w:r w:rsidRPr="004541C1">
        <w:rPr>
          <w:rFonts w:ascii="Arial" w:hAnsi="Arial" w:cs="Arial"/>
          <w:color w:val="000000" w:themeColor="text1"/>
          <w:lang w:val="en"/>
        </w:rPr>
        <w:t xml:space="preserve"> </w:t>
      </w:r>
      <w:r w:rsidRPr="00F07D6E" w:rsidR="00F07D6E">
        <w:rPr>
          <w:rFonts w:ascii="Arial" w:hAnsi="Arial" w:cs="Arial"/>
          <w:lang w:val="en"/>
        </w:rPr>
        <w:t xml:space="preserve">gender identity, gender expression </w:t>
      </w:r>
      <w:r w:rsidRPr="004541C1">
        <w:rPr>
          <w:rFonts w:ascii="Arial" w:hAnsi="Arial" w:cs="Arial"/>
          <w:color w:val="000000" w:themeColor="text1"/>
          <w:lang w:val="en"/>
        </w:rPr>
        <w:t>or other factors unrelated to their ability or potential.</w:t>
      </w:r>
    </w:p>
    <w:p w:rsidRPr="004541C1" w:rsidR="008B35F3" w:rsidP="007829A4" w:rsidRDefault="00941F83" w14:paraId="2EAC541A" w14:textId="0CD469C0">
      <w:pPr>
        <w:pStyle w:val="NormalWeb"/>
        <w:numPr>
          <w:ilvl w:val="0"/>
          <w:numId w:val="12"/>
        </w:numPr>
        <w:spacing w:after="0"/>
        <w:ind w:left="1276" w:right="685" w:hanging="283"/>
        <w:jc w:val="both"/>
        <w:rPr>
          <w:rFonts w:ascii="Arial" w:hAnsi="Arial" w:cs="Arial"/>
          <w:color w:val="000000" w:themeColor="text1"/>
          <w:lang w:val="en"/>
        </w:rPr>
      </w:pPr>
      <w:r w:rsidRPr="004541C1">
        <w:rPr>
          <w:rFonts w:ascii="Arial" w:hAnsi="Arial" w:cs="Arial"/>
          <w:b/>
          <w:bCs/>
          <w:color w:val="000000" w:themeColor="text1"/>
          <w:lang w:val="en"/>
        </w:rPr>
        <w:t>Bullying</w:t>
      </w:r>
      <w:r w:rsidRPr="004541C1" w:rsidR="008B35F3">
        <w:rPr>
          <w:rFonts w:ascii="Arial" w:hAnsi="Arial" w:cs="Arial"/>
          <w:color w:val="000000" w:themeColor="text1"/>
          <w:lang w:val="en"/>
        </w:rPr>
        <w:t xml:space="preserve">: </w:t>
      </w:r>
      <w:r w:rsidRPr="004541C1">
        <w:rPr>
          <w:rFonts w:ascii="Arial" w:hAnsi="Arial" w:cs="Arial"/>
          <w:color w:val="000000" w:themeColor="text1"/>
          <w:lang w:val="en"/>
        </w:rPr>
        <w:t xml:space="preserve">Bullying may be characterised as offensive, intimidating, malicious or insulting behaviour, an abuse or misuse of power through means intended to undermine, humiliate, </w:t>
      </w:r>
      <w:proofErr w:type="gramStart"/>
      <w:r w:rsidRPr="004541C1">
        <w:rPr>
          <w:rFonts w:ascii="Arial" w:hAnsi="Arial" w:cs="Arial"/>
          <w:color w:val="000000" w:themeColor="text1"/>
          <w:lang w:val="en"/>
        </w:rPr>
        <w:t>denigrate</w:t>
      </w:r>
      <w:proofErr w:type="gramEnd"/>
      <w:r w:rsidRPr="004541C1">
        <w:rPr>
          <w:rFonts w:ascii="Arial" w:hAnsi="Arial" w:cs="Arial"/>
          <w:color w:val="000000" w:themeColor="text1"/>
          <w:lang w:val="en"/>
        </w:rPr>
        <w:t xml:space="preserve"> or injure the recipient.</w:t>
      </w:r>
      <w:r w:rsidRPr="004541C1" w:rsidR="00306B36">
        <w:rPr>
          <w:rFonts w:ascii="Arial" w:hAnsi="Arial" w:cs="Arial"/>
          <w:color w:val="000000" w:themeColor="text1"/>
          <w:lang w:val="en"/>
        </w:rPr>
        <w:t xml:space="preserve"> </w:t>
      </w:r>
      <w:r w:rsidRPr="004541C1">
        <w:rPr>
          <w:rFonts w:ascii="Arial" w:hAnsi="Arial" w:cs="Arial"/>
          <w:color w:val="000000" w:themeColor="text1"/>
          <w:lang w:val="en"/>
        </w:rPr>
        <w:t>While bullying and harassment are related, bullying is usually intentional.</w:t>
      </w:r>
      <w:r w:rsidRPr="004541C1" w:rsidR="008B35F3">
        <w:rPr>
          <w:rFonts w:ascii="Arial" w:hAnsi="Arial" w:cs="Arial"/>
          <w:color w:val="000000" w:themeColor="text1"/>
          <w:lang w:val="en"/>
        </w:rPr>
        <w:t xml:space="preserve">  </w:t>
      </w:r>
      <w:r w:rsidRPr="004541C1" w:rsidR="00997D84">
        <w:rPr>
          <w:rFonts w:ascii="Arial" w:hAnsi="Arial" w:cs="Arial"/>
          <w:color w:val="000000" w:themeColor="text1"/>
          <w:lang w:val="en"/>
        </w:rPr>
        <w:t>W</w:t>
      </w:r>
      <w:r w:rsidRPr="004541C1">
        <w:rPr>
          <w:rFonts w:ascii="Arial" w:hAnsi="Arial" w:cs="Arial"/>
          <w:color w:val="000000" w:themeColor="text1"/>
          <w:lang w:val="en"/>
        </w:rPr>
        <w:t>hen deciding whether bullying or harassment has occurred, the impact on the individual and whether the behaviour is unacceptable by normal standards will be the focus, rather than motive or intent.</w:t>
      </w:r>
    </w:p>
    <w:p w:rsidRPr="004541C1" w:rsidR="008B35F3" w:rsidP="007829A4" w:rsidRDefault="008B35F3" w14:paraId="26772B80" w14:textId="77777777">
      <w:pPr>
        <w:pStyle w:val="NormalWeb"/>
        <w:spacing w:after="0"/>
        <w:ind w:left="1276" w:right="685" w:hanging="283"/>
        <w:jc w:val="both"/>
        <w:rPr>
          <w:rFonts w:ascii="Arial" w:hAnsi="Arial" w:cs="Arial"/>
          <w:color w:val="000000" w:themeColor="text1"/>
          <w:lang w:val="en"/>
        </w:rPr>
      </w:pPr>
    </w:p>
    <w:p w:rsidRPr="004541C1" w:rsidR="00017B71" w:rsidP="007829A4" w:rsidRDefault="007829A4" w14:paraId="7B6E20C7" w14:textId="1716C927">
      <w:pPr>
        <w:pStyle w:val="NormalWeb"/>
        <w:spacing w:after="0"/>
        <w:ind w:left="790" w:right="-24" w:hanging="790"/>
        <w:jc w:val="both"/>
        <w:rPr>
          <w:rFonts w:ascii="Arial" w:hAnsi="Arial" w:cs="Arial"/>
          <w:color w:val="000000" w:themeColor="text1"/>
          <w:lang w:val="en"/>
        </w:rPr>
      </w:pPr>
      <w:r>
        <w:rPr>
          <w:rFonts w:ascii="Arial" w:hAnsi="Arial" w:cs="Arial"/>
          <w:color w:val="000000" w:themeColor="text1"/>
          <w:lang w:val="en"/>
        </w:rPr>
        <w:t>2.6</w:t>
      </w:r>
      <w:r>
        <w:rPr>
          <w:rFonts w:ascii="Arial" w:hAnsi="Arial" w:cs="Arial"/>
          <w:color w:val="000000" w:themeColor="text1"/>
          <w:lang w:val="en"/>
        </w:rPr>
        <w:tab/>
      </w:r>
      <w:r w:rsidRPr="004541C1" w:rsidR="000145C7">
        <w:rPr>
          <w:rFonts w:ascii="Arial" w:hAnsi="Arial" w:cs="Arial"/>
          <w:color w:val="000000" w:themeColor="text1"/>
          <w:lang w:val="en"/>
        </w:rPr>
        <w:t>Examples of h</w:t>
      </w:r>
      <w:r w:rsidRPr="004541C1" w:rsidR="00941F83">
        <w:rPr>
          <w:rFonts w:ascii="Arial" w:hAnsi="Arial" w:cs="Arial"/>
          <w:color w:val="000000" w:themeColor="text1"/>
          <w:lang w:val="en"/>
        </w:rPr>
        <w:t xml:space="preserve">arassment, discrimination or bullying </w:t>
      </w:r>
      <w:r w:rsidRPr="004541C1" w:rsidR="000145C7">
        <w:rPr>
          <w:rFonts w:ascii="Arial" w:hAnsi="Arial" w:cs="Arial"/>
          <w:color w:val="000000" w:themeColor="text1"/>
          <w:lang w:val="en"/>
        </w:rPr>
        <w:t>is provided in</w:t>
      </w:r>
      <w:r w:rsidRPr="004541C1" w:rsidR="00AB57DF">
        <w:rPr>
          <w:rFonts w:ascii="Arial" w:hAnsi="Arial" w:cs="Arial"/>
          <w:color w:val="000000" w:themeColor="text1"/>
          <w:lang w:val="en"/>
        </w:rPr>
        <w:t xml:space="preserve"> Appendix 1.</w:t>
      </w:r>
      <w:r w:rsidRPr="004541C1" w:rsidR="000145C7">
        <w:rPr>
          <w:rFonts w:ascii="Arial" w:hAnsi="Arial" w:cs="Arial"/>
          <w:color w:val="000000" w:themeColor="text1"/>
          <w:lang w:val="en"/>
        </w:rPr>
        <w:t xml:space="preserve"> </w:t>
      </w:r>
      <w:r w:rsidRPr="004541C1" w:rsidR="00941F83">
        <w:rPr>
          <w:rFonts w:ascii="Arial" w:hAnsi="Arial" w:cs="Arial"/>
          <w:color w:val="000000" w:themeColor="text1"/>
          <w:lang w:val="en"/>
        </w:rPr>
        <w:t>Any difficulty in defining harassment, discrimination or bullying should not</w:t>
      </w:r>
      <w:r w:rsidRPr="004541C1" w:rsidR="0069788E">
        <w:rPr>
          <w:rFonts w:ascii="Arial" w:hAnsi="Arial" w:cs="Arial"/>
          <w:color w:val="000000" w:themeColor="text1"/>
          <w:lang w:val="en"/>
        </w:rPr>
        <w:t xml:space="preserve"> prevent </w:t>
      </w:r>
      <w:r w:rsidRPr="004541C1" w:rsidR="00941F83">
        <w:rPr>
          <w:rFonts w:ascii="Arial" w:hAnsi="Arial" w:cs="Arial"/>
          <w:color w:val="000000" w:themeColor="text1"/>
          <w:lang w:val="en"/>
        </w:rPr>
        <w:t xml:space="preserve">a </w:t>
      </w:r>
      <w:r w:rsidR="008976EF">
        <w:rPr>
          <w:rFonts w:ascii="Arial" w:hAnsi="Arial" w:cs="Arial"/>
          <w:color w:val="000000" w:themeColor="text1"/>
          <w:lang w:val="en"/>
        </w:rPr>
        <w:t>staff member</w:t>
      </w:r>
      <w:r w:rsidRPr="004541C1" w:rsidR="00941F83">
        <w:rPr>
          <w:rFonts w:ascii="Arial" w:hAnsi="Arial" w:cs="Arial"/>
          <w:color w:val="000000" w:themeColor="text1"/>
          <w:lang w:val="en"/>
        </w:rPr>
        <w:t xml:space="preserve"> from seeking support or </w:t>
      </w:r>
      <w:r w:rsidRPr="004541C1" w:rsidR="003F5E7C">
        <w:rPr>
          <w:rFonts w:ascii="Arial" w:hAnsi="Arial" w:cs="Arial"/>
          <w:color w:val="000000" w:themeColor="text1"/>
          <w:lang w:val="en"/>
        </w:rPr>
        <w:t xml:space="preserve">raising </w:t>
      </w:r>
      <w:r w:rsidRPr="004541C1" w:rsidR="00272C9A">
        <w:rPr>
          <w:rFonts w:ascii="Arial" w:hAnsi="Arial" w:cs="Arial"/>
          <w:color w:val="000000" w:themeColor="text1"/>
          <w:lang w:val="en"/>
        </w:rPr>
        <w:t>issues about be</w:t>
      </w:r>
      <w:r w:rsidRPr="004541C1" w:rsidR="00941F83">
        <w:rPr>
          <w:rFonts w:ascii="Arial" w:hAnsi="Arial" w:cs="Arial"/>
          <w:color w:val="000000" w:themeColor="text1"/>
          <w:lang w:val="en"/>
        </w:rPr>
        <w:t xml:space="preserve">haviour which causes them distress. </w:t>
      </w:r>
      <w:r w:rsidRPr="004541C1" w:rsidR="00017B71">
        <w:rPr>
          <w:rFonts w:ascii="Arial" w:hAnsi="Arial" w:cs="Arial"/>
          <w:color w:val="000000" w:themeColor="text1"/>
        </w:rPr>
        <w:t>Every staff member will be positively supported by management</w:t>
      </w:r>
      <w:r w:rsidRPr="004541C1" w:rsidR="007502C1">
        <w:rPr>
          <w:rFonts w:ascii="Arial" w:hAnsi="Arial" w:cs="Arial"/>
          <w:color w:val="000000" w:themeColor="text1"/>
        </w:rPr>
        <w:t xml:space="preserve"> and HR</w:t>
      </w:r>
      <w:r w:rsidRPr="004541C1" w:rsidR="00017B71">
        <w:rPr>
          <w:rFonts w:ascii="Arial" w:hAnsi="Arial" w:cs="Arial"/>
          <w:color w:val="000000" w:themeColor="text1"/>
        </w:rPr>
        <w:t xml:space="preserve"> when they raise a concern/complaint.</w:t>
      </w:r>
    </w:p>
    <w:p w:rsidR="00424F77" w:rsidP="00941F83" w:rsidRDefault="00424F77" w14:paraId="57C6C52F" w14:textId="1339AA84">
      <w:pPr>
        <w:pStyle w:val="ListParagraph"/>
        <w:tabs>
          <w:tab w:val="left" w:pos="426"/>
        </w:tabs>
        <w:spacing w:after="0" w:line="240" w:lineRule="auto"/>
        <w:ind w:left="284"/>
        <w:rPr>
          <w:rFonts w:ascii="Arial" w:hAnsi="Arial" w:cs="Arial"/>
          <w:color w:val="000000" w:themeColor="text1"/>
          <w:sz w:val="24"/>
          <w:szCs w:val="24"/>
        </w:rPr>
      </w:pPr>
    </w:p>
    <w:p w:rsidRPr="004541C1" w:rsidR="007829A4" w:rsidP="00941F83" w:rsidRDefault="007829A4" w14:paraId="264F53D6" w14:textId="77777777">
      <w:pPr>
        <w:pStyle w:val="ListParagraph"/>
        <w:tabs>
          <w:tab w:val="left" w:pos="426"/>
        </w:tabs>
        <w:spacing w:after="0" w:line="240" w:lineRule="auto"/>
        <w:ind w:left="284"/>
        <w:rPr>
          <w:rFonts w:ascii="Arial" w:hAnsi="Arial" w:cs="Arial"/>
          <w:color w:val="000000" w:themeColor="text1"/>
          <w:sz w:val="24"/>
          <w:szCs w:val="24"/>
        </w:rPr>
      </w:pPr>
    </w:p>
    <w:p w:rsidRPr="004541C1" w:rsidR="003E10DE" w:rsidP="007612B8" w:rsidRDefault="003E10DE" w14:paraId="69FD86CC" w14:textId="2794EB90">
      <w:pPr>
        <w:pStyle w:val="Heading2"/>
        <w:numPr>
          <w:ilvl w:val="0"/>
          <w:numId w:val="25"/>
        </w:numPr>
        <w:ind w:left="709" w:hanging="709"/>
      </w:pPr>
      <w:r w:rsidRPr="004541C1">
        <w:t>S</w:t>
      </w:r>
      <w:r w:rsidR="007612B8">
        <w:t>cope</w:t>
      </w:r>
    </w:p>
    <w:p w:rsidRPr="004541C1" w:rsidR="00142BC3" w:rsidP="00941F83" w:rsidRDefault="00142BC3" w14:paraId="4D3504F7" w14:textId="77777777">
      <w:pPr>
        <w:pStyle w:val="ListParagraph"/>
        <w:tabs>
          <w:tab w:val="left" w:pos="426"/>
        </w:tabs>
        <w:spacing w:after="0" w:line="240" w:lineRule="auto"/>
        <w:ind w:left="284"/>
        <w:rPr>
          <w:rFonts w:ascii="Arial" w:hAnsi="Arial" w:cs="Arial"/>
          <w:color w:val="000000" w:themeColor="text1"/>
          <w:sz w:val="24"/>
          <w:szCs w:val="24"/>
        </w:rPr>
      </w:pPr>
    </w:p>
    <w:p w:rsidRPr="004541C1" w:rsidR="003E10DE" w:rsidP="007612B8" w:rsidRDefault="006E285C" w14:paraId="67F2DD5F" w14:textId="1A2F7038">
      <w:pPr>
        <w:spacing w:after="0" w:line="240" w:lineRule="auto"/>
        <w:ind w:left="709" w:hanging="709"/>
        <w:jc w:val="both"/>
        <w:rPr>
          <w:rFonts w:ascii="Arial" w:hAnsi="Arial" w:eastAsia="Arial" w:cs="Arial"/>
          <w:color w:val="000000" w:themeColor="text1"/>
          <w:sz w:val="24"/>
          <w:szCs w:val="24"/>
        </w:rPr>
      </w:pPr>
      <w:r w:rsidRPr="004541C1">
        <w:rPr>
          <w:rFonts w:ascii="Arial" w:hAnsi="Arial" w:cs="Arial"/>
          <w:color w:val="000000" w:themeColor="text1"/>
          <w:sz w:val="24"/>
          <w:szCs w:val="24"/>
        </w:rPr>
        <w:t>3</w:t>
      </w:r>
      <w:r w:rsidRPr="004541C1" w:rsidR="009B4083">
        <w:rPr>
          <w:rFonts w:ascii="Arial" w:hAnsi="Arial" w:cs="Arial"/>
          <w:color w:val="000000" w:themeColor="text1"/>
          <w:sz w:val="24"/>
          <w:szCs w:val="24"/>
        </w:rPr>
        <w:t>.</w:t>
      </w:r>
      <w:r w:rsidRPr="004541C1" w:rsidR="00F31462">
        <w:rPr>
          <w:rFonts w:ascii="Arial" w:hAnsi="Arial" w:cs="Arial"/>
          <w:color w:val="000000" w:themeColor="text1"/>
          <w:sz w:val="24"/>
          <w:szCs w:val="24"/>
        </w:rPr>
        <w:t xml:space="preserve">1. </w:t>
      </w:r>
      <w:r w:rsidR="007612B8">
        <w:rPr>
          <w:rFonts w:ascii="Arial" w:hAnsi="Arial" w:cs="Arial"/>
          <w:color w:val="000000" w:themeColor="text1"/>
          <w:sz w:val="24"/>
          <w:szCs w:val="24"/>
        </w:rPr>
        <w:tab/>
      </w:r>
      <w:r w:rsidRPr="004541C1" w:rsidR="00F31462">
        <w:rPr>
          <w:rFonts w:ascii="Arial" w:hAnsi="Arial" w:cs="Arial"/>
          <w:color w:val="000000" w:themeColor="text1"/>
          <w:sz w:val="24"/>
          <w:szCs w:val="24"/>
        </w:rPr>
        <w:t>This</w:t>
      </w:r>
      <w:r w:rsidRPr="004541C1" w:rsidR="003E10DE">
        <w:rPr>
          <w:rFonts w:ascii="Arial" w:hAnsi="Arial" w:cs="Arial"/>
          <w:color w:val="000000" w:themeColor="text1"/>
          <w:sz w:val="24"/>
          <w:szCs w:val="24"/>
        </w:rPr>
        <w:t xml:space="preserve"> p</w:t>
      </w:r>
      <w:r w:rsidR="007612B8">
        <w:rPr>
          <w:rFonts w:ascii="Arial" w:hAnsi="Arial" w:cs="Arial"/>
          <w:color w:val="000000" w:themeColor="text1"/>
          <w:sz w:val="24"/>
          <w:szCs w:val="24"/>
        </w:rPr>
        <w:t>olicy</w:t>
      </w:r>
      <w:r w:rsidRPr="004541C1" w:rsidR="003E10DE">
        <w:rPr>
          <w:rFonts w:ascii="Arial" w:hAnsi="Arial" w:cs="Arial"/>
          <w:color w:val="000000" w:themeColor="text1"/>
          <w:sz w:val="24"/>
          <w:szCs w:val="24"/>
        </w:rPr>
        <w:t xml:space="preserve"> applies to all Council </w:t>
      </w:r>
      <w:r w:rsidRPr="004541C1" w:rsidR="00F23BF9">
        <w:rPr>
          <w:rFonts w:ascii="Arial" w:hAnsi="Arial" w:cs="Arial"/>
          <w:color w:val="000000" w:themeColor="text1"/>
          <w:sz w:val="24"/>
          <w:szCs w:val="24"/>
        </w:rPr>
        <w:t>staff</w:t>
      </w:r>
      <w:r w:rsidRPr="004541C1" w:rsidR="6BDD22AA">
        <w:rPr>
          <w:rFonts w:ascii="Arial" w:hAnsi="Arial" w:eastAsia="Arial" w:cs="Arial"/>
          <w:color w:val="000000" w:themeColor="text1"/>
          <w:sz w:val="24"/>
          <w:szCs w:val="24"/>
        </w:rPr>
        <w:t>.</w:t>
      </w:r>
      <w:r w:rsidRPr="004541C1" w:rsidR="00F5721F">
        <w:rPr>
          <w:rFonts w:ascii="Arial" w:hAnsi="Arial" w:eastAsia="Arial" w:cs="Arial"/>
          <w:color w:val="000000" w:themeColor="text1"/>
          <w:sz w:val="24"/>
          <w:szCs w:val="24"/>
        </w:rPr>
        <w:t xml:space="preserve">  It does not apply to contractors or </w:t>
      </w:r>
      <w:r w:rsidRPr="004541C1" w:rsidR="009218F5">
        <w:rPr>
          <w:rFonts w:ascii="Arial" w:hAnsi="Arial" w:eastAsia="Arial" w:cs="Arial"/>
          <w:color w:val="000000" w:themeColor="text1"/>
          <w:sz w:val="24"/>
          <w:szCs w:val="24"/>
        </w:rPr>
        <w:t>agency workers.</w:t>
      </w:r>
      <w:r w:rsidRPr="004541C1" w:rsidR="00F5721F">
        <w:rPr>
          <w:rFonts w:ascii="Arial" w:hAnsi="Arial" w:eastAsia="Arial" w:cs="Arial"/>
          <w:color w:val="000000" w:themeColor="text1"/>
          <w:sz w:val="24"/>
          <w:szCs w:val="24"/>
        </w:rPr>
        <w:t xml:space="preserve"> </w:t>
      </w:r>
    </w:p>
    <w:p w:rsidRPr="004541C1" w:rsidR="006E285C" w:rsidP="00721413" w:rsidRDefault="006E285C" w14:paraId="29EFA50F" w14:textId="77777777">
      <w:pPr>
        <w:spacing w:after="0" w:line="240" w:lineRule="auto"/>
        <w:ind w:left="540" w:hanging="540"/>
        <w:jc w:val="both"/>
        <w:rPr>
          <w:rFonts w:ascii="Arial" w:hAnsi="Arial" w:eastAsia="Arial" w:cs="Arial"/>
          <w:color w:val="000000" w:themeColor="text1"/>
          <w:sz w:val="24"/>
          <w:szCs w:val="24"/>
        </w:rPr>
      </w:pPr>
    </w:p>
    <w:p w:rsidRPr="004541C1" w:rsidR="003165EF" w:rsidP="007612B8" w:rsidRDefault="003E10DE" w14:paraId="7522BE81" w14:textId="52D80BD0">
      <w:pPr>
        <w:pStyle w:val="ListParagraph"/>
        <w:numPr>
          <w:ilvl w:val="1"/>
          <w:numId w:val="14"/>
        </w:numPr>
        <w:tabs>
          <w:tab w:val="left" w:pos="709"/>
        </w:tabs>
        <w:spacing w:after="0" w:line="240" w:lineRule="auto"/>
        <w:ind w:left="709" w:hanging="709"/>
        <w:jc w:val="both"/>
        <w:rPr>
          <w:rFonts w:ascii="Arial" w:hAnsi="Arial" w:cs="Arial"/>
          <w:color w:val="000000" w:themeColor="text1"/>
          <w:sz w:val="24"/>
          <w:szCs w:val="24"/>
        </w:rPr>
      </w:pPr>
      <w:r w:rsidRPr="004541C1">
        <w:rPr>
          <w:rFonts w:ascii="Arial" w:hAnsi="Arial" w:cs="Arial"/>
          <w:color w:val="000000" w:themeColor="text1"/>
          <w:sz w:val="24"/>
          <w:szCs w:val="24"/>
        </w:rPr>
        <w:t>This p</w:t>
      </w:r>
      <w:r w:rsidR="007612B8">
        <w:rPr>
          <w:rFonts w:ascii="Arial" w:hAnsi="Arial" w:cs="Arial"/>
          <w:color w:val="000000" w:themeColor="text1"/>
          <w:sz w:val="24"/>
          <w:szCs w:val="24"/>
        </w:rPr>
        <w:t xml:space="preserve">olicy </w:t>
      </w:r>
      <w:r w:rsidRPr="004541C1">
        <w:rPr>
          <w:rFonts w:ascii="Arial" w:hAnsi="Arial" w:cs="Arial"/>
          <w:color w:val="000000" w:themeColor="text1"/>
          <w:sz w:val="24"/>
          <w:szCs w:val="24"/>
        </w:rPr>
        <w:t xml:space="preserve">does not cover grievances where </w:t>
      </w:r>
      <w:r w:rsidR="007612B8">
        <w:rPr>
          <w:rFonts w:ascii="Arial" w:hAnsi="Arial" w:cs="Arial"/>
          <w:color w:val="000000" w:themeColor="text1"/>
          <w:sz w:val="24"/>
          <w:szCs w:val="24"/>
        </w:rPr>
        <w:t xml:space="preserve">other </w:t>
      </w:r>
      <w:r w:rsidRPr="004541C1">
        <w:rPr>
          <w:rFonts w:ascii="Arial" w:hAnsi="Arial" w:cs="Arial"/>
          <w:color w:val="000000" w:themeColor="text1"/>
          <w:sz w:val="24"/>
          <w:szCs w:val="24"/>
        </w:rPr>
        <w:t xml:space="preserve">means to address or resolve the issue is available, for example: </w:t>
      </w:r>
    </w:p>
    <w:p w:rsidRPr="004541C1" w:rsidR="003E10DE" w:rsidP="007612B8" w:rsidRDefault="00721413" w14:paraId="3471BAC5" w14:textId="10B1B26C">
      <w:pPr>
        <w:pStyle w:val="ListParagraph"/>
        <w:numPr>
          <w:ilvl w:val="0"/>
          <w:numId w:val="8"/>
        </w:numPr>
        <w:tabs>
          <w:tab w:val="left" w:pos="1418"/>
        </w:tabs>
        <w:spacing w:after="0" w:line="240" w:lineRule="auto"/>
        <w:ind w:left="1276" w:right="685" w:hanging="283"/>
        <w:jc w:val="both"/>
        <w:rPr>
          <w:rFonts w:ascii="Arial" w:hAnsi="Arial" w:cs="Arial"/>
          <w:color w:val="000000" w:themeColor="text1"/>
          <w:sz w:val="24"/>
          <w:szCs w:val="24"/>
        </w:rPr>
      </w:pPr>
      <w:r w:rsidRPr="004541C1">
        <w:rPr>
          <w:rFonts w:ascii="Arial" w:hAnsi="Arial" w:cs="Arial"/>
          <w:color w:val="000000" w:themeColor="text1"/>
          <w:sz w:val="24"/>
          <w:szCs w:val="24"/>
        </w:rPr>
        <w:t>d</w:t>
      </w:r>
      <w:r w:rsidRPr="004541C1" w:rsidR="003E10DE">
        <w:rPr>
          <w:rFonts w:ascii="Arial" w:hAnsi="Arial" w:cs="Arial"/>
          <w:color w:val="000000" w:themeColor="text1"/>
          <w:sz w:val="24"/>
          <w:szCs w:val="24"/>
        </w:rPr>
        <w:t>ismissal or disciplinary matters (for which there are separate appeal procedures). Grievances that are raised whilst a</w:t>
      </w:r>
      <w:r w:rsidRPr="004541C1" w:rsidR="00F23BF9">
        <w:rPr>
          <w:rFonts w:ascii="Arial" w:hAnsi="Arial" w:cs="Arial"/>
          <w:color w:val="000000" w:themeColor="text1"/>
          <w:sz w:val="24"/>
          <w:szCs w:val="24"/>
        </w:rPr>
        <w:t xml:space="preserve"> </w:t>
      </w:r>
      <w:r w:rsidR="008976EF">
        <w:rPr>
          <w:rFonts w:ascii="Arial" w:hAnsi="Arial" w:cs="Arial"/>
          <w:color w:val="000000" w:themeColor="text1"/>
          <w:sz w:val="24"/>
          <w:szCs w:val="24"/>
        </w:rPr>
        <w:t>staff member</w:t>
      </w:r>
      <w:r w:rsidRPr="004541C1" w:rsidR="00F23BF9">
        <w:rPr>
          <w:rFonts w:ascii="Arial" w:hAnsi="Arial" w:cs="Arial"/>
          <w:color w:val="000000" w:themeColor="text1"/>
          <w:sz w:val="24"/>
          <w:szCs w:val="24"/>
        </w:rPr>
        <w:t xml:space="preserve"> </w:t>
      </w:r>
      <w:r w:rsidRPr="004541C1" w:rsidR="003E10DE">
        <w:rPr>
          <w:rFonts w:ascii="Arial" w:hAnsi="Arial" w:cs="Arial"/>
          <w:color w:val="000000" w:themeColor="text1"/>
          <w:sz w:val="24"/>
          <w:szCs w:val="24"/>
        </w:rPr>
        <w:t xml:space="preserve">is subject to disciplinary or other formal proceedings will usually only be heard when the disciplinary process has been completed. If the grievance is related to the disciplinary proceedings, </w:t>
      </w:r>
      <w:r w:rsidRPr="004541C1" w:rsidR="00337B54">
        <w:rPr>
          <w:rFonts w:ascii="Arial" w:hAnsi="Arial" w:cs="Arial"/>
          <w:color w:val="000000" w:themeColor="text1"/>
          <w:sz w:val="24"/>
          <w:szCs w:val="24"/>
        </w:rPr>
        <w:t xml:space="preserve">this will be considered in the </w:t>
      </w:r>
      <w:r w:rsidRPr="004541C1" w:rsidR="006739FD">
        <w:rPr>
          <w:rFonts w:ascii="Arial" w:hAnsi="Arial" w:cs="Arial"/>
          <w:color w:val="000000" w:themeColor="text1"/>
          <w:sz w:val="24"/>
          <w:szCs w:val="24"/>
        </w:rPr>
        <w:t xml:space="preserve">disciplinary process as mitigation </w:t>
      </w:r>
      <w:r w:rsidRPr="004541C1" w:rsidR="00A449E2">
        <w:rPr>
          <w:rFonts w:ascii="Arial" w:hAnsi="Arial" w:cs="Arial"/>
          <w:color w:val="000000" w:themeColor="text1"/>
          <w:sz w:val="24"/>
          <w:szCs w:val="24"/>
        </w:rPr>
        <w:t xml:space="preserve">and not as a separate </w:t>
      </w:r>
      <w:r w:rsidRPr="004541C1" w:rsidR="00685A12">
        <w:rPr>
          <w:rFonts w:ascii="Arial" w:hAnsi="Arial" w:cs="Arial"/>
          <w:color w:val="000000" w:themeColor="text1"/>
          <w:sz w:val="24"/>
          <w:szCs w:val="24"/>
        </w:rPr>
        <w:t xml:space="preserve">matter where they are clearly interrelated.  </w:t>
      </w:r>
      <w:r w:rsidRPr="004541C1" w:rsidR="00A449E2">
        <w:rPr>
          <w:rFonts w:ascii="Arial" w:hAnsi="Arial" w:cs="Arial"/>
          <w:color w:val="000000" w:themeColor="text1"/>
          <w:sz w:val="24"/>
          <w:szCs w:val="24"/>
        </w:rPr>
        <w:t xml:space="preserve">  </w:t>
      </w:r>
    </w:p>
    <w:p w:rsidRPr="004541C1" w:rsidR="003E10DE" w:rsidP="007612B8" w:rsidRDefault="00573849" w14:paraId="0A16E98B" w14:textId="3CEA8697">
      <w:pPr>
        <w:pStyle w:val="ListParagraph"/>
        <w:numPr>
          <w:ilvl w:val="0"/>
          <w:numId w:val="8"/>
        </w:numPr>
        <w:tabs>
          <w:tab w:val="left" w:pos="1418"/>
        </w:tabs>
        <w:spacing w:after="0" w:line="240" w:lineRule="auto"/>
        <w:ind w:left="1276" w:right="685" w:hanging="283"/>
        <w:jc w:val="both"/>
        <w:rPr>
          <w:rFonts w:ascii="Arial" w:hAnsi="Arial" w:cs="Arial"/>
          <w:color w:val="000000" w:themeColor="text1"/>
          <w:sz w:val="24"/>
          <w:szCs w:val="24"/>
        </w:rPr>
      </w:pPr>
      <w:r w:rsidRPr="004541C1">
        <w:rPr>
          <w:rFonts w:ascii="Arial" w:hAnsi="Arial" w:cs="Arial"/>
          <w:color w:val="000000" w:themeColor="text1"/>
          <w:sz w:val="24"/>
          <w:szCs w:val="24"/>
        </w:rPr>
        <w:t>i</w:t>
      </w:r>
      <w:r w:rsidRPr="004541C1" w:rsidR="003E10DE">
        <w:rPr>
          <w:rFonts w:ascii="Arial" w:hAnsi="Arial" w:cs="Arial"/>
          <w:color w:val="000000" w:themeColor="text1"/>
          <w:sz w:val="24"/>
          <w:szCs w:val="24"/>
        </w:rPr>
        <w:t>ssues relating to Income Tax, National Insurance, and pension rights</w:t>
      </w:r>
    </w:p>
    <w:p w:rsidRPr="004541C1" w:rsidR="003E10DE" w:rsidP="007612B8" w:rsidRDefault="00573849" w14:paraId="2C0A2209" w14:textId="522FBD5B">
      <w:pPr>
        <w:pStyle w:val="ListParagraph"/>
        <w:numPr>
          <w:ilvl w:val="0"/>
          <w:numId w:val="8"/>
        </w:numPr>
        <w:tabs>
          <w:tab w:val="left" w:pos="1418"/>
        </w:tabs>
        <w:spacing w:after="0" w:line="240" w:lineRule="auto"/>
        <w:ind w:left="1276" w:right="685" w:hanging="283"/>
        <w:jc w:val="both"/>
        <w:rPr>
          <w:rFonts w:ascii="Arial" w:hAnsi="Arial" w:cs="Arial"/>
          <w:color w:val="000000" w:themeColor="text1"/>
          <w:sz w:val="24"/>
          <w:szCs w:val="24"/>
        </w:rPr>
      </w:pPr>
      <w:r w:rsidRPr="004541C1">
        <w:rPr>
          <w:rFonts w:ascii="Arial" w:hAnsi="Arial" w:cs="Arial"/>
          <w:color w:val="000000" w:themeColor="text1"/>
          <w:sz w:val="24"/>
          <w:szCs w:val="24"/>
        </w:rPr>
        <w:t>m</w:t>
      </w:r>
      <w:r w:rsidRPr="004541C1" w:rsidR="003E10DE">
        <w:rPr>
          <w:rFonts w:ascii="Arial" w:hAnsi="Arial" w:cs="Arial"/>
          <w:color w:val="000000" w:themeColor="text1"/>
          <w:sz w:val="24"/>
          <w:szCs w:val="24"/>
        </w:rPr>
        <w:t xml:space="preserve">atters covered by national agreements or statute where the </w:t>
      </w:r>
      <w:r w:rsidRPr="004541C1" w:rsidR="00395700">
        <w:rPr>
          <w:rFonts w:ascii="Arial" w:hAnsi="Arial" w:cs="Arial"/>
          <w:color w:val="000000" w:themeColor="text1"/>
          <w:sz w:val="24"/>
          <w:szCs w:val="24"/>
        </w:rPr>
        <w:t>C</w:t>
      </w:r>
      <w:r w:rsidRPr="004541C1" w:rsidR="003E10DE">
        <w:rPr>
          <w:rFonts w:ascii="Arial" w:hAnsi="Arial" w:cs="Arial"/>
          <w:color w:val="000000" w:themeColor="text1"/>
          <w:sz w:val="24"/>
          <w:szCs w:val="24"/>
        </w:rPr>
        <w:t xml:space="preserve">ouncil has no discretion or authority in the </w:t>
      </w:r>
      <w:proofErr w:type="gramStart"/>
      <w:r w:rsidRPr="004541C1" w:rsidR="003E10DE">
        <w:rPr>
          <w:rFonts w:ascii="Arial" w:hAnsi="Arial" w:cs="Arial"/>
          <w:color w:val="000000" w:themeColor="text1"/>
          <w:sz w:val="24"/>
          <w:szCs w:val="24"/>
        </w:rPr>
        <w:t>matter</w:t>
      </w:r>
      <w:r w:rsidRPr="004541C1">
        <w:rPr>
          <w:rFonts w:ascii="Arial" w:hAnsi="Arial" w:cs="Arial"/>
          <w:color w:val="000000" w:themeColor="text1"/>
          <w:sz w:val="24"/>
          <w:szCs w:val="24"/>
        </w:rPr>
        <w:t>;</w:t>
      </w:r>
      <w:proofErr w:type="gramEnd"/>
      <w:r w:rsidRPr="004541C1" w:rsidR="003E10DE">
        <w:rPr>
          <w:rFonts w:ascii="Arial" w:hAnsi="Arial" w:cs="Arial"/>
          <w:color w:val="000000" w:themeColor="text1"/>
          <w:sz w:val="24"/>
          <w:szCs w:val="24"/>
        </w:rPr>
        <w:t xml:space="preserve"> </w:t>
      </w:r>
    </w:p>
    <w:p w:rsidRPr="004541C1" w:rsidR="003E10DE" w:rsidP="007612B8" w:rsidRDefault="00573849" w14:paraId="1BC87103" w14:textId="3CFB821D">
      <w:pPr>
        <w:pStyle w:val="ListParagraph"/>
        <w:numPr>
          <w:ilvl w:val="0"/>
          <w:numId w:val="8"/>
        </w:numPr>
        <w:tabs>
          <w:tab w:val="left" w:pos="1418"/>
        </w:tabs>
        <w:spacing w:after="0" w:line="240" w:lineRule="auto"/>
        <w:ind w:left="1276" w:right="685" w:hanging="283"/>
        <w:jc w:val="both"/>
        <w:rPr>
          <w:rFonts w:ascii="Arial" w:hAnsi="Arial" w:cs="Arial"/>
          <w:color w:val="000000" w:themeColor="text1"/>
          <w:sz w:val="24"/>
          <w:szCs w:val="24"/>
        </w:rPr>
      </w:pPr>
      <w:r w:rsidRPr="004541C1">
        <w:rPr>
          <w:rFonts w:ascii="Arial" w:hAnsi="Arial" w:cs="Arial"/>
          <w:color w:val="000000" w:themeColor="text1"/>
          <w:sz w:val="24"/>
          <w:szCs w:val="24"/>
        </w:rPr>
        <w:lastRenderedPageBreak/>
        <w:t>d</w:t>
      </w:r>
      <w:r w:rsidRPr="004541C1" w:rsidR="003E10DE">
        <w:rPr>
          <w:rFonts w:ascii="Arial" w:hAnsi="Arial" w:cs="Arial"/>
          <w:color w:val="000000" w:themeColor="text1"/>
          <w:sz w:val="24"/>
          <w:szCs w:val="24"/>
        </w:rPr>
        <w:t xml:space="preserve">isputes over which the </w:t>
      </w:r>
      <w:r w:rsidRPr="004541C1" w:rsidR="00AE47BC">
        <w:rPr>
          <w:rFonts w:ascii="Arial" w:hAnsi="Arial" w:cs="Arial"/>
          <w:color w:val="000000" w:themeColor="text1"/>
          <w:sz w:val="24"/>
          <w:szCs w:val="24"/>
        </w:rPr>
        <w:t>C</w:t>
      </w:r>
      <w:r w:rsidRPr="004541C1" w:rsidR="003E10DE">
        <w:rPr>
          <w:rFonts w:ascii="Arial" w:hAnsi="Arial" w:cs="Arial"/>
          <w:color w:val="000000" w:themeColor="text1"/>
          <w:sz w:val="24"/>
          <w:szCs w:val="24"/>
        </w:rPr>
        <w:t xml:space="preserve">ouncil has no control </w:t>
      </w:r>
      <w:proofErr w:type="gramStart"/>
      <w:r w:rsidRPr="004541C1" w:rsidR="003E10DE">
        <w:rPr>
          <w:rFonts w:ascii="Arial" w:hAnsi="Arial" w:cs="Arial"/>
          <w:color w:val="000000" w:themeColor="text1"/>
          <w:sz w:val="24"/>
          <w:szCs w:val="24"/>
        </w:rPr>
        <w:t>e.g.</w:t>
      </w:r>
      <w:proofErr w:type="gramEnd"/>
      <w:r w:rsidRPr="004541C1" w:rsidR="003E10DE">
        <w:rPr>
          <w:rFonts w:ascii="Arial" w:hAnsi="Arial" w:cs="Arial"/>
          <w:color w:val="000000" w:themeColor="text1"/>
          <w:sz w:val="24"/>
          <w:szCs w:val="24"/>
        </w:rPr>
        <w:t xml:space="preserve"> disputes between two </w:t>
      </w:r>
      <w:r w:rsidRPr="004541C1" w:rsidR="00F23BF9">
        <w:rPr>
          <w:rFonts w:ascii="Arial" w:hAnsi="Arial" w:cs="Arial"/>
          <w:color w:val="000000" w:themeColor="text1"/>
          <w:sz w:val="24"/>
          <w:szCs w:val="24"/>
        </w:rPr>
        <w:t>members of staff</w:t>
      </w:r>
      <w:r w:rsidRPr="004541C1" w:rsidR="003E10DE">
        <w:rPr>
          <w:rFonts w:ascii="Arial" w:hAnsi="Arial" w:cs="Arial"/>
          <w:color w:val="000000" w:themeColor="text1"/>
          <w:sz w:val="24"/>
          <w:szCs w:val="24"/>
        </w:rPr>
        <w:t xml:space="preserve"> as private individuals outside </w:t>
      </w:r>
      <w:r w:rsidRPr="004541C1" w:rsidR="00306B36">
        <w:rPr>
          <w:rFonts w:ascii="Arial" w:hAnsi="Arial" w:cs="Arial"/>
          <w:color w:val="000000" w:themeColor="text1"/>
          <w:sz w:val="24"/>
          <w:szCs w:val="24"/>
        </w:rPr>
        <w:t xml:space="preserve">of </w:t>
      </w:r>
      <w:r w:rsidRPr="004541C1" w:rsidR="003E10DE">
        <w:rPr>
          <w:rFonts w:ascii="Arial" w:hAnsi="Arial" w:cs="Arial"/>
          <w:color w:val="000000" w:themeColor="text1"/>
          <w:sz w:val="24"/>
          <w:szCs w:val="24"/>
        </w:rPr>
        <w:t xml:space="preserve">the </w:t>
      </w:r>
      <w:r w:rsidRPr="004541C1" w:rsidR="00306B36">
        <w:rPr>
          <w:rFonts w:ascii="Arial" w:hAnsi="Arial" w:cs="Arial"/>
          <w:color w:val="000000" w:themeColor="text1"/>
          <w:sz w:val="24"/>
          <w:szCs w:val="24"/>
        </w:rPr>
        <w:t>C</w:t>
      </w:r>
      <w:r w:rsidRPr="004541C1" w:rsidR="003E10DE">
        <w:rPr>
          <w:rFonts w:ascii="Arial" w:hAnsi="Arial" w:cs="Arial"/>
          <w:color w:val="000000" w:themeColor="text1"/>
          <w:sz w:val="24"/>
          <w:szCs w:val="24"/>
        </w:rPr>
        <w:t>ouncil’s employment</w:t>
      </w:r>
      <w:r w:rsidRPr="004541C1">
        <w:rPr>
          <w:rFonts w:ascii="Arial" w:hAnsi="Arial" w:cs="Arial"/>
          <w:color w:val="000000" w:themeColor="text1"/>
          <w:sz w:val="24"/>
          <w:szCs w:val="24"/>
        </w:rPr>
        <w:t>;</w:t>
      </w:r>
    </w:p>
    <w:p w:rsidRPr="004541C1" w:rsidR="003E10DE" w:rsidP="007612B8" w:rsidRDefault="00573849" w14:paraId="73A44D57" w14:textId="419F3988">
      <w:pPr>
        <w:pStyle w:val="ListParagraph"/>
        <w:numPr>
          <w:ilvl w:val="0"/>
          <w:numId w:val="8"/>
        </w:numPr>
        <w:tabs>
          <w:tab w:val="left" w:pos="1418"/>
        </w:tabs>
        <w:spacing w:after="0" w:line="240" w:lineRule="auto"/>
        <w:ind w:left="1276" w:right="685" w:hanging="283"/>
        <w:jc w:val="both"/>
        <w:rPr>
          <w:rFonts w:ascii="Arial" w:hAnsi="Arial" w:cs="Arial"/>
          <w:color w:val="000000" w:themeColor="text1"/>
          <w:sz w:val="24"/>
          <w:szCs w:val="24"/>
        </w:rPr>
      </w:pPr>
      <w:r w:rsidRPr="004541C1">
        <w:rPr>
          <w:rFonts w:ascii="Arial" w:hAnsi="Arial" w:cs="Arial"/>
          <w:color w:val="000000" w:themeColor="text1"/>
          <w:sz w:val="24"/>
          <w:szCs w:val="24"/>
        </w:rPr>
        <w:t>p</w:t>
      </w:r>
      <w:r w:rsidRPr="004541C1" w:rsidR="003E10DE">
        <w:rPr>
          <w:rFonts w:ascii="Arial" w:hAnsi="Arial" w:cs="Arial"/>
          <w:color w:val="000000" w:themeColor="text1"/>
          <w:sz w:val="24"/>
          <w:szCs w:val="24"/>
        </w:rPr>
        <w:t xml:space="preserve">ension </w:t>
      </w:r>
      <w:proofErr w:type="gramStart"/>
      <w:r w:rsidRPr="004541C1" w:rsidR="003E10DE">
        <w:rPr>
          <w:rFonts w:ascii="Arial" w:hAnsi="Arial" w:cs="Arial"/>
          <w:color w:val="000000" w:themeColor="text1"/>
          <w:sz w:val="24"/>
          <w:szCs w:val="24"/>
        </w:rPr>
        <w:t>appeals</w:t>
      </w:r>
      <w:r w:rsidRPr="004541C1">
        <w:rPr>
          <w:rFonts w:ascii="Arial" w:hAnsi="Arial" w:cs="Arial"/>
          <w:color w:val="000000" w:themeColor="text1"/>
          <w:sz w:val="24"/>
          <w:szCs w:val="24"/>
        </w:rPr>
        <w:t>;</w:t>
      </w:r>
      <w:proofErr w:type="gramEnd"/>
    </w:p>
    <w:p w:rsidRPr="004541C1" w:rsidR="00C30D25" w:rsidP="007612B8" w:rsidRDefault="00573849" w14:paraId="6C5B6D47" w14:textId="0DB3D4B5">
      <w:pPr>
        <w:pStyle w:val="ListParagraph"/>
        <w:numPr>
          <w:ilvl w:val="0"/>
          <w:numId w:val="8"/>
        </w:numPr>
        <w:tabs>
          <w:tab w:val="left" w:pos="1418"/>
        </w:tabs>
        <w:spacing w:after="0" w:line="240" w:lineRule="auto"/>
        <w:ind w:left="1276" w:right="685" w:hanging="283"/>
        <w:jc w:val="both"/>
        <w:rPr>
          <w:rFonts w:ascii="Arial" w:hAnsi="Arial" w:cs="Arial"/>
          <w:color w:val="000000" w:themeColor="text1"/>
          <w:sz w:val="24"/>
          <w:szCs w:val="24"/>
        </w:rPr>
      </w:pPr>
      <w:r w:rsidRPr="004541C1">
        <w:rPr>
          <w:rFonts w:ascii="Arial" w:hAnsi="Arial" w:cs="Arial"/>
          <w:color w:val="000000" w:themeColor="text1"/>
          <w:sz w:val="24"/>
          <w:szCs w:val="24"/>
        </w:rPr>
        <w:t>j</w:t>
      </w:r>
      <w:r w:rsidRPr="004541C1" w:rsidR="003E10DE">
        <w:rPr>
          <w:rFonts w:ascii="Arial" w:hAnsi="Arial" w:cs="Arial"/>
          <w:color w:val="000000" w:themeColor="text1"/>
          <w:sz w:val="24"/>
          <w:szCs w:val="24"/>
        </w:rPr>
        <w:t>ob evaluation appeals, organisational change appeals and all other policies and procedures for which there is a separate appeal procedure.</w:t>
      </w:r>
    </w:p>
    <w:p w:rsidRPr="004541C1" w:rsidR="002448E0" w:rsidP="002448E0" w:rsidRDefault="002448E0" w14:paraId="46F3CD7D" w14:textId="2A9102ED">
      <w:pPr>
        <w:pStyle w:val="ListParagraph"/>
        <w:tabs>
          <w:tab w:val="left" w:pos="1418"/>
        </w:tabs>
        <w:spacing w:after="0" w:line="240" w:lineRule="auto"/>
        <w:ind w:left="786"/>
        <w:jc w:val="both"/>
        <w:rPr>
          <w:rFonts w:ascii="Arial" w:hAnsi="Arial" w:cs="Arial"/>
          <w:color w:val="000000" w:themeColor="text1"/>
          <w:sz w:val="24"/>
          <w:szCs w:val="24"/>
        </w:rPr>
      </w:pPr>
    </w:p>
    <w:p w:rsidRPr="004541C1" w:rsidR="00E9661F" w:rsidP="007612B8" w:rsidRDefault="001F76A7" w14:paraId="4CACF34A" w14:textId="3FC96ADA">
      <w:pPr>
        <w:pStyle w:val="ListParagraph"/>
        <w:numPr>
          <w:ilvl w:val="1"/>
          <w:numId w:val="14"/>
        </w:numPr>
        <w:tabs>
          <w:tab w:val="left" w:pos="1418"/>
        </w:tabs>
        <w:spacing w:after="0" w:line="240" w:lineRule="auto"/>
        <w:ind w:left="709" w:hanging="709"/>
        <w:jc w:val="both"/>
        <w:rPr>
          <w:rFonts w:ascii="Arial" w:hAnsi="Arial" w:cs="Arial"/>
          <w:color w:val="000000" w:themeColor="text1"/>
          <w:sz w:val="24"/>
          <w:szCs w:val="24"/>
        </w:rPr>
      </w:pPr>
      <w:r w:rsidRPr="004541C1">
        <w:rPr>
          <w:rFonts w:ascii="Arial" w:hAnsi="Arial" w:cs="Arial"/>
          <w:color w:val="000000" w:themeColor="text1"/>
          <w:sz w:val="24"/>
          <w:szCs w:val="24"/>
        </w:rPr>
        <w:t>The p</w:t>
      </w:r>
      <w:r w:rsidR="007612B8">
        <w:rPr>
          <w:rFonts w:ascii="Arial" w:hAnsi="Arial" w:cs="Arial"/>
          <w:color w:val="000000" w:themeColor="text1"/>
          <w:sz w:val="24"/>
          <w:szCs w:val="24"/>
        </w:rPr>
        <w:t>olicy</w:t>
      </w:r>
      <w:r w:rsidRPr="004541C1">
        <w:rPr>
          <w:rFonts w:ascii="Arial" w:hAnsi="Arial" w:cs="Arial"/>
          <w:color w:val="000000" w:themeColor="text1"/>
          <w:sz w:val="24"/>
          <w:szCs w:val="24"/>
        </w:rPr>
        <w:t xml:space="preserve"> can be used for </w:t>
      </w:r>
      <w:r w:rsidRPr="004541C1" w:rsidR="00962D0E">
        <w:rPr>
          <w:rFonts w:ascii="Arial" w:hAnsi="Arial" w:cs="Arial"/>
          <w:color w:val="000000" w:themeColor="text1"/>
          <w:sz w:val="24"/>
          <w:szCs w:val="24"/>
        </w:rPr>
        <w:t xml:space="preserve">individual and collective </w:t>
      </w:r>
      <w:proofErr w:type="gramStart"/>
      <w:r w:rsidRPr="004541C1" w:rsidR="00962D0E">
        <w:rPr>
          <w:rFonts w:ascii="Arial" w:hAnsi="Arial" w:cs="Arial"/>
          <w:color w:val="000000" w:themeColor="text1"/>
          <w:sz w:val="24"/>
          <w:szCs w:val="24"/>
        </w:rPr>
        <w:t>grievances,</w:t>
      </w:r>
      <w:r w:rsidRPr="004541C1" w:rsidR="009B193C">
        <w:rPr>
          <w:rFonts w:ascii="Arial" w:hAnsi="Arial" w:cs="Arial"/>
          <w:color w:val="000000" w:themeColor="text1"/>
          <w:sz w:val="24"/>
          <w:szCs w:val="24"/>
        </w:rPr>
        <w:t xml:space="preserve"> </w:t>
      </w:r>
      <w:r w:rsidRPr="004541C1" w:rsidR="00962D0E">
        <w:rPr>
          <w:rFonts w:ascii="Arial" w:hAnsi="Arial" w:cs="Arial"/>
          <w:color w:val="000000" w:themeColor="text1"/>
          <w:sz w:val="24"/>
          <w:szCs w:val="24"/>
        </w:rPr>
        <w:t>but</w:t>
      </w:r>
      <w:proofErr w:type="gramEnd"/>
      <w:r w:rsidRPr="004541C1" w:rsidR="00962D0E">
        <w:rPr>
          <w:rFonts w:ascii="Arial" w:hAnsi="Arial" w:cs="Arial"/>
          <w:color w:val="000000" w:themeColor="text1"/>
          <w:sz w:val="24"/>
          <w:szCs w:val="24"/>
        </w:rPr>
        <w:t xml:space="preserve"> must not be </w:t>
      </w:r>
      <w:r w:rsidRPr="004541C1" w:rsidR="00D45398">
        <w:rPr>
          <w:rFonts w:ascii="Arial" w:hAnsi="Arial" w:cs="Arial"/>
          <w:color w:val="000000" w:themeColor="text1"/>
          <w:sz w:val="24"/>
          <w:szCs w:val="24"/>
        </w:rPr>
        <w:t xml:space="preserve">used for matters which should more properly be discussed within the normal joint consultative </w:t>
      </w:r>
      <w:r w:rsidRPr="004541C1" w:rsidR="004F1BB0">
        <w:rPr>
          <w:rFonts w:ascii="Arial" w:hAnsi="Arial" w:cs="Arial"/>
          <w:color w:val="000000" w:themeColor="text1"/>
          <w:sz w:val="24"/>
          <w:szCs w:val="24"/>
        </w:rPr>
        <w:t>process that the Council has in place with its recognised trade unions.</w:t>
      </w:r>
    </w:p>
    <w:p w:rsidR="00A30B19" w:rsidP="00941F83" w:rsidRDefault="00A30B19" w14:paraId="1F529C4D" w14:textId="643DF2A6">
      <w:pPr>
        <w:pStyle w:val="ListParagraph"/>
        <w:tabs>
          <w:tab w:val="left" w:pos="426"/>
        </w:tabs>
        <w:spacing w:after="0" w:line="240" w:lineRule="auto"/>
        <w:ind w:left="284"/>
        <w:rPr>
          <w:rFonts w:ascii="Arial" w:hAnsi="Arial" w:cs="Arial"/>
          <w:color w:val="000000" w:themeColor="text1"/>
          <w:sz w:val="24"/>
          <w:szCs w:val="24"/>
        </w:rPr>
      </w:pPr>
    </w:p>
    <w:p w:rsidRPr="004541C1" w:rsidR="00147104" w:rsidP="00941F83" w:rsidRDefault="00147104" w14:paraId="3792AD49" w14:textId="77777777">
      <w:pPr>
        <w:pStyle w:val="ListParagraph"/>
        <w:tabs>
          <w:tab w:val="left" w:pos="426"/>
        </w:tabs>
        <w:spacing w:after="0" w:line="240" w:lineRule="auto"/>
        <w:ind w:left="284"/>
        <w:rPr>
          <w:rFonts w:ascii="Arial" w:hAnsi="Arial" w:cs="Arial"/>
          <w:color w:val="000000" w:themeColor="text1"/>
          <w:sz w:val="24"/>
          <w:szCs w:val="24"/>
        </w:rPr>
      </w:pPr>
    </w:p>
    <w:p w:rsidRPr="004541C1" w:rsidR="007E1224" w:rsidP="007612B8" w:rsidRDefault="00941F83" w14:paraId="1AE429E8" w14:textId="23C40AF7">
      <w:pPr>
        <w:pStyle w:val="Heading2"/>
        <w:numPr>
          <w:ilvl w:val="0"/>
          <w:numId w:val="25"/>
        </w:numPr>
        <w:ind w:left="709" w:hanging="709"/>
      </w:pPr>
      <w:r w:rsidRPr="004541C1">
        <w:t>Responsibilities</w:t>
      </w:r>
    </w:p>
    <w:p w:rsidRPr="004541C1" w:rsidR="00941F83" w:rsidP="00941F83" w:rsidRDefault="00941F83" w14:paraId="07EFAA03" w14:textId="1059E725">
      <w:pPr>
        <w:pStyle w:val="ListParagraph"/>
        <w:tabs>
          <w:tab w:val="left" w:pos="426"/>
        </w:tabs>
        <w:spacing w:after="0" w:line="240" w:lineRule="auto"/>
        <w:ind w:left="284"/>
        <w:rPr>
          <w:rFonts w:ascii="Arial" w:hAnsi="Arial" w:cs="Arial"/>
          <w:color w:val="000000" w:themeColor="text1"/>
          <w:sz w:val="24"/>
          <w:szCs w:val="24"/>
        </w:rPr>
      </w:pPr>
    </w:p>
    <w:p w:rsidRPr="004541C1" w:rsidR="00941F83" w:rsidP="007612B8" w:rsidRDefault="00E10F89" w14:paraId="35DECF98" w14:textId="5E0CB795">
      <w:pPr>
        <w:tabs>
          <w:tab w:val="left" w:pos="709"/>
        </w:tabs>
        <w:spacing w:after="0" w:line="240" w:lineRule="auto"/>
        <w:ind w:left="709" w:hanging="709"/>
        <w:jc w:val="both"/>
        <w:rPr>
          <w:rFonts w:ascii="Arial" w:hAnsi="Arial" w:cs="Arial" w:eastAsiaTheme="minorEastAsia"/>
          <w:color w:val="000000" w:themeColor="text1"/>
          <w:sz w:val="24"/>
          <w:szCs w:val="24"/>
        </w:rPr>
      </w:pPr>
      <w:r w:rsidRPr="004541C1">
        <w:rPr>
          <w:rFonts w:ascii="Arial" w:hAnsi="Arial" w:eastAsia="Times New Roman" w:cs="Arial"/>
          <w:color w:val="000000" w:themeColor="text1"/>
          <w:sz w:val="24"/>
          <w:szCs w:val="24"/>
          <w:lang w:val="en" w:eastAsia="en-GB"/>
        </w:rPr>
        <w:t xml:space="preserve">4.1 </w:t>
      </w:r>
      <w:r w:rsidR="007612B8">
        <w:rPr>
          <w:rFonts w:ascii="Arial" w:hAnsi="Arial" w:eastAsia="Times New Roman" w:cs="Arial"/>
          <w:color w:val="000000" w:themeColor="text1"/>
          <w:sz w:val="24"/>
          <w:szCs w:val="24"/>
          <w:lang w:val="en" w:eastAsia="en-GB"/>
        </w:rPr>
        <w:tab/>
      </w:r>
      <w:r w:rsidRPr="004541C1" w:rsidR="00941F83">
        <w:rPr>
          <w:rFonts w:ascii="Arial" w:hAnsi="Arial" w:eastAsia="Times New Roman" w:cs="Arial"/>
          <w:color w:val="000000" w:themeColor="text1"/>
          <w:sz w:val="24"/>
          <w:szCs w:val="24"/>
          <w:lang w:val="en" w:eastAsia="en-GB"/>
        </w:rPr>
        <w:t xml:space="preserve">It is the responsibility of every </w:t>
      </w:r>
      <w:r w:rsidR="007612B8">
        <w:rPr>
          <w:rFonts w:ascii="Arial" w:hAnsi="Arial" w:eastAsia="Times New Roman" w:cs="Arial"/>
          <w:color w:val="000000" w:themeColor="text1"/>
          <w:sz w:val="24"/>
          <w:szCs w:val="24"/>
          <w:lang w:val="en" w:eastAsia="en-GB"/>
        </w:rPr>
        <w:t xml:space="preserve">staff </w:t>
      </w:r>
      <w:r w:rsidRPr="004541C1" w:rsidR="00941F83">
        <w:rPr>
          <w:rFonts w:ascii="Arial" w:hAnsi="Arial" w:eastAsia="Times New Roman" w:cs="Arial"/>
          <w:color w:val="000000" w:themeColor="text1"/>
          <w:sz w:val="24"/>
          <w:szCs w:val="24"/>
          <w:lang w:val="en" w:eastAsia="en-GB"/>
        </w:rPr>
        <w:t xml:space="preserve">member to help us achieve an inclusive and supportive environment, and to promote good relations between </w:t>
      </w:r>
      <w:r w:rsidRPr="004541C1" w:rsidR="00CB2210">
        <w:rPr>
          <w:rFonts w:ascii="Arial" w:hAnsi="Arial" w:eastAsia="Times New Roman" w:cs="Arial"/>
          <w:color w:val="000000" w:themeColor="text1"/>
          <w:sz w:val="24"/>
          <w:szCs w:val="24"/>
          <w:lang w:val="en" w:eastAsia="en-GB"/>
        </w:rPr>
        <w:t>staff</w:t>
      </w:r>
      <w:r w:rsidRPr="004541C1" w:rsidR="00941F83">
        <w:rPr>
          <w:rFonts w:ascii="Arial" w:hAnsi="Arial" w:eastAsia="Times New Roman" w:cs="Arial"/>
          <w:color w:val="000000" w:themeColor="text1"/>
          <w:sz w:val="24"/>
          <w:szCs w:val="24"/>
          <w:lang w:val="en" w:eastAsia="en-GB"/>
        </w:rPr>
        <w:t xml:space="preserve"> by being tolerant and having respect for diversity.</w:t>
      </w:r>
      <w:r w:rsidRPr="004541C1" w:rsidR="002A085A">
        <w:rPr>
          <w:rFonts w:ascii="Arial" w:hAnsi="Arial" w:cs="Arial"/>
          <w:color w:val="000000" w:themeColor="text1"/>
          <w:sz w:val="24"/>
          <w:szCs w:val="24"/>
          <w:lang w:val="en"/>
        </w:rPr>
        <w:t xml:space="preserve"> The Council expects individuals to behave in a way that is consistent with </w:t>
      </w:r>
      <w:r w:rsidRPr="004541C1" w:rsidR="003365AB">
        <w:rPr>
          <w:rFonts w:ascii="Arial" w:hAnsi="Arial" w:cs="Arial"/>
          <w:color w:val="000000" w:themeColor="text1"/>
          <w:sz w:val="24"/>
          <w:szCs w:val="24"/>
          <w:lang w:val="en"/>
        </w:rPr>
        <w:t xml:space="preserve">the Code of Conduct and </w:t>
      </w:r>
      <w:r w:rsidRPr="004541C1" w:rsidR="002A085A">
        <w:rPr>
          <w:rFonts w:ascii="Arial" w:hAnsi="Arial" w:cs="Arial"/>
          <w:color w:val="000000" w:themeColor="text1"/>
          <w:sz w:val="24"/>
          <w:szCs w:val="24"/>
          <w:lang w:val="en"/>
        </w:rPr>
        <w:t xml:space="preserve">its TOWER values </w:t>
      </w:r>
      <w:r w:rsidRPr="004541C1" w:rsidR="003365AB">
        <w:rPr>
          <w:rFonts w:ascii="Arial" w:hAnsi="Arial" w:cs="Arial"/>
          <w:color w:val="000000" w:themeColor="text1"/>
          <w:sz w:val="24"/>
          <w:szCs w:val="24"/>
        </w:rPr>
        <w:t>(</w:t>
      </w:r>
      <w:r w:rsidR="007612B8">
        <w:rPr>
          <w:rFonts w:ascii="Arial" w:hAnsi="Arial" w:cs="Arial"/>
          <w:color w:val="000000" w:themeColor="text1"/>
          <w:sz w:val="24"/>
          <w:szCs w:val="24"/>
        </w:rPr>
        <w:t>T</w:t>
      </w:r>
      <w:r w:rsidRPr="004541C1" w:rsidR="003365AB">
        <w:rPr>
          <w:rFonts w:ascii="Arial" w:hAnsi="Arial" w:cs="Arial"/>
          <w:color w:val="000000" w:themeColor="text1"/>
          <w:sz w:val="24"/>
          <w:szCs w:val="24"/>
        </w:rPr>
        <w:t xml:space="preserve">ogether, </w:t>
      </w:r>
      <w:r w:rsidR="007612B8">
        <w:rPr>
          <w:rFonts w:ascii="Arial" w:hAnsi="Arial" w:cs="Arial"/>
          <w:color w:val="000000" w:themeColor="text1"/>
          <w:sz w:val="24"/>
          <w:szCs w:val="24"/>
        </w:rPr>
        <w:t>O</w:t>
      </w:r>
      <w:r w:rsidRPr="004541C1" w:rsidR="003365AB">
        <w:rPr>
          <w:rFonts w:ascii="Arial" w:hAnsi="Arial" w:cs="Arial"/>
          <w:color w:val="000000" w:themeColor="text1"/>
          <w:sz w:val="24"/>
          <w:szCs w:val="24"/>
        </w:rPr>
        <w:t xml:space="preserve">pen, </w:t>
      </w:r>
      <w:r w:rsidR="007612B8">
        <w:rPr>
          <w:rFonts w:ascii="Arial" w:hAnsi="Arial" w:cs="Arial"/>
          <w:color w:val="000000" w:themeColor="text1"/>
          <w:sz w:val="24"/>
          <w:szCs w:val="24"/>
        </w:rPr>
        <w:t>W</w:t>
      </w:r>
      <w:r w:rsidRPr="004541C1" w:rsidR="003365AB">
        <w:rPr>
          <w:rFonts w:ascii="Arial" w:hAnsi="Arial" w:cs="Arial"/>
          <w:color w:val="000000" w:themeColor="text1"/>
          <w:sz w:val="24"/>
          <w:szCs w:val="24"/>
        </w:rPr>
        <w:t xml:space="preserve">illing, </w:t>
      </w:r>
      <w:r w:rsidR="007612B8">
        <w:rPr>
          <w:rFonts w:ascii="Arial" w:hAnsi="Arial" w:cs="Arial"/>
          <w:color w:val="000000" w:themeColor="text1"/>
          <w:sz w:val="24"/>
          <w:szCs w:val="24"/>
        </w:rPr>
        <w:t>E</w:t>
      </w:r>
      <w:r w:rsidRPr="004541C1" w:rsidR="003365AB">
        <w:rPr>
          <w:rFonts w:ascii="Arial" w:hAnsi="Arial" w:cs="Arial"/>
          <w:color w:val="000000" w:themeColor="text1"/>
          <w:sz w:val="24"/>
          <w:szCs w:val="24"/>
        </w:rPr>
        <w:t xml:space="preserve">xcellent, </w:t>
      </w:r>
      <w:r w:rsidR="007612B8">
        <w:rPr>
          <w:rFonts w:ascii="Arial" w:hAnsi="Arial" w:cs="Arial"/>
          <w:color w:val="000000" w:themeColor="text1"/>
          <w:sz w:val="24"/>
          <w:szCs w:val="24"/>
        </w:rPr>
        <w:t>R</w:t>
      </w:r>
      <w:r w:rsidRPr="004541C1" w:rsidR="003365AB">
        <w:rPr>
          <w:rFonts w:ascii="Arial" w:hAnsi="Arial" w:cs="Arial"/>
          <w:color w:val="000000" w:themeColor="text1"/>
          <w:sz w:val="24"/>
          <w:szCs w:val="24"/>
        </w:rPr>
        <w:t>espect)</w:t>
      </w:r>
      <w:r w:rsidRPr="004541C1" w:rsidR="002A085A">
        <w:rPr>
          <w:rFonts w:ascii="Arial" w:hAnsi="Arial" w:cs="Arial"/>
          <w:color w:val="000000" w:themeColor="text1"/>
          <w:sz w:val="24"/>
          <w:szCs w:val="24"/>
          <w:lang w:val="en"/>
        </w:rPr>
        <w:t>.</w:t>
      </w:r>
      <w:r w:rsidRPr="004541C1" w:rsidR="009F5008">
        <w:rPr>
          <w:rFonts w:ascii="Arial" w:hAnsi="Arial" w:cs="Arial"/>
          <w:color w:val="000000" w:themeColor="text1"/>
          <w:sz w:val="24"/>
          <w:szCs w:val="24"/>
          <w:lang w:val="en"/>
        </w:rPr>
        <w:t xml:space="preserve"> </w:t>
      </w:r>
    </w:p>
    <w:p w:rsidRPr="004541C1" w:rsidR="00E10F89" w:rsidP="00573849" w:rsidRDefault="00E10F89" w14:paraId="7164D6E3" w14:textId="77777777">
      <w:pPr>
        <w:spacing w:after="0" w:line="240" w:lineRule="auto"/>
        <w:jc w:val="both"/>
        <w:rPr>
          <w:rFonts w:ascii="Arial" w:hAnsi="Arial" w:eastAsia="Times New Roman" w:cs="Arial"/>
          <w:color w:val="000000" w:themeColor="text1"/>
          <w:sz w:val="24"/>
          <w:szCs w:val="24"/>
          <w:lang w:val="en" w:eastAsia="en-GB"/>
        </w:rPr>
      </w:pPr>
    </w:p>
    <w:p w:rsidRPr="004541C1" w:rsidR="00941F83" w:rsidP="007612B8" w:rsidRDefault="00E10F89" w14:paraId="3FCED09D" w14:textId="5B413034">
      <w:pPr>
        <w:spacing w:after="0" w:line="240" w:lineRule="auto"/>
        <w:ind w:left="709" w:hanging="709"/>
        <w:jc w:val="both"/>
        <w:rPr>
          <w:rFonts w:ascii="Arial" w:hAnsi="Arial" w:eastAsia="Times New Roman" w:cs="Arial"/>
          <w:color w:val="000000" w:themeColor="text1"/>
          <w:sz w:val="24"/>
          <w:szCs w:val="24"/>
          <w:lang w:val="en" w:eastAsia="en-GB"/>
        </w:rPr>
      </w:pPr>
      <w:r w:rsidRPr="004541C1">
        <w:rPr>
          <w:rFonts w:ascii="Arial" w:hAnsi="Arial" w:eastAsia="Times New Roman" w:cs="Arial"/>
          <w:color w:val="000000" w:themeColor="text1"/>
          <w:sz w:val="24"/>
          <w:szCs w:val="24"/>
          <w:lang w:val="en" w:eastAsia="en-GB"/>
        </w:rPr>
        <w:t>4</w:t>
      </w:r>
      <w:r w:rsidRPr="004541C1" w:rsidR="00941F83">
        <w:rPr>
          <w:rFonts w:ascii="Arial" w:hAnsi="Arial" w:eastAsia="Times New Roman" w:cs="Arial"/>
          <w:color w:val="000000" w:themeColor="text1"/>
          <w:sz w:val="24"/>
          <w:szCs w:val="24"/>
          <w:lang w:val="en" w:eastAsia="en-GB"/>
        </w:rPr>
        <w:t>.2.</w:t>
      </w:r>
      <w:r w:rsidRPr="004541C1" w:rsidR="000621A0">
        <w:rPr>
          <w:rFonts w:ascii="Arial" w:hAnsi="Arial" w:eastAsia="Times New Roman" w:cs="Arial"/>
          <w:color w:val="000000" w:themeColor="text1"/>
          <w:sz w:val="24"/>
          <w:szCs w:val="24"/>
          <w:lang w:val="en" w:eastAsia="en-GB"/>
        </w:rPr>
        <w:t xml:space="preserve"> </w:t>
      </w:r>
      <w:r w:rsidR="007612B8">
        <w:rPr>
          <w:rFonts w:ascii="Arial" w:hAnsi="Arial" w:eastAsia="Times New Roman" w:cs="Arial"/>
          <w:color w:val="000000" w:themeColor="text1"/>
          <w:sz w:val="24"/>
          <w:szCs w:val="24"/>
          <w:lang w:val="en" w:eastAsia="en-GB"/>
        </w:rPr>
        <w:tab/>
      </w:r>
      <w:r w:rsidRPr="004541C1" w:rsidR="00941F83">
        <w:rPr>
          <w:rFonts w:ascii="Arial" w:hAnsi="Arial" w:eastAsia="Times New Roman" w:cs="Arial"/>
          <w:color w:val="000000" w:themeColor="text1"/>
          <w:sz w:val="24"/>
          <w:szCs w:val="24"/>
          <w:lang w:val="en" w:eastAsia="en-GB"/>
        </w:rPr>
        <w:t xml:space="preserve">Managers </w:t>
      </w:r>
      <w:r w:rsidR="007612B8">
        <w:rPr>
          <w:rFonts w:ascii="Arial" w:hAnsi="Arial" w:eastAsia="Times New Roman" w:cs="Arial"/>
          <w:color w:val="000000" w:themeColor="text1"/>
          <w:sz w:val="24"/>
          <w:szCs w:val="24"/>
          <w:lang w:val="en" w:eastAsia="en-GB"/>
        </w:rPr>
        <w:t xml:space="preserve">are </w:t>
      </w:r>
      <w:r w:rsidRPr="004541C1" w:rsidR="00941F83">
        <w:rPr>
          <w:rFonts w:ascii="Arial" w:hAnsi="Arial" w:eastAsia="Times New Roman" w:cs="Arial"/>
          <w:color w:val="000000" w:themeColor="text1"/>
          <w:sz w:val="24"/>
          <w:szCs w:val="24"/>
          <w:lang w:val="en" w:eastAsia="en-GB"/>
        </w:rPr>
        <w:t>responsib</w:t>
      </w:r>
      <w:r w:rsidR="007612B8">
        <w:rPr>
          <w:rFonts w:ascii="Arial" w:hAnsi="Arial" w:eastAsia="Times New Roman" w:cs="Arial"/>
          <w:color w:val="000000" w:themeColor="text1"/>
          <w:sz w:val="24"/>
          <w:szCs w:val="24"/>
          <w:lang w:val="en" w:eastAsia="en-GB"/>
        </w:rPr>
        <w:t>le</w:t>
      </w:r>
      <w:r w:rsidRPr="004541C1" w:rsidR="00941F83">
        <w:rPr>
          <w:rFonts w:ascii="Arial" w:hAnsi="Arial" w:eastAsia="Times New Roman" w:cs="Arial"/>
          <w:color w:val="000000" w:themeColor="text1"/>
          <w:sz w:val="24"/>
          <w:szCs w:val="24"/>
          <w:lang w:val="en" w:eastAsia="en-GB"/>
        </w:rPr>
        <w:t xml:space="preserve"> </w:t>
      </w:r>
      <w:r w:rsidR="007612B8">
        <w:rPr>
          <w:rFonts w:ascii="Arial" w:hAnsi="Arial" w:eastAsia="Times New Roman" w:cs="Arial"/>
          <w:color w:val="000000" w:themeColor="text1"/>
          <w:sz w:val="24"/>
          <w:szCs w:val="24"/>
          <w:lang w:val="en" w:eastAsia="en-GB"/>
        </w:rPr>
        <w:t>for</w:t>
      </w:r>
      <w:r w:rsidRPr="004541C1" w:rsidR="00941F83">
        <w:rPr>
          <w:rFonts w:ascii="Arial" w:hAnsi="Arial" w:eastAsia="Times New Roman" w:cs="Arial"/>
          <w:color w:val="000000" w:themeColor="text1"/>
          <w:sz w:val="24"/>
          <w:szCs w:val="24"/>
          <w:lang w:val="en" w:eastAsia="en-GB"/>
        </w:rPr>
        <w:t xml:space="preserve"> ensur</w:t>
      </w:r>
      <w:r w:rsidR="007612B8">
        <w:rPr>
          <w:rFonts w:ascii="Arial" w:hAnsi="Arial" w:eastAsia="Times New Roman" w:cs="Arial"/>
          <w:color w:val="000000" w:themeColor="text1"/>
          <w:sz w:val="24"/>
          <w:szCs w:val="24"/>
          <w:lang w:val="en" w:eastAsia="en-GB"/>
        </w:rPr>
        <w:t>ing</w:t>
      </w:r>
      <w:r w:rsidRPr="004541C1" w:rsidR="00941F83">
        <w:rPr>
          <w:rFonts w:ascii="Arial" w:hAnsi="Arial" w:eastAsia="Times New Roman" w:cs="Arial"/>
          <w:color w:val="000000" w:themeColor="text1"/>
          <w:sz w:val="24"/>
          <w:szCs w:val="24"/>
          <w:lang w:val="en" w:eastAsia="en-GB"/>
        </w:rPr>
        <w:t xml:space="preserve"> that </w:t>
      </w:r>
      <w:r w:rsidRPr="004541C1">
        <w:rPr>
          <w:rFonts w:ascii="Arial" w:hAnsi="Arial" w:eastAsia="Times New Roman" w:cs="Arial"/>
          <w:color w:val="000000" w:themeColor="text1"/>
          <w:sz w:val="24"/>
          <w:szCs w:val="24"/>
          <w:lang w:val="en" w:eastAsia="en-GB"/>
        </w:rPr>
        <w:t xml:space="preserve">all grievances are taken seriously and promptly addressed.  It is also managers’ responsibility to ensure </w:t>
      </w:r>
      <w:r w:rsidRPr="004541C1" w:rsidR="00941F83">
        <w:rPr>
          <w:rFonts w:ascii="Arial" w:hAnsi="Arial" w:eastAsia="Times New Roman" w:cs="Arial"/>
          <w:color w:val="000000" w:themeColor="text1"/>
          <w:sz w:val="24"/>
          <w:szCs w:val="24"/>
          <w:lang w:val="en" w:eastAsia="en-GB"/>
        </w:rPr>
        <w:t xml:space="preserve">harassment, discrimination and bullying is not permitted </w:t>
      </w:r>
      <w:r w:rsidR="007612B8">
        <w:rPr>
          <w:rFonts w:ascii="Arial" w:hAnsi="Arial" w:eastAsia="Times New Roman" w:cs="Arial"/>
          <w:color w:val="000000" w:themeColor="text1"/>
          <w:sz w:val="24"/>
          <w:szCs w:val="24"/>
          <w:lang w:val="en" w:eastAsia="en-GB"/>
        </w:rPr>
        <w:t>and to challenge unacceptable behaviour.</w:t>
      </w:r>
    </w:p>
    <w:p w:rsidRPr="004541C1" w:rsidR="00E10F89" w:rsidP="00573849" w:rsidRDefault="00E10F89" w14:paraId="3D873B59" w14:textId="77777777">
      <w:pPr>
        <w:spacing w:after="0" w:line="240" w:lineRule="auto"/>
        <w:ind w:hanging="794"/>
        <w:jc w:val="both"/>
        <w:rPr>
          <w:rFonts w:ascii="Arial" w:hAnsi="Arial" w:eastAsia="Times New Roman" w:cs="Arial"/>
          <w:color w:val="000000" w:themeColor="text1"/>
          <w:sz w:val="24"/>
          <w:szCs w:val="24"/>
          <w:lang w:val="en" w:eastAsia="en-GB"/>
        </w:rPr>
      </w:pPr>
    </w:p>
    <w:p w:rsidRPr="007612B8" w:rsidR="000621A0" w:rsidP="007612B8" w:rsidRDefault="00505AD6" w14:paraId="3CBAD753" w14:textId="35EF7AF7">
      <w:pPr>
        <w:pStyle w:val="ListParagraph"/>
        <w:numPr>
          <w:ilvl w:val="1"/>
          <w:numId w:val="25"/>
        </w:numPr>
        <w:spacing w:after="0" w:line="240" w:lineRule="auto"/>
        <w:ind w:left="709" w:hanging="709"/>
        <w:jc w:val="both"/>
        <w:rPr>
          <w:rFonts w:ascii="Arial" w:hAnsi="Arial" w:cs="Arial"/>
          <w:color w:val="000000" w:themeColor="text1"/>
          <w:sz w:val="24"/>
          <w:szCs w:val="24"/>
        </w:rPr>
      </w:pPr>
      <w:r w:rsidRPr="007612B8">
        <w:rPr>
          <w:rFonts w:ascii="Arial" w:hAnsi="Arial" w:eastAsia="Times New Roman" w:cs="Arial"/>
          <w:color w:val="000000" w:themeColor="text1"/>
          <w:sz w:val="24"/>
          <w:szCs w:val="24"/>
          <w:lang w:val="en" w:eastAsia="en-GB"/>
        </w:rPr>
        <w:t xml:space="preserve">All </w:t>
      </w:r>
      <w:r w:rsidRPr="007612B8" w:rsidR="00373720">
        <w:rPr>
          <w:rFonts w:ascii="Arial" w:hAnsi="Arial" w:eastAsia="Times New Roman" w:cs="Arial"/>
          <w:color w:val="000000" w:themeColor="text1"/>
          <w:sz w:val="24"/>
          <w:szCs w:val="24"/>
          <w:lang w:val="en" w:eastAsia="en-GB"/>
        </w:rPr>
        <w:t xml:space="preserve">staff </w:t>
      </w:r>
      <w:r w:rsidRPr="007612B8">
        <w:rPr>
          <w:rFonts w:ascii="Arial" w:hAnsi="Arial" w:eastAsia="Times New Roman" w:cs="Arial"/>
          <w:color w:val="000000" w:themeColor="text1"/>
          <w:sz w:val="24"/>
          <w:szCs w:val="24"/>
          <w:lang w:val="en" w:eastAsia="en-GB"/>
        </w:rPr>
        <w:t>grievances, including i</w:t>
      </w:r>
      <w:r w:rsidRPr="007612B8" w:rsidR="00941F83">
        <w:rPr>
          <w:rFonts w:ascii="Arial" w:hAnsi="Arial" w:eastAsia="Times New Roman" w:cs="Arial"/>
          <w:color w:val="000000" w:themeColor="text1"/>
          <w:sz w:val="24"/>
          <w:szCs w:val="24"/>
          <w:lang w:val="en" w:eastAsia="en-GB"/>
        </w:rPr>
        <w:t xml:space="preserve">ssues of harassment, discrimination or bullying should be raised in a timely manner in order that any </w:t>
      </w:r>
      <w:r w:rsidRPr="007612B8" w:rsidR="00E10F89">
        <w:rPr>
          <w:rFonts w:ascii="Arial" w:hAnsi="Arial" w:eastAsia="Times New Roman" w:cs="Arial"/>
          <w:color w:val="000000" w:themeColor="text1"/>
          <w:sz w:val="24"/>
          <w:szCs w:val="24"/>
          <w:lang w:val="en" w:eastAsia="en-GB"/>
        </w:rPr>
        <w:t xml:space="preserve">incident can be addressed </w:t>
      </w:r>
      <w:r w:rsidRPr="007612B8" w:rsidR="00941F83">
        <w:rPr>
          <w:rFonts w:ascii="Arial" w:hAnsi="Arial" w:eastAsia="Times New Roman" w:cs="Arial"/>
          <w:color w:val="000000" w:themeColor="text1"/>
          <w:sz w:val="24"/>
          <w:szCs w:val="24"/>
          <w:lang w:val="en" w:eastAsia="en-GB"/>
        </w:rPr>
        <w:t>at the earliest opportunity.</w:t>
      </w:r>
      <w:r w:rsidRPr="007612B8" w:rsidR="000621A0">
        <w:rPr>
          <w:rFonts w:ascii="Arial" w:hAnsi="Arial" w:cs="Arial"/>
          <w:color w:val="000000" w:themeColor="text1"/>
          <w:sz w:val="24"/>
          <w:szCs w:val="24"/>
        </w:rPr>
        <w:t xml:space="preserve"> </w:t>
      </w:r>
    </w:p>
    <w:p w:rsidRPr="004541C1" w:rsidR="00CF4949" w:rsidP="00573849" w:rsidRDefault="00CF4949" w14:paraId="36AF47B4" w14:textId="50A82322">
      <w:pPr>
        <w:spacing w:after="0" w:line="240" w:lineRule="auto"/>
        <w:ind w:left="426" w:hanging="426"/>
        <w:jc w:val="both"/>
        <w:rPr>
          <w:rFonts w:ascii="Arial" w:hAnsi="Arial" w:cs="Arial"/>
          <w:color w:val="000000" w:themeColor="text1"/>
          <w:sz w:val="24"/>
          <w:szCs w:val="24"/>
        </w:rPr>
      </w:pPr>
    </w:p>
    <w:p w:rsidRPr="007612B8" w:rsidR="00AB165B" w:rsidP="007612B8" w:rsidRDefault="00AB165B" w14:paraId="3B5AA6DD" w14:textId="055E75AD">
      <w:pPr>
        <w:pStyle w:val="ListParagraph"/>
        <w:numPr>
          <w:ilvl w:val="1"/>
          <w:numId w:val="26"/>
        </w:numPr>
        <w:spacing w:after="0" w:line="240" w:lineRule="auto"/>
        <w:ind w:left="709" w:hanging="709"/>
        <w:jc w:val="both"/>
        <w:rPr>
          <w:rFonts w:ascii="Arial" w:hAnsi="Arial" w:eastAsia="Times New Roman" w:cs="Arial"/>
          <w:color w:val="000000" w:themeColor="text1"/>
          <w:sz w:val="24"/>
          <w:szCs w:val="24"/>
          <w:lang w:eastAsia="en-GB"/>
        </w:rPr>
      </w:pPr>
      <w:r w:rsidRPr="007612B8">
        <w:rPr>
          <w:rFonts w:ascii="Arial" w:hAnsi="Arial" w:eastAsia="Times New Roman" w:cs="Arial"/>
          <w:color w:val="000000" w:themeColor="text1"/>
          <w:sz w:val="24"/>
          <w:szCs w:val="24"/>
          <w:lang w:eastAsia="en-GB"/>
        </w:rPr>
        <w:t>HR will provide management advice and support</w:t>
      </w:r>
      <w:r w:rsidRPr="007612B8" w:rsidR="005835A7">
        <w:rPr>
          <w:rFonts w:ascii="Arial" w:hAnsi="Arial" w:eastAsia="Times New Roman" w:cs="Arial"/>
          <w:color w:val="000000" w:themeColor="text1"/>
          <w:sz w:val="24"/>
          <w:szCs w:val="24"/>
          <w:lang w:eastAsia="en-GB"/>
        </w:rPr>
        <w:t>,</w:t>
      </w:r>
      <w:r w:rsidRPr="007612B8" w:rsidR="007F3610">
        <w:rPr>
          <w:rFonts w:ascii="Arial" w:hAnsi="Arial" w:eastAsia="Times New Roman" w:cs="Arial"/>
          <w:color w:val="000000" w:themeColor="text1"/>
          <w:sz w:val="24"/>
          <w:szCs w:val="24"/>
          <w:lang w:eastAsia="en-GB"/>
        </w:rPr>
        <w:t xml:space="preserve"> and impartial advice to any </w:t>
      </w:r>
      <w:r w:rsidRPr="007612B8" w:rsidR="008976EF">
        <w:rPr>
          <w:rFonts w:ascii="Arial" w:hAnsi="Arial" w:eastAsia="Times New Roman" w:cs="Arial"/>
          <w:color w:val="000000" w:themeColor="text1"/>
          <w:sz w:val="24"/>
          <w:szCs w:val="24"/>
          <w:lang w:eastAsia="en-GB"/>
        </w:rPr>
        <w:t>staff member</w:t>
      </w:r>
      <w:r w:rsidRPr="007612B8" w:rsidR="005835A7">
        <w:rPr>
          <w:rFonts w:ascii="Arial" w:hAnsi="Arial" w:eastAsia="Times New Roman" w:cs="Arial"/>
          <w:color w:val="000000" w:themeColor="text1"/>
          <w:sz w:val="24"/>
          <w:szCs w:val="24"/>
          <w:lang w:eastAsia="en-GB"/>
        </w:rPr>
        <w:t xml:space="preserve"> on the application of th</w:t>
      </w:r>
      <w:r w:rsidRPr="007612B8" w:rsidR="00F711CC">
        <w:rPr>
          <w:rFonts w:ascii="Arial" w:hAnsi="Arial" w:eastAsia="Times New Roman" w:cs="Arial"/>
          <w:color w:val="000000" w:themeColor="text1"/>
          <w:sz w:val="24"/>
          <w:szCs w:val="24"/>
          <w:lang w:eastAsia="en-GB"/>
        </w:rPr>
        <w:t>is</w:t>
      </w:r>
      <w:r w:rsidRPr="007612B8" w:rsidR="005835A7">
        <w:rPr>
          <w:rFonts w:ascii="Arial" w:hAnsi="Arial" w:eastAsia="Times New Roman" w:cs="Arial"/>
          <w:color w:val="000000" w:themeColor="text1"/>
          <w:sz w:val="24"/>
          <w:szCs w:val="24"/>
          <w:lang w:eastAsia="en-GB"/>
        </w:rPr>
        <w:t xml:space="preserve"> policy</w:t>
      </w:r>
      <w:r w:rsidRPr="007612B8">
        <w:rPr>
          <w:rFonts w:ascii="Arial" w:hAnsi="Arial" w:eastAsia="Times New Roman" w:cs="Arial"/>
          <w:color w:val="000000" w:themeColor="text1"/>
          <w:sz w:val="24"/>
          <w:szCs w:val="24"/>
          <w:lang w:eastAsia="en-GB"/>
        </w:rPr>
        <w:t>.</w:t>
      </w:r>
    </w:p>
    <w:p w:rsidRPr="004541C1" w:rsidR="00AB165B" w:rsidP="00AB165B" w:rsidRDefault="00AB165B" w14:paraId="2E4529DF" w14:textId="77777777">
      <w:pPr>
        <w:pStyle w:val="ListParagraph"/>
        <w:spacing w:after="0" w:line="240" w:lineRule="auto"/>
        <w:ind w:left="426"/>
        <w:rPr>
          <w:rFonts w:ascii="Arial" w:hAnsi="Arial" w:eastAsia="Times New Roman" w:cs="Arial"/>
          <w:color w:val="000000" w:themeColor="text1"/>
          <w:sz w:val="24"/>
          <w:szCs w:val="24"/>
          <w:lang w:eastAsia="en-GB"/>
        </w:rPr>
      </w:pPr>
    </w:p>
    <w:p w:rsidRPr="004541C1" w:rsidR="000621A0" w:rsidP="007612B8" w:rsidRDefault="000621A0" w14:paraId="11052A26" w14:textId="3C7AED91">
      <w:pPr>
        <w:pStyle w:val="ListParagraph"/>
        <w:numPr>
          <w:ilvl w:val="1"/>
          <w:numId w:val="26"/>
        </w:numPr>
        <w:spacing w:after="0" w:line="240" w:lineRule="auto"/>
        <w:ind w:left="709" w:hanging="643"/>
        <w:jc w:val="both"/>
        <w:rPr>
          <w:rFonts w:ascii="Arial" w:hAnsi="Arial" w:eastAsia="Times New Roman" w:cs="Arial"/>
          <w:color w:val="000000" w:themeColor="text1"/>
          <w:sz w:val="24"/>
          <w:szCs w:val="24"/>
          <w:lang w:eastAsia="en-GB"/>
        </w:rPr>
      </w:pPr>
      <w:r w:rsidRPr="004541C1">
        <w:rPr>
          <w:rFonts w:ascii="Arial" w:hAnsi="Arial" w:cs="Arial"/>
          <w:color w:val="000000" w:themeColor="text1"/>
          <w:sz w:val="24"/>
          <w:szCs w:val="24"/>
        </w:rPr>
        <w:t xml:space="preserve">The Council recognises that a formal grievance procedure can be a stressful and upsetting experience for all parties involved. Everyone involved in the process is entitled to be treated with respect. The </w:t>
      </w:r>
      <w:r w:rsidRPr="004541C1" w:rsidR="00306B36">
        <w:rPr>
          <w:rFonts w:ascii="Arial" w:hAnsi="Arial" w:cs="Arial"/>
          <w:color w:val="000000" w:themeColor="text1"/>
          <w:sz w:val="24"/>
          <w:szCs w:val="24"/>
        </w:rPr>
        <w:t>Council</w:t>
      </w:r>
      <w:r w:rsidRPr="004541C1">
        <w:rPr>
          <w:rFonts w:ascii="Arial" w:hAnsi="Arial" w:cs="Arial"/>
          <w:color w:val="000000" w:themeColor="text1"/>
          <w:sz w:val="24"/>
          <w:szCs w:val="24"/>
        </w:rPr>
        <w:t xml:space="preserve"> will not tolerate abusive or insulting behaviour from anyone taking part in</w:t>
      </w:r>
      <w:r w:rsidRPr="004541C1" w:rsidR="004E6C5C">
        <w:rPr>
          <w:rFonts w:ascii="Arial" w:hAnsi="Arial" w:cs="Arial"/>
          <w:color w:val="000000" w:themeColor="text1"/>
          <w:sz w:val="24"/>
          <w:szCs w:val="24"/>
        </w:rPr>
        <w:t>,</w:t>
      </w:r>
      <w:r w:rsidRPr="004541C1">
        <w:rPr>
          <w:rFonts w:ascii="Arial" w:hAnsi="Arial" w:cs="Arial"/>
          <w:color w:val="000000" w:themeColor="text1"/>
          <w:sz w:val="24"/>
          <w:szCs w:val="24"/>
        </w:rPr>
        <w:t xml:space="preserve"> or </w:t>
      </w:r>
      <w:r w:rsidR="007612B8">
        <w:rPr>
          <w:rFonts w:ascii="Arial" w:hAnsi="Arial" w:cs="Arial"/>
          <w:color w:val="000000" w:themeColor="text1"/>
          <w:sz w:val="24"/>
          <w:szCs w:val="24"/>
        </w:rPr>
        <w:t xml:space="preserve">dealing with </w:t>
      </w:r>
      <w:r w:rsidRPr="004541C1">
        <w:rPr>
          <w:rFonts w:ascii="Arial" w:hAnsi="Arial" w:cs="Arial"/>
          <w:color w:val="000000" w:themeColor="text1"/>
          <w:sz w:val="24"/>
          <w:szCs w:val="24"/>
        </w:rPr>
        <w:t>grievance procedures</w:t>
      </w:r>
      <w:r w:rsidRPr="004541C1" w:rsidR="004E6C5C">
        <w:rPr>
          <w:rFonts w:ascii="Arial" w:hAnsi="Arial" w:cs="Arial"/>
          <w:color w:val="000000" w:themeColor="text1"/>
          <w:sz w:val="24"/>
          <w:szCs w:val="24"/>
        </w:rPr>
        <w:t>,</w:t>
      </w:r>
      <w:r w:rsidRPr="004541C1">
        <w:rPr>
          <w:rFonts w:ascii="Arial" w:hAnsi="Arial" w:cs="Arial"/>
          <w:color w:val="000000" w:themeColor="text1"/>
          <w:sz w:val="24"/>
          <w:szCs w:val="24"/>
        </w:rPr>
        <w:t xml:space="preserve"> </w:t>
      </w:r>
      <w:r w:rsidRPr="004541C1" w:rsidR="002333AE">
        <w:rPr>
          <w:rFonts w:ascii="Arial" w:hAnsi="Arial" w:cs="Arial"/>
          <w:color w:val="000000" w:themeColor="text1"/>
          <w:sz w:val="24"/>
          <w:szCs w:val="24"/>
        </w:rPr>
        <w:t xml:space="preserve">or </w:t>
      </w:r>
      <w:r w:rsidR="007612B8">
        <w:rPr>
          <w:rFonts w:ascii="Arial" w:hAnsi="Arial" w:cs="Arial"/>
          <w:color w:val="000000" w:themeColor="text1"/>
          <w:sz w:val="24"/>
          <w:szCs w:val="24"/>
        </w:rPr>
        <w:t xml:space="preserve">for staff </w:t>
      </w:r>
      <w:r w:rsidRPr="004541C1" w:rsidR="002333AE">
        <w:rPr>
          <w:rFonts w:ascii="Arial" w:hAnsi="Arial" w:cs="Arial"/>
          <w:color w:val="000000" w:themeColor="text1"/>
          <w:sz w:val="24"/>
          <w:szCs w:val="24"/>
        </w:rPr>
        <w:t xml:space="preserve">to be victimised </w:t>
      </w:r>
      <w:r w:rsidRPr="004541C1" w:rsidR="00635A6A">
        <w:rPr>
          <w:rFonts w:ascii="Arial" w:hAnsi="Arial" w:cs="Arial"/>
          <w:color w:val="000000" w:themeColor="text1"/>
          <w:sz w:val="24"/>
          <w:szCs w:val="24"/>
        </w:rPr>
        <w:t>as a result of initiating or taking par</w:t>
      </w:r>
      <w:r w:rsidRPr="004541C1" w:rsidR="004E6C5C">
        <w:rPr>
          <w:rFonts w:ascii="Arial" w:hAnsi="Arial" w:cs="Arial"/>
          <w:color w:val="000000" w:themeColor="text1"/>
          <w:sz w:val="24"/>
          <w:szCs w:val="24"/>
        </w:rPr>
        <w:t xml:space="preserve">t in the </w:t>
      </w:r>
      <w:proofErr w:type="gramStart"/>
      <w:r w:rsidRPr="004541C1" w:rsidR="004E6C5C">
        <w:rPr>
          <w:rFonts w:ascii="Arial" w:hAnsi="Arial" w:cs="Arial"/>
          <w:color w:val="000000" w:themeColor="text1"/>
          <w:sz w:val="24"/>
          <w:szCs w:val="24"/>
        </w:rPr>
        <w:t>process</w:t>
      </w:r>
      <w:r w:rsidRPr="004541C1" w:rsidR="00016D3B">
        <w:rPr>
          <w:rFonts w:ascii="Arial" w:hAnsi="Arial" w:cs="Arial"/>
          <w:color w:val="000000" w:themeColor="text1"/>
          <w:sz w:val="24"/>
          <w:szCs w:val="24"/>
        </w:rPr>
        <w:t xml:space="preserve">, </w:t>
      </w:r>
      <w:r w:rsidRPr="004541C1">
        <w:rPr>
          <w:rFonts w:ascii="Arial" w:hAnsi="Arial" w:cs="Arial"/>
          <w:color w:val="000000" w:themeColor="text1"/>
          <w:sz w:val="24"/>
          <w:szCs w:val="24"/>
        </w:rPr>
        <w:t>and</w:t>
      </w:r>
      <w:proofErr w:type="gramEnd"/>
      <w:r w:rsidRPr="004541C1">
        <w:rPr>
          <w:rFonts w:ascii="Arial" w:hAnsi="Arial" w:cs="Arial"/>
          <w:color w:val="000000" w:themeColor="text1"/>
          <w:sz w:val="24"/>
          <w:szCs w:val="24"/>
        </w:rPr>
        <w:t xml:space="preserve"> will treat any such behaviour as misconduct under the disciplinary procedure.</w:t>
      </w:r>
    </w:p>
    <w:p w:rsidRPr="004541C1" w:rsidR="00941F83" w:rsidP="00941F83" w:rsidRDefault="00941F83" w14:paraId="7C25DB11" w14:textId="0E2EBFA3">
      <w:pPr>
        <w:spacing w:after="0" w:line="240" w:lineRule="auto"/>
        <w:rPr>
          <w:rFonts w:ascii="Arial" w:hAnsi="Arial" w:eastAsia="Times New Roman" w:cs="Arial"/>
          <w:color w:val="000000" w:themeColor="text1"/>
          <w:sz w:val="24"/>
          <w:szCs w:val="24"/>
          <w:lang w:val="en" w:eastAsia="en-GB"/>
        </w:rPr>
      </w:pPr>
    </w:p>
    <w:p w:rsidRPr="004541C1" w:rsidR="00941F83" w:rsidP="00424F77" w:rsidRDefault="00941F83" w14:paraId="22791A95" w14:textId="77777777">
      <w:pPr>
        <w:tabs>
          <w:tab w:val="left" w:pos="426"/>
        </w:tabs>
        <w:spacing w:after="0" w:line="240" w:lineRule="auto"/>
        <w:rPr>
          <w:rFonts w:ascii="Arial" w:hAnsi="Arial" w:cs="Arial"/>
          <w:color w:val="000000" w:themeColor="text1"/>
          <w:sz w:val="24"/>
          <w:szCs w:val="24"/>
        </w:rPr>
      </w:pPr>
    </w:p>
    <w:p w:rsidRPr="004541C1" w:rsidR="003E10DE" w:rsidP="007612B8" w:rsidRDefault="003E10DE" w14:paraId="6A287281" w14:textId="5B91A43C">
      <w:pPr>
        <w:pStyle w:val="Heading2"/>
        <w:numPr>
          <w:ilvl w:val="0"/>
          <w:numId w:val="25"/>
        </w:numPr>
        <w:ind w:left="709" w:hanging="709"/>
      </w:pPr>
      <w:r w:rsidRPr="004541C1">
        <w:t>R</w:t>
      </w:r>
      <w:r w:rsidR="0026689A">
        <w:t>ight to be accompanied</w:t>
      </w:r>
    </w:p>
    <w:p w:rsidRPr="004541C1" w:rsidR="003E10DE" w:rsidP="00941F83" w:rsidRDefault="003E10DE" w14:paraId="2CBDA597" w14:textId="77777777">
      <w:pPr>
        <w:pStyle w:val="ListParagraph"/>
        <w:tabs>
          <w:tab w:val="left" w:pos="426"/>
        </w:tabs>
        <w:spacing w:after="0" w:line="240" w:lineRule="auto"/>
        <w:ind w:left="284"/>
        <w:rPr>
          <w:rFonts w:ascii="Arial" w:hAnsi="Arial" w:cs="Arial"/>
          <w:color w:val="000000" w:themeColor="text1"/>
          <w:sz w:val="24"/>
          <w:szCs w:val="24"/>
        </w:rPr>
      </w:pPr>
    </w:p>
    <w:p w:rsidRPr="004541C1" w:rsidR="003E10DE" w:rsidP="007612B8" w:rsidRDefault="009B50D9" w14:paraId="02866CD3" w14:textId="7EDD130E">
      <w:pPr>
        <w:tabs>
          <w:tab w:val="left" w:pos="0"/>
          <w:tab w:val="left" w:pos="709"/>
        </w:tabs>
        <w:spacing w:after="0" w:line="240" w:lineRule="auto"/>
        <w:ind w:left="709" w:hanging="709"/>
        <w:jc w:val="both"/>
        <w:rPr>
          <w:rFonts w:ascii="Arial" w:hAnsi="Arial" w:cs="Arial"/>
          <w:color w:val="000000" w:themeColor="text1"/>
          <w:sz w:val="24"/>
          <w:szCs w:val="24"/>
        </w:rPr>
      </w:pPr>
      <w:r w:rsidRPr="004541C1">
        <w:rPr>
          <w:rFonts w:ascii="Arial" w:hAnsi="Arial" w:cs="Arial"/>
          <w:color w:val="000000" w:themeColor="text1"/>
          <w:sz w:val="24"/>
          <w:szCs w:val="24"/>
        </w:rPr>
        <w:t>5.1</w:t>
      </w:r>
      <w:r w:rsidR="007612B8">
        <w:rPr>
          <w:rFonts w:ascii="Arial" w:hAnsi="Arial" w:cs="Arial"/>
          <w:color w:val="000000" w:themeColor="text1"/>
          <w:sz w:val="24"/>
          <w:szCs w:val="24"/>
        </w:rPr>
        <w:tab/>
      </w:r>
      <w:r w:rsidRPr="004541C1" w:rsidR="00E5261F">
        <w:rPr>
          <w:rFonts w:ascii="Arial" w:hAnsi="Arial" w:cs="Arial"/>
          <w:color w:val="000000" w:themeColor="text1"/>
          <w:sz w:val="24"/>
          <w:szCs w:val="24"/>
        </w:rPr>
        <w:t>Staff</w:t>
      </w:r>
      <w:r w:rsidRPr="004541C1" w:rsidR="003E10DE">
        <w:rPr>
          <w:rFonts w:ascii="Arial" w:hAnsi="Arial" w:cs="Arial"/>
          <w:color w:val="000000" w:themeColor="text1"/>
          <w:sz w:val="24"/>
          <w:szCs w:val="24"/>
        </w:rPr>
        <w:t xml:space="preserve"> have the right to be accompanied by a workplace colleague or trade union </w:t>
      </w:r>
      <w:r w:rsidRPr="004541C1" w:rsidR="00FD25F5">
        <w:rPr>
          <w:rFonts w:ascii="Arial" w:hAnsi="Arial" w:cs="Arial"/>
          <w:color w:val="000000" w:themeColor="text1"/>
          <w:sz w:val="24"/>
          <w:szCs w:val="24"/>
        </w:rPr>
        <w:t xml:space="preserve">representative </w:t>
      </w:r>
      <w:r w:rsidRPr="004541C1" w:rsidR="003E10DE">
        <w:rPr>
          <w:rFonts w:ascii="Arial" w:hAnsi="Arial" w:cs="Arial"/>
          <w:color w:val="000000" w:themeColor="text1"/>
          <w:sz w:val="24"/>
          <w:szCs w:val="24"/>
        </w:rPr>
        <w:t xml:space="preserve">at any formal grievance meeting, </w:t>
      </w:r>
      <w:r w:rsidRPr="004541C1" w:rsidR="00FE3708">
        <w:rPr>
          <w:rFonts w:ascii="Arial" w:hAnsi="Arial" w:cs="Arial"/>
          <w:color w:val="000000" w:themeColor="text1"/>
          <w:sz w:val="24"/>
          <w:szCs w:val="24"/>
        </w:rPr>
        <w:t>interview,</w:t>
      </w:r>
      <w:r w:rsidRPr="004541C1" w:rsidR="003E10DE">
        <w:rPr>
          <w:rFonts w:ascii="Arial" w:hAnsi="Arial" w:cs="Arial"/>
          <w:color w:val="000000" w:themeColor="text1"/>
          <w:sz w:val="24"/>
          <w:szCs w:val="24"/>
        </w:rPr>
        <w:t xml:space="preserve"> or subsequent appeal.  </w:t>
      </w:r>
    </w:p>
    <w:p w:rsidRPr="004541C1" w:rsidR="00F475F2" w:rsidP="00AC0C47" w:rsidRDefault="00F475F2" w14:paraId="10199732" w14:textId="77777777">
      <w:pPr>
        <w:tabs>
          <w:tab w:val="left" w:pos="567"/>
        </w:tabs>
        <w:spacing w:after="0" w:line="240" w:lineRule="auto"/>
        <w:rPr>
          <w:rFonts w:ascii="Arial" w:hAnsi="Arial" w:cs="Arial"/>
          <w:color w:val="000000" w:themeColor="text1"/>
          <w:sz w:val="24"/>
          <w:szCs w:val="24"/>
        </w:rPr>
      </w:pPr>
    </w:p>
    <w:p w:rsidRPr="004541C1" w:rsidR="00BE0427" w:rsidP="00941F83" w:rsidRDefault="00BE0427" w14:paraId="3D820E5B" w14:textId="0A650225">
      <w:pPr>
        <w:pStyle w:val="ListParagraph"/>
        <w:spacing w:after="0" w:line="240" w:lineRule="auto"/>
        <w:ind w:left="284"/>
        <w:rPr>
          <w:rFonts w:ascii="Arial" w:hAnsi="Arial" w:cs="Arial"/>
          <w:color w:val="000000" w:themeColor="text1"/>
          <w:sz w:val="24"/>
          <w:szCs w:val="24"/>
        </w:rPr>
      </w:pPr>
    </w:p>
    <w:p w:rsidRPr="0026689A" w:rsidR="0026689A" w:rsidP="0026689A" w:rsidRDefault="0026689A" w14:paraId="3580B3E9" w14:textId="77777777">
      <w:pPr>
        <w:pStyle w:val="ListParagraph"/>
        <w:numPr>
          <w:ilvl w:val="0"/>
          <w:numId w:val="27"/>
        </w:numPr>
        <w:spacing w:after="0" w:line="240" w:lineRule="auto"/>
        <w:contextualSpacing w:val="0"/>
        <w:outlineLvl w:val="1"/>
        <w:rPr>
          <w:rFonts w:ascii="Arial" w:hAnsi="Arial" w:cs="Arial" w:eastAsiaTheme="minorEastAsia"/>
          <w:b/>
          <w:bCs/>
          <w:vanish/>
          <w:color w:val="319B31"/>
          <w:sz w:val="32"/>
          <w:szCs w:val="32"/>
          <w:lang w:eastAsia="en-GB"/>
        </w:rPr>
      </w:pPr>
    </w:p>
    <w:p w:rsidRPr="0026689A" w:rsidR="0026689A" w:rsidP="0026689A" w:rsidRDefault="0026689A" w14:paraId="26F5D803" w14:textId="77777777">
      <w:pPr>
        <w:pStyle w:val="ListParagraph"/>
        <w:numPr>
          <w:ilvl w:val="0"/>
          <w:numId w:val="27"/>
        </w:numPr>
        <w:spacing w:after="0" w:line="240" w:lineRule="auto"/>
        <w:contextualSpacing w:val="0"/>
        <w:outlineLvl w:val="1"/>
        <w:rPr>
          <w:rFonts w:ascii="Arial" w:hAnsi="Arial" w:cs="Arial" w:eastAsiaTheme="minorEastAsia"/>
          <w:b/>
          <w:bCs/>
          <w:vanish/>
          <w:color w:val="319B31"/>
          <w:sz w:val="32"/>
          <w:szCs w:val="32"/>
          <w:lang w:eastAsia="en-GB"/>
        </w:rPr>
      </w:pPr>
    </w:p>
    <w:p w:rsidRPr="0026689A" w:rsidR="0026689A" w:rsidP="0026689A" w:rsidRDefault="0026689A" w14:paraId="25814A84" w14:textId="77777777">
      <w:pPr>
        <w:pStyle w:val="ListParagraph"/>
        <w:numPr>
          <w:ilvl w:val="0"/>
          <w:numId w:val="27"/>
        </w:numPr>
        <w:spacing w:after="0" w:line="240" w:lineRule="auto"/>
        <w:contextualSpacing w:val="0"/>
        <w:outlineLvl w:val="1"/>
        <w:rPr>
          <w:rFonts w:ascii="Arial" w:hAnsi="Arial" w:cs="Arial" w:eastAsiaTheme="minorEastAsia"/>
          <w:b/>
          <w:bCs/>
          <w:vanish/>
          <w:color w:val="319B31"/>
          <w:sz w:val="32"/>
          <w:szCs w:val="32"/>
          <w:lang w:eastAsia="en-GB"/>
        </w:rPr>
      </w:pPr>
    </w:p>
    <w:p w:rsidRPr="004541C1" w:rsidR="003E10DE" w:rsidP="0026689A" w:rsidRDefault="003E10DE" w14:paraId="1BF5ED66" w14:textId="599C8230">
      <w:pPr>
        <w:pStyle w:val="Heading2"/>
        <w:numPr>
          <w:ilvl w:val="0"/>
          <w:numId w:val="25"/>
        </w:numPr>
        <w:ind w:left="709" w:hanging="709"/>
      </w:pPr>
      <w:r w:rsidRPr="004541C1">
        <w:t>A</w:t>
      </w:r>
      <w:r w:rsidR="0026689A">
        <w:t>ccessibility</w:t>
      </w:r>
    </w:p>
    <w:p w:rsidRPr="004541C1" w:rsidR="003E10DE" w:rsidP="00941F83" w:rsidRDefault="003E10DE" w14:paraId="44A13081" w14:textId="77777777">
      <w:pPr>
        <w:pStyle w:val="ListParagraph"/>
        <w:tabs>
          <w:tab w:val="left" w:pos="426"/>
        </w:tabs>
        <w:spacing w:after="0" w:line="240" w:lineRule="auto"/>
        <w:ind w:left="284"/>
        <w:rPr>
          <w:rFonts w:ascii="Arial" w:hAnsi="Arial" w:cs="Arial"/>
          <w:color w:val="000000" w:themeColor="text1"/>
          <w:sz w:val="24"/>
          <w:szCs w:val="24"/>
        </w:rPr>
      </w:pPr>
    </w:p>
    <w:p w:rsidRPr="004541C1" w:rsidR="00A15445" w:rsidP="0026689A" w:rsidRDefault="003E10DE" w14:paraId="759594AF" w14:textId="44C8D3BC">
      <w:pPr>
        <w:pStyle w:val="ListParagraph"/>
        <w:numPr>
          <w:ilvl w:val="1"/>
          <w:numId w:val="16"/>
        </w:numPr>
        <w:tabs>
          <w:tab w:val="left" w:pos="709"/>
        </w:tabs>
        <w:spacing w:after="0" w:line="240" w:lineRule="auto"/>
        <w:ind w:left="709" w:hanging="709"/>
        <w:jc w:val="both"/>
        <w:rPr>
          <w:rFonts w:ascii="Arial" w:hAnsi="Arial" w:cs="Arial"/>
          <w:color w:val="000000" w:themeColor="text1"/>
          <w:sz w:val="24"/>
          <w:szCs w:val="24"/>
        </w:rPr>
      </w:pPr>
      <w:r w:rsidRPr="004541C1">
        <w:rPr>
          <w:rFonts w:ascii="Arial" w:hAnsi="Arial" w:cs="Arial"/>
          <w:color w:val="000000" w:themeColor="text1"/>
          <w:sz w:val="24"/>
          <w:szCs w:val="24"/>
        </w:rPr>
        <w:t xml:space="preserve">The Council recognises it has a duty to make reasonable adjustments under the Equality Act 2010. </w:t>
      </w:r>
    </w:p>
    <w:p w:rsidRPr="004541C1" w:rsidR="00A15445" w:rsidP="00092AED" w:rsidRDefault="00A15445" w14:paraId="743CF393" w14:textId="77777777">
      <w:pPr>
        <w:pStyle w:val="ListParagraph"/>
        <w:tabs>
          <w:tab w:val="left" w:pos="426"/>
        </w:tabs>
        <w:spacing w:after="0" w:line="240" w:lineRule="auto"/>
        <w:ind w:left="284"/>
        <w:jc w:val="both"/>
        <w:rPr>
          <w:rFonts w:ascii="Arial" w:hAnsi="Arial" w:cs="Arial"/>
          <w:color w:val="000000" w:themeColor="text1"/>
          <w:sz w:val="24"/>
          <w:szCs w:val="24"/>
        </w:rPr>
      </w:pPr>
    </w:p>
    <w:p w:rsidRPr="004541C1" w:rsidR="00123755" w:rsidP="0026689A" w:rsidRDefault="003E10DE" w14:paraId="09818E46" w14:textId="05467A5F">
      <w:pPr>
        <w:pStyle w:val="ListParagraph"/>
        <w:numPr>
          <w:ilvl w:val="1"/>
          <w:numId w:val="16"/>
        </w:numPr>
        <w:tabs>
          <w:tab w:val="left" w:pos="709"/>
        </w:tabs>
        <w:spacing w:after="0" w:line="240" w:lineRule="auto"/>
        <w:ind w:left="709" w:hanging="709"/>
        <w:jc w:val="both"/>
        <w:rPr>
          <w:rFonts w:ascii="Arial" w:hAnsi="Arial" w:cs="Arial"/>
          <w:color w:val="000000" w:themeColor="text1"/>
          <w:sz w:val="24"/>
          <w:szCs w:val="24"/>
        </w:rPr>
      </w:pPr>
      <w:r w:rsidRPr="004541C1">
        <w:rPr>
          <w:rFonts w:ascii="Arial" w:hAnsi="Arial" w:cs="Arial"/>
          <w:color w:val="000000" w:themeColor="text1"/>
          <w:sz w:val="24"/>
          <w:szCs w:val="24"/>
        </w:rPr>
        <w:t xml:space="preserve">When handling issues under this procedure the </w:t>
      </w:r>
      <w:r w:rsidRPr="004541C1" w:rsidR="000A4611">
        <w:rPr>
          <w:rFonts w:ascii="Arial" w:hAnsi="Arial" w:cs="Arial"/>
          <w:color w:val="000000" w:themeColor="text1"/>
          <w:sz w:val="24"/>
          <w:szCs w:val="24"/>
        </w:rPr>
        <w:t xml:space="preserve">deciding </w:t>
      </w:r>
      <w:r w:rsidRPr="004541C1">
        <w:rPr>
          <w:rFonts w:ascii="Arial" w:hAnsi="Arial" w:cs="Arial"/>
          <w:color w:val="000000" w:themeColor="text1"/>
          <w:sz w:val="24"/>
          <w:szCs w:val="24"/>
        </w:rPr>
        <w:t>manager will ensure that equality diversity</w:t>
      </w:r>
      <w:r w:rsidRPr="004541C1" w:rsidR="08E0EE44">
        <w:rPr>
          <w:rFonts w:ascii="Arial" w:hAnsi="Arial" w:cs="Arial"/>
          <w:color w:val="000000" w:themeColor="text1"/>
          <w:sz w:val="24"/>
          <w:szCs w:val="24"/>
        </w:rPr>
        <w:t xml:space="preserve"> and inclusion</w:t>
      </w:r>
      <w:r w:rsidRPr="004541C1">
        <w:rPr>
          <w:rFonts w:ascii="Arial" w:hAnsi="Arial" w:cs="Arial"/>
          <w:color w:val="000000" w:themeColor="text1"/>
          <w:sz w:val="24"/>
          <w:szCs w:val="24"/>
        </w:rPr>
        <w:t xml:space="preserve"> are </w:t>
      </w:r>
      <w:r w:rsidRPr="004541C1" w:rsidR="004F2A1B">
        <w:rPr>
          <w:rFonts w:ascii="Arial" w:hAnsi="Arial" w:cs="Arial"/>
          <w:color w:val="000000" w:themeColor="text1"/>
          <w:sz w:val="24"/>
          <w:szCs w:val="24"/>
        </w:rPr>
        <w:t>considered</w:t>
      </w:r>
      <w:r w:rsidRPr="004541C1">
        <w:rPr>
          <w:rFonts w:ascii="Arial" w:hAnsi="Arial" w:cs="Arial"/>
          <w:color w:val="000000" w:themeColor="text1"/>
          <w:sz w:val="24"/>
          <w:szCs w:val="24"/>
        </w:rPr>
        <w:t xml:space="preserve"> at every stage of the process</w:t>
      </w:r>
      <w:r w:rsidR="0026689A">
        <w:rPr>
          <w:rFonts w:ascii="Arial" w:hAnsi="Arial" w:cs="Arial"/>
          <w:color w:val="000000" w:themeColor="text1"/>
          <w:sz w:val="24"/>
          <w:szCs w:val="24"/>
        </w:rPr>
        <w:t>.  F</w:t>
      </w:r>
      <w:r w:rsidRPr="004541C1" w:rsidR="00A15445">
        <w:rPr>
          <w:rFonts w:ascii="Arial" w:hAnsi="Arial" w:cs="Arial"/>
          <w:color w:val="000000" w:themeColor="text1"/>
          <w:sz w:val="24"/>
          <w:szCs w:val="24"/>
        </w:rPr>
        <w:t>or example</w:t>
      </w:r>
      <w:r w:rsidR="0026689A">
        <w:rPr>
          <w:rFonts w:ascii="Arial" w:hAnsi="Arial" w:cs="Arial"/>
          <w:color w:val="000000" w:themeColor="text1"/>
          <w:sz w:val="24"/>
          <w:szCs w:val="24"/>
        </w:rPr>
        <w:t>,</w:t>
      </w:r>
      <w:r w:rsidRPr="004541C1" w:rsidR="00A15445">
        <w:rPr>
          <w:rFonts w:ascii="Arial" w:hAnsi="Arial" w:cs="Arial"/>
          <w:color w:val="000000" w:themeColor="text1"/>
          <w:sz w:val="24"/>
          <w:szCs w:val="24"/>
        </w:rPr>
        <w:t xml:space="preserve"> i</w:t>
      </w:r>
      <w:r w:rsidRPr="004541C1" w:rsidR="00123755">
        <w:rPr>
          <w:rFonts w:ascii="Arial" w:hAnsi="Arial" w:eastAsia="SimSun" w:cs="Arial"/>
          <w:color w:val="000000" w:themeColor="text1"/>
          <w:sz w:val="24"/>
          <w:szCs w:val="24"/>
          <w:lang w:eastAsia="zh-CN"/>
        </w:rPr>
        <w:t xml:space="preserve">f any aspect of the grievance procedure causes a </w:t>
      </w:r>
      <w:r w:rsidR="008976EF">
        <w:rPr>
          <w:rFonts w:ascii="Arial" w:hAnsi="Arial" w:eastAsia="SimSun" w:cs="Arial"/>
          <w:color w:val="000000" w:themeColor="text1"/>
          <w:sz w:val="24"/>
          <w:szCs w:val="24"/>
          <w:lang w:eastAsia="zh-CN"/>
        </w:rPr>
        <w:t>staff member</w:t>
      </w:r>
      <w:r w:rsidRPr="004541C1" w:rsidR="00F23BF9">
        <w:rPr>
          <w:rFonts w:ascii="Arial" w:hAnsi="Arial" w:eastAsia="SimSun" w:cs="Arial"/>
          <w:color w:val="000000" w:themeColor="text1"/>
          <w:sz w:val="24"/>
          <w:szCs w:val="24"/>
          <w:lang w:eastAsia="zh-CN"/>
        </w:rPr>
        <w:t xml:space="preserve"> </w:t>
      </w:r>
      <w:r w:rsidRPr="004541C1" w:rsidR="00123755">
        <w:rPr>
          <w:rFonts w:ascii="Arial" w:hAnsi="Arial" w:eastAsia="SimSun" w:cs="Arial"/>
          <w:color w:val="000000" w:themeColor="text1"/>
          <w:sz w:val="24"/>
          <w:szCs w:val="24"/>
          <w:lang w:eastAsia="zh-CN"/>
        </w:rPr>
        <w:t xml:space="preserve">difficulty on account of any disability that they have, or if </w:t>
      </w:r>
      <w:r w:rsidRPr="004541C1" w:rsidR="00F23BF9">
        <w:rPr>
          <w:rFonts w:ascii="Arial" w:hAnsi="Arial" w:eastAsia="SimSun" w:cs="Arial"/>
          <w:color w:val="000000" w:themeColor="text1"/>
          <w:sz w:val="24"/>
          <w:szCs w:val="24"/>
          <w:lang w:eastAsia="zh-CN"/>
        </w:rPr>
        <w:t xml:space="preserve">they </w:t>
      </w:r>
      <w:r w:rsidRPr="004541C1" w:rsidR="00123755">
        <w:rPr>
          <w:rFonts w:ascii="Arial" w:hAnsi="Arial" w:eastAsia="SimSun" w:cs="Arial"/>
          <w:color w:val="000000" w:themeColor="text1"/>
          <w:sz w:val="24"/>
          <w:szCs w:val="24"/>
          <w:lang w:eastAsia="zh-CN"/>
        </w:rPr>
        <w:t>need assistance because</w:t>
      </w:r>
      <w:r w:rsidRPr="004541C1" w:rsidR="00895D54">
        <w:rPr>
          <w:rFonts w:ascii="Arial" w:hAnsi="Arial" w:eastAsia="SimSun" w:cs="Arial"/>
          <w:color w:val="000000" w:themeColor="text1"/>
          <w:sz w:val="24"/>
          <w:szCs w:val="24"/>
          <w:lang w:eastAsia="zh-CN"/>
        </w:rPr>
        <w:t>, for example,</w:t>
      </w:r>
      <w:r w:rsidRPr="004541C1" w:rsidR="00123755">
        <w:rPr>
          <w:rFonts w:ascii="Arial" w:hAnsi="Arial" w:eastAsia="SimSun" w:cs="Arial"/>
          <w:color w:val="000000" w:themeColor="text1"/>
          <w:sz w:val="24"/>
          <w:szCs w:val="24"/>
          <w:lang w:eastAsia="zh-CN"/>
        </w:rPr>
        <w:t xml:space="preserve"> English is not their first language, the </w:t>
      </w:r>
      <w:r w:rsidRPr="004541C1" w:rsidR="00F23BF9">
        <w:rPr>
          <w:rFonts w:ascii="Arial" w:hAnsi="Arial" w:eastAsia="SimSun" w:cs="Arial"/>
          <w:color w:val="000000" w:themeColor="text1"/>
          <w:sz w:val="24"/>
          <w:szCs w:val="24"/>
          <w:lang w:eastAsia="zh-CN"/>
        </w:rPr>
        <w:t xml:space="preserve">individual concerned </w:t>
      </w:r>
      <w:r w:rsidRPr="004541C1" w:rsidR="00123755">
        <w:rPr>
          <w:rFonts w:ascii="Arial" w:hAnsi="Arial" w:eastAsia="SimSun" w:cs="Arial"/>
          <w:color w:val="000000" w:themeColor="text1"/>
          <w:sz w:val="24"/>
          <w:szCs w:val="24"/>
          <w:lang w:eastAsia="zh-CN"/>
        </w:rPr>
        <w:t xml:space="preserve">should raise this issue with </w:t>
      </w:r>
      <w:r w:rsidRPr="004541C1" w:rsidR="00A15445">
        <w:rPr>
          <w:rFonts w:ascii="Arial" w:hAnsi="Arial" w:eastAsia="SimSun" w:cs="Arial"/>
          <w:color w:val="000000" w:themeColor="text1"/>
          <w:sz w:val="24"/>
          <w:szCs w:val="24"/>
          <w:lang w:eastAsia="zh-CN"/>
        </w:rPr>
        <w:t xml:space="preserve">the manager hearing the grievance </w:t>
      </w:r>
      <w:r w:rsidRPr="004541C1" w:rsidR="00895D54">
        <w:rPr>
          <w:rFonts w:ascii="Arial" w:hAnsi="Arial" w:eastAsia="SimSun" w:cs="Arial"/>
          <w:color w:val="000000" w:themeColor="text1"/>
          <w:sz w:val="24"/>
          <w:szCs w:val="24"/>
          <w:lang w:eastAsia="zh-CN"/>
        </w:rPr>
        <w:t xml:space="preserve">or HR </w:t>
      </w:r>
      <w:r w:rsidRPr="004541C1" w:rsidR="00A15445">
        <w:rPr>
          <w:rFonts w:ascii="Arial" w:hAnsi="Arial" w:eastAsia="SimSun" w:cs="Arial"/>
          <w:color w:val="000000" w:themeColor="text1"/>
          <w:sz w:val="24"/>
          <w:szCs w:val="24"/>
          <w:lang w:eastAsia="zh-CN"/>
        </w:rPr>
        <w:t xml:space="preserve">for </w:t>
      </w:r>
      <w:r w:rsidRPr="004541C1" w:rsidR="00123755">
        <w:rPr>
          <w:rFonts w:ascii="Arial" w:hAnsi="Arial" w:eastAsia="SimSun" w:cs="Arial"/>
          <w:color w:val="000000" w:themeColor="text1"/>
          <w:sz w:val="24"/>
          <w:szCs w:val="24"/>
          <w:lang w:eastAsia="zh-CN"/>
        </w:rPr>
        <w:t>appropriate arrangements</w:t>
      </w:r>
      <w:r w:rsidRPr="004541C1" w:rsidR="00A15445">
        <w:rPr>
          <w:rFonts w:ascii="Arial" w:hAnsi="Arial" w:eastAsia="SimSun" w:cs="Arial"/>
          <w:color w:val="000000" w:themeColor="text1"/>
          <w:sz w:val="24"/>
          <w:szCs w:val="24"/>
          <w:lang w:eastAsia="zh-CN"/>
        </w:rPr>
        <w:t xml:space="preserve"> to be put into place</w:t>
      </w:r>
      <w:r w:rsidRPr="004541C1" w:rsidR="00123755">
        <w:rPr>
          <w:rFonts w:ascii="Arial" w:hAnsi="Arial" w:eastAsia="SimSun" w:cs="Arial"/>
          <w:color w:val="000000" w:themeColor="text1"/>
          <w:sz w:val="24"/>
          <w:szCs w:val="24"/>
          <w:lang w:eastAsia="zh-CN"/>
        </w:rPr>
        <w:t>.</w:t>
      </w:r>
    </w:p>
    <w:p w:rsidRPr="004541C1" w:rsidR="00FF45A7" w:rsidP="00941F83" w:rsidRDefault="00FF45A7" w14:paraId="14EFC091" w14:textId="3468B100">
      <w:pPr>
        <w:pStyle w:val="ListParagraph"/>
        <w:tabs>
          <w:tab w:val="left" w:pos="426"/>
        </w:tabs>
        <w:spacing w:after="0" w:line="240" w:lineRule="auto"/>
        <w:ind w:left="284"/>
        <w:rPr>
          <w:rFonts w:ascii="Arial" w:hAnsi="Arial" w:cs="Arial"/>
          <w:b/>
          <w:color w:val="000000" w:themeColor="text1"/>
          <w:sz w:val="24"/>
          <w:szCs w:val="24"/>
        </w:rPr>
      </w:pPr>
    </w:p>
    <w:p w:rsidRPr="004541C1" w:rsidR="009B50D9" w:rsidP="00941F83" w:rsidRDefault="009B50D9" w14:paraId="2F5B0DAA" w14:textId="77777777">
      <w:pPr>
        <w:pStyle w:val="ListParagraph"/>
        <w:tabs>
          <w:tab w:val="left" w:pos="426"/>
        </w:tabs>
        <w:spacing w:after="0" w:line="240" w:lineRule="auto"/>
        <w:ind w:left="284"/>
        <w:rPr>
          <w:rFonts w:ascii="Arial" w:hAnsi="Arial" w:cs="Arial"/>
          <w:b/>
          <w:color w:val="000000" w:themeColor="text1"/>
          <w:sz w:val="24"/>
          <w:szCs w:val="24"/>
        </w:rPr>
      </w:pPr>
    </w:p>
    <w:p w:rsidRPr="004541C1" w:rsidR="003E10DE" w:rsidP="0026689A" w:rsidRDefault="003E10DE" w14:paraId="1AD423FE" w14:textId="6AC4C461">
      <w:pPr>
        <w:pStyle w:val="Heading2"/>
        <w:numPr>
          <w:ilvl w:val="0"/>
          <w:numId w:val="25"/>
        </w:numPr>
        <w:ind w:left="709" w:hanging="709"/>
      </w:pPr>
      <w:r w:rsidRPr="004541C1">
        <w:t>C</w:t>
      </w:r>
      <w:r w:rsidR="0026689A">
        <w:t>onfidentiality</w:t>
      </w:r>
    </w:p>
    <w:p w:rsidRPr="004541C1" w:rsidR="003E10DE" w:rsidP="00941F83" w:rsidRDefault="003E10DE" w14:paraId="57759439" w14:textId="77777777">
      <w:pPr>
        <w:pStyle w:val="ListParagraph"/>
        <w:tabs>
          <w:tab w:val="left" w:pos="426"/>
        </w:tabs>
        <w:spacing w:after="0" w:line="240" w:lineRule="auto"/>
        <w:ind w:left="284"/>
        <w:rPr>
          <w:rFonts w:ascii="Arial" w:hAnsi="Arial" w:cs="Arial"/>
          <w:color w:val="000000" w:themeColor="text1"/>
          <w:sz w:val="24"/>
          <w:szCs w:val="24"/>
        </w:rPr>
      </w:pPr>
    </w:p>
    <w:p w:rsidRPr="0026689A" w:rsidR="009B50D9" w:rsidP="0026689A" w:rsidRDefault="003E10DE" w14:paraId="1CF9167A" w14:textId="28592A54">
      <w:pPr>
        <w:pStyle w:val="ListParagraph"/>
        <w:numPr>
          <w:ilvl w:val="1"/>
          <w:numId w:val="28"/>
        </w:numPr>
        <w:spacing w:after="0" w:line="240" w:lineRule="auto"/>
        <w:ind w:left="709" w:hanging="709"/>
        <w:jc w:val="both"/>
        <w:rPr>
          <w:rFonts w:ascii="Arial" w:hAnsi="Arial" w:cs="Arial"/>
          <w:color w:val="000000" w:themeColor="text1"/>
          <w:sz w:val="24"/>
          <w:szCs w:val="24"/>
        </w:rPr>
      </w:pPr>
      <w:r w:rsidRPr="0026689A">
        <w:rPr>
          <w:rFonts w:ascii="Arial" w:hAnsi="Arial" w:cs="Arial"/>
          <w:color w:val="000000" w:themeColor="text1"/>
          <w:sz w:val="24"/>
          <w:szCs w:val="24"/>
        </w:rPr>
        <w:t xml:space="preserve">Grievances can raise strong feelings and may have serious consequences, which is why </w:t>
      </w:r>
      <w:r w:rsidRPr="0026689A" w:rsidR="00E10F89">
        <w:rPr>
          <w:rFonts w:ascii="Arial" w:hAnsi="Arial" w:cs="Arial"/>
          <w:color w:val="000000" w:themeColor="text1"/>
          <w:sz w:val="24"/>
          <w:szCs w:val="24"/>
        </w:rPr>
        <w:t xml:space="preserve">staff involved in a grievance have </w:t>
      </w:r>
      <w:r w:rsidRPr="0026689A">
        <w:rPr>
          <w:rFonts w:ascii="Arial" w:hAnsi="Arial" w:cs="Arial"/>
          <w:color w:val="000000" w:themeColor="text1"/>
          <w:sz w:val="24"/>
          <w:szCs w:val="24"/>
        </w:rPr>
        <w:t>an obligation to maintain confidentiality as far as possible. This applies at every stage, including the investigation and the outcome.</w:t>
      </w:r>
      <w:r w:rsidRPr="0026689A" w:rsidR="003733DB">
        <w:rPr>
          <w:rFonts w:ascii="Arial" w:hAnsi="Arial" w:cs="Arial"/>
          <w:color w:val="000000" w:themeColor="text1"/>
          <w:sz w:val="24"/>
          <w:szCs w:val="24"/>
        </w:rPr>
        <w:t xml:space="preserve"> Breaches of confidentiality may constitute a disciplinary offence.</w:t>
      </w:r>
    </w:p>
    <w:p w:rsidRPr="004541C1" w:rsidR="009B50D9" w:rsidP="00AC1428" w:rsidRDefault="009B50D9" w14:paraId="1F78C206" w14:textId="77777777">
      <w:pPr>
        <w:pStyle w:val="ListParagraph"/>
        <w:spacing w:after="0" w:line="240" w:lineRule="auto"/>
        <w:ind w:left="360"/>
        <w:jc w:val="both"/>
        <w:rPr>
          <w:rFonts w:ascii="Arial" w:hAnsi="Arial" w:cs="Arial"/>
          <w:color w:val="000000" w:themeColor="text1"/>
          <w:sz w:val="24"/>
          <w:szCs w:val="24"/>
        </w:rPr>
      </w:pPr>
    </w:p>
    <w:p w:rsidRPr="004541C1" w:rsidR="003E10DE" w:rsidP="0026689A" w:rsidRDefault="003E10DE" w14:paraId="719474F1" w14:textId="11068798">
      <w:pPr>
        <w:pStyle w:val="ListParagraph"/>
        <w:numPr>
          <w:ilvl w:val="1"/>
          <w:numId w:val="28"/>
        </w:numPr>
        <w:spacing w:after="0" w:line="240" w:lineRule="auto"/>
        <w:ind w:left="709" w:hanging="709"/>
        <w:jc w:val="both"/>
        <w:rPr>
          <w:rFonts w:ascii="Arial" w:hAnsi="Arial" w:cs="Arial"/>
          <w:color w:val="000000" w:themeColor="text1"/>
          <w:sz w:val="24"/>
          <w:szCs w:val="24"/>
        </w:rPr>
      </w:pPr>
      <w:r w:rsidRPr="004541C1">
        <w:rPr>
          <w:rFonts w:ascii="Arial" w:hAnsi="Arial" w:cs="Arial"/>
          <w:color w:val="000000" w:themeColor="text1"/>
          <w:sz w:val="24"/>
          <w:szCs w:val="24"/>
        </w:rPr>
        <w:t xml:space="preserve">In </w:t>
      </w:r>
      <w:r w:rsidRPr="004541C1" w:rsidR="00386110">
        <w:rPr>
          <w:rFonts w:ascii="Arial" w:hAnsi="Arial" w:cs="Arial"/>
          <w:color w:val="000000" w:themeColor="text1"/>
          <w:sz w:val="24"/>
          <w:szCs w:val="24"/>
        </w:rPr>
        <w:t xml:space="preserve">certain circumstances </w:t>
      </w:r>
      <w:r w:rsidRPr="004541C1">
        <w:rPr>
          <w:rFonts w:ascii="Arial" w:hAnsi="Arial" w:cs="Arial"/>
          <w:color w:val="000000" w:themeColor="text1"/>
          <w:sz w:val="24"/>
          <w:szCs w:val="24"/>
        </w:rPr>
        <w:t xml:space="preserve">the evidence given by individuals may have to remain confidential. </w:t>
      </w:r>
      <w:r w:rsidR="0026689A">
        <w:rPr>
          <w:rFonts w:ascii="Arial" w:hAnsi="Arial" w:cs="Arial"/>
          <w:color w:val="000000" w:themeColor="text1"/>
          <w:sz w:val="24"/>
          <w:szCs w:val="24"/>
        </w:rPr>
        <w:t xml:space="preserve">Where </w:t>
      </w:r>
      <w:r w:rsidRPr="004541C1">
        <w:rPr>
          <w:rFonts w:ascii="Arial" w:hAnsi="Arial" w:cs="Arial"/>
          <w:color w:val="000000" w:themeColor="text1"/>
          <w:sz w:val="24"/>
          <w:szCs w:val="24"/>
        </w:rPr>
        <w:t xml:space="preserve">confidentiality is </w:t>
      </w:r>
      <w:r w:rsidRPr="004541C1" w:rsidR="005664E8">
        <w:rPr>
          <w:rFonts w:ascii="Arial" w:hAnsi="Arial" w:cs="Arial"/>
          <w:color w:val="000000" w:themeColor="text1"/>
          <w:sz w:val="24"/>
          <w:szCs w:val="24"/>
        </w:rPr>
        <w:t xml:space="preserve">justifiable and </w:t>
      </w:r>
      <w:r w:rsidRPr="004541C1">
        <w:rPr>
          <w:rFonts w:ascii="Arial" w:hAnsi="Arial" w:cs="Arial"/>
          <w:color w:val="000000" w:themeColor="text1"/>
          <w:sz w:val="24"/>
          <w:szCs w:val="24"/>
        </w:rPr>
        <w:t xml:space="preserve">necessary, this will be explained. The Council will </w:t>
      </w:r>
      <w:r w:rsidRPr="004541C1" w:rsidR="00FE39D7">
        <w:rPr>
          <w:rFonts w:ascii="Arial" w:hAnsi="Arial" w:cs="Arial"/>
          <w:color w:val="000000" w:themeColor="text1"/>
          <w:sz w:val="24"/>
          <w:szCs w:val="24"/>
        </w:rPr>
        <w:t>always</w:t>
      </w:r>
      <w:r w:rsidRPr="004541C1">
        <w:rPr>
          <w:rFonts w:ascii="Arial" w:hAnsi="Arial" w:cs="Arial"/>
          <w:color w:val="000000" w:themeColor="text1"/>
          <w:sz w:val="24"/>
          <w:szCs w:val="24"/>
        </w:rPr>
        <w:t xml:space="preserve"> interpret this policy in line with the considerations of natural justice</w:t>
      </w:r>
      <w:r w:rsidRPr="004541C1" w:rsidR="00E740E1">
        <w:rPr>
          <w:rFonts w:ascii="Arial" w:hAnsi="Arial" w:cs="Arial"/>
          <w:color w:val="000000" w:themeColor="text1"/>
          <w:sz w:val="24"/>
          <w:szCs w:val="24"/>
        </w:rPr>
        <w:t>.</w:t>
      </w:r>
    </w:p>
    <w:p w:rsidRPr="004541C1" w:rsidR="008D308D" w:rsidP="00424F77" w:rsidRDefault="008D308D" w14:paraId="17C97BD9" w14:textId="6C1F51A7">
      <w:pPr>
        <w:spacing w:after="0" w:line="240" w:lineRule="auto"/>
        <w:rPr>
          <w:rFonts w:ascii="Arial" w:hAnsi="Arial" w:cs="Arial"/>
          <w:color w:val="000000" w:themeColor="text1"/>
          <w:sz w:val="24"/>
          <w:szCs w:val="24"/>
        </w:rPr>
      </w:pPr>
    </w:p>
    <w:p w:rsidRPr="004541C1" w:rsidR="000429D8" w:rsidP="00424F77" w:rsidRDefault="000429D8" w14:paraId="088C590D" w14:textId="77777777">
      <w:pPr>
        <w:spacing w:after="0" w:line="240" w:lineRule="auto"/>
        <w:rPr>
          <w:rFonts w:ascii="Arial" w:hAnsi="Arial" w:cs="Arial"/>
          <w:color w:val="000000" w:themeColor="text1"/>
          <w:sz w:val="24"/>
          <w:szCs w:val="24"/>
        </w:rPr>
      </w:pPr>
    </w:p>
    <w:p w:rsidRPr="004541C1" w:rsidR="003E10DE" w:rsidP="0026689A" w:rsidRDefault="003E10DE" w14:paraId="639F66D9" w14:textId="77769EA4">
      <w:pPr>
        <w:pStyle w:val="Heading2"/>
        <w:numPr>
          <w:ilvl w:val="0"/>
          <w:numId w:val="29"/>
        </w:numPr>
        <w:ind w:left="709" w:hanging="709"/>
      </w:pPr>
      <w:r w:rsidRPr="004541C1">
        <w:t>R</w:t>
      </w:r>
      <w:r w:rsidR="0026689A">
        <w:t>ecord Keeping</w:t>
      </w:r>
    </w:p>
    <w:p w:rsidRPr="004541C1" w:rsidR="003E10DE" w:rsidP="00941F83" w:rsidRDefault="003E10DE" w14:paraId="75397177" w14:textId="77777777">
      <w:pPr>
        <w:pStyle w:val="ListParagraph"/>
        <w:spacing w:after="0" w:line="240" w:lineRule="auto"/>
        <w:ind w:left="284"/>
        <w:rPr>
          <w:rFonts w:ascii="Arial" w:hAnsi="Arial" w:cs="Arial"/>
          <w:b/>
          <w:color w:val="000000" w:themeColor="text1"/>
          <w:sz w:val="24"/>
          <w:szCs w:val="24"/>
        </w:rPr>
      </w:pPr>
    </w:p>
    <w:p w:rsidRPr="004541C1" w:rsidR="000F5194" w:rsidP="0026689A" w:rsidRDefault="003E10DE" w14:paraId="4384AD57" w14:textId="4EF39695">
      <w:pPr>
        <w:pStyle w:val="ListParagraph"/>
        <w:numPr>
          <w:ilvl w:val="1"/>
          <w:numId w:val="18"/>
        </w:numPr>
        <w:spacing w:after="0" w:line="240" w:lineRule="auto"/>
        <w:ind w:left="709" w:hanging="709"/>
        <w:jc w:val="both"/>
        <w:rPr>
          <w:rFonts w:ascii="Arial" w:hAnsi="Arial" w:cs="Arial"/>
          <w:color w:val="000000" w:themeColor="text1"/>
          <w:sz w:val="24"/>
          <w:szCs w:val="24"/>
          <w:lang w:val="en"/>
        </w:rPr>
      </w:pPr>
      <w:r w:rsidRPr="004541C1">
        <w:rPr>
          <w:rFonts w:ascii="Arial" w:hAnsi="Arial" w:cs="Arial"/>
          <w:color w:val="000000" w:themeColor="text1"/>
          <w:sz w:val="24"/>
          <w:szCs w:val="24"/>
          <w:lang w:val="en"/>
        </w:rPr>
        <w:t>Notes of interviews should be followed up in writing (this can be by email) and the individual given the opportunity to add their comments to the note of the meeting. Individuals interviewed as part of this procedure should be aware that their notes will be shared with others, either in full</w:t>
      </w:r>
      <w:r w:rsidRPr="004541C1" w:rsidR="00D40F9F">
        <w:rPr>
          <w:rFonts w:ascii="Arial" w:hAnsi="Arial" w:cs="Arial"/>
          <w:color w:val="000000" w:themeColor="text1"/>
          <w:sz w:val="24"/>
          <w:szCs w:val="24"/>
          <w:lang w:val="en"/>
        </w:rPr>
        <w:t>,</w:t>
      </w:r>
      <w:r w:rsidRPr="004541C1">
        <w:rPr>
          <w:rFonts w:ascii="Arial" w:hAnsi="Arial" w:cs="Arial"/>
          <w:color w:val="000000" w:themeColor="text1"/>
          <w:sz w:val="24"/>
          <w:szCs w:val="24"/>
          <w:lang w:val="en"/>
        </w:rPr>
        <w:t xml:space="preserve"> or redacted to protect their identity</w:t>
      </w:r>
      <w:r w:rsidRPr="004541C1" w:rsidR="00D40F9F">
        <w:rPr>
          <w:rFonts w:ascii="Arial" w:hAnsi="Arial" w:cs="Arial"/>
          <w:color w:val="000000" w:themeColor="text1"/>
          <w:sz w:val="24"/>
          <w:szCs w:val="24"/>
          <w:lang w:val="en"/>
        </w:rPr>
        <w:t xml:space="preserve"> where </w:t>
      </w:r>
      <w:r w:rsidRPr="004541C1" w:rsidR="00155C33">
        <w:rPr>
          <w:rFonts w:ascii="Arial" w:hAnsi="Arial" w:cs="Arial"/>
          <w:color w:val="000000" w:themeColor="text1"/>
          <w:sz w:val="24"/>
          <w:szCs w:val="24"/>
          <w:lang w:val="en"/>
        </w:rPr>
        <w:t>appropriate</w:t>
      </w:r>
      <w:r w:rsidRPr="004541C1">
        <w:rPr>
          <w:rFonts w:ascii="Arial" w:hAnsi="Arial" w:cs="Arial"/>
          <w:color w:val="000000" w:themeColor="text1"/>
          <w:sz w:val="24"/>
          <w:szCs w:val="24"/>
          <w:lang w:val="en"/>
        </w:rPr>
        <w:t>.</w:t>
      </w:r>
    </w:p>
    <w:p w:rsidRPr="004541C1" w:rsidR="000F5194" w:rsidP="0026689A" w:rsidRDefault="000F5194" w14:paraId="56CB5FB0" w14:textId="77777777">
      <w:pPr>
        <w:pStyle w:val="ListParagraph"/>
        <w:spacing w:after="0" w:line="240" w:lineRule="auto"/>
        <w:ind w:left="709" w:hanging="709"/>
        <w:jc w:val="both"/>
        <w:rPr>
          <w:rFonts w:ascii="Arial" w:hAnsi="Arial" w:cs="Arial"/>
          <w:color w:val="000000" w:themeColor="text1"/>
          <w:sz w:val="24"/>
          <w:szCs w:val="24"/>
          <w:lang w:val="en"/>
        </w:rPr>
      </w:pPr>
    </w:p>
    <w:p w:rsidRPr="004541C1" w:rsidR="000F5194" w:rsidP="0026689A" w:rsidRDefault="003E10DE" w14:paraId="5CAF6025" w14:textId="475A443A">
      <w:pPr>
        <w:pStyle w:val="ListParagraph"/>
        <w:numPr>
          <w:ilvl w:val="1"/>
          <w:numId w:val="18"/>
        </w:numPr>
        <w:spacing w:after="0" w:line="240" w:lineRule="auto"/>
        <w:ind w:left="709" w:hanging="709"/>
        <w:jc w:val="both"/>
        <w:rPr>
          <w:rFonts w:ascii="Arial" w:hAnsi="Arial" w:cs="Arial"/>
          <w:color w:val="000000" w:themeColor="text1"/>
          <w:sz w:val="24"/>
          <w:szCs w:val="24"/>
          <w:lang w:val="en"/>
        </w:rPr>
      </w:pPr>
      <w:r w:rsidRPr="004541C1">
        <w:rPr>
          <w:rFonts w:ascii="Arial" w:hAnsi="Arial" w:cs="Arial"/>
          <w:color w:val="000000" w:themeColor="text1"/>
          <w:sz w:val="24"/>
          <w:szCs w:val="24"/>
          <w:lang w:val="en"/>
        </w:rPr>
        <w:t xml:space="preserve">It is the </w:t>
      </w:r>
      <w:r w:rsidRPr="004541C1" w:rsidR="000621A0">
        <w:rPr>
          <w:rFonts w:ascii="Arial" w:hAnsi="Arial" w:cs="Arial"/>
          <w:color w:val="000000" w:themeColor="text1"/>
          <w:sz w:val="24"/>
          <w:szCs w:val="24"/>
          <w:lang w:val="en"/>
        </w:rPr>
        <w:t xml:space="preserve">deciding </w:t>
      </w:r>
      <w:r w:rsidRPr="004541C1">
        <w:rPr>
          <w:rFonts w:ascii="Arial" w:hAnsi="Arial" w:cs="Arial"/>
          <w:color w:val="000000" w:themeColor="text1"/>
          <w:sz w:val="24"/>
          <w:szCs w:val="24"/>
          <w:lang w:val="en"/>
        </w:rPr>
        <w:t xml:space="preserve">manager’s role, both during and after the process, to ensure that all documentation is kept securely, </w:t>
      </w:r>
      <w:r w:rsidRPr="004541C1" w:rsidR="00204C5B">
        <w:rPr>
          <w:rFonts w:ascii="Arial" w:hAnsi="Arial" w:cs="Arial"/>
          <w:color w:val="000000" w:themeColor="text1"/>
          <w:sz w:val="24"/>
          <w:szCs w:val="24"/>
          <w:lang w:val="en"/>
        </w:rPr>
        <w:t>a</w:t>
      </w:r>
      <w:r w:rsidRPr="004541C1">
        <w:rPr>
          <w:rFonts w:ascii="Arial" w:hAnsi="Arial" w:cs="Arial"/>
          <w:color w:val="000000" w:themeColor="text1"/>
          <w:sz w:val="24"/>
          <w:szCs w:val="24"/>
          <w:lang w:val="en"/>
        </w:rPr>
        <w:t>nd sent back to</w:t>
      </w:r>
      <w:r w:rsidRPr="004541C1" w:rsidR="00B841AD">
        <w:rPr>
          <w:rFonts w:ascii="Arial" w:hAnsi="Arial" w:cs="Arial"/>
          <w:color w:val="000000" w:themeColor="text1"/>
          <w:sz w:val="24"/>
          <w:szCs w:val="24"/>
          <w:lang w:val="en"/>
        </w:rPr>
        <w:t xml:space="preserve"> the </w:t>
      </w:r>
      <w:r w:rsidR="0026689A">
        <w:rPr>
          <w:rFonts w:ascii="Arial" w:hAnsi="Arial" w:cs="Arial"/>
          <w:color w:val="000000" w:themeColor="text1"/>
          <w:sz w:val="24"/>
          <w:szCs w:val="24"/>
          <w:lang w:val="en"/>
        </w:rPr>
        <w:t>relevant HR team for</w:t>
      </w:r>
      <w:r w:rsidRPr="004541C1">
        <w:rPr>
          <w:rFonts w:ascii="Arial" w:hAnsi="Arial" w:cs="Arial"/>
          <w:color w:val="000000" w:themeColor="text1"/>
          <w:sz w:val="24"/>
          <w:szCs w:val="24"/>
          <w:lang w:val="en"/>
        </w:rPr>
        <w:t xml:space="preserve"> retention</w:t>
      </w:r>
      <w:r w:rsidRPr="004541C1" w:rsidR="00A65836">
        <w:rPr>
          <w:rFonts w:ascii="Arial" w:hAnsi="Arial" w:cs="Arial"/>
          <w:color w:val="000000" w:themeColor="text1"/>
          <w:sz w:val="24"/>
          <w:szCs w:val="24"/>
          <w:lang w:val="en"/>
        </w:rPr>
        <w:t>.</w:t>
      </w:r>
      <w:r w:rsidRPr="004541C1">
        <w:rPr>
          <w:rFonts w:ascii="Arial" w:hAnsi="Arial" w:cs="Arial"/>
          <w:color w:val="000000" w:themeColor="text1"/>
          <w:sz w:val="24"/>
          <w:szCs w:val="24"/>
          <w:lang w:val="en"/>
        </w:rPr>
        <w:t xml:space="preserve"> Information disclosed during the process must be treated with sensitivity and confidentiality and kept in accordance with the General Data Protection Regulations 2016.</w:t>
      </w:r>
    </w:p>
    <w:p w:rsidRPr="004541C1" w:rsidR="000F5194" w:rsidP="0026689A" w:rsidRDefault="000F5194" w14:paraId="4F085949" w14:textId="77777777">
      <w:pPr>
        <w:pStyle w:val="ListParagraph"/>
        <w:ind w:left="709" w:hanging="709"/>
        <w:jc w:val="both"/>
        <w:rPr>
          <w:rFonts w:ascii="Arial" w:hAnsi="Arial" w:cs="Arial"/>
          <w:color w:val="000000" w:themeColor="text1"/>
          <w:sz w:val="24"/>
          <w:szCs w:val="24"/>
        </w:rPr>
      </w:pPr>
    </w:p>
    <w:p w:rsidRPr="004541C1" w:rsidR="00A65836" w:rsidP="0026689A" w:rsidRDefault="00903FEE" w14:paraId="7C657A50" w14:textId="3A4DE5B1">
      <w:pPr>
        <w:pStyle w:val="ListParagraph"/>
        <w:numPr>
          <w:ilvl w:val="1"/>
          <w:numId w:val="18"/>
        </w:numPr>
        <w:spacing w:after="0" w:line="240" w:lineRule="auto"/>
        <w:ind w:left="709" w:hanging="709"/>
        <w:jc w:val="both"/>
        <w:rPr>
          <w:rFonts w:ascii="Arial" w:hAnsi="Arial" w:cs="Arial"/>
          <w:color w:val="000000" w:themeColor="text1"/>
          <w:sz w:val="24"/>
          <w:szCs w:val="24"/>
          <w:lang w:val="en"/>
        </w:rPr>
      </w:pPr>
      <w:r w:rsidRPr="004541C1">
        <w:rPr>
          <w:rFonts w:ascii="Arial" w:hAnsi="Arial" w:cs="Arial"/>
          <w:color w:val="000000" w:themeColor="text1"/>
          <w:sz w:val="24"/>
          <w:szCs w:val="24"/>
        </w:rPr>
        <w:t xml:space="preserve">Any </w:t>
      </w:r>
      <w:r w:rsidRPr="004541C1" w:rsidR="00F23BF9">
        <w:rPr>
          <w:rFonts w:ascii="Arial" w:hAnsi="Arial" w:cs="Arial"/>
          <w:color w:val="000000" w:themeColor="text1"/>
          <w:sz w:val="24"/>
          <w:szCs w:val="24"/>
        </w:rPr>
        <w:t>party in</w:t>
      </w:r>
      <w:r w:rsidRPr="004541C1" w:rsidR="00540C9B">
        <w:rPr>
          <w:rFonts w:ascii="Arial" w:hAnsi="Arial" w:cs="Arial"/>
          <w:color w:val="000000" w:themeColor="text1"/>
          <w:sz w:val="24"/>
          <w:szCs w:val="24"/>
        </w:rPr>
        <w:t>volved</w:t>
      </w:r>
      <w:r w:rsidRPr="004541C1" w:rsidR="004E5500">
        <w:rPr>
          <w:rFonts w:ascii="Arial" w:hAnsi="Arial" w:cs="Arial"/>
          <w:color w:val="000000" w:themeColor="text1"/>
          <w:sz w:val="24"/>
          <w:szCs w:val="24"/>
        </w:rPr>
        <w:t xml:space="preserve"> is</w:t>
      </w:r>
      <w:r w:rsidRPr="004541C1" w:rsidR="0042157B">
        <w:rPr>
          <w:rFonts w:ascii="Arial" w:hAnsi="Arial" w:cs="Arial"/>
          <w:color w:val="000000" w:themeColor="text1"/>
          <w:sz w:val="24"/>
          <w:szCs w:val="24"/>
        </w:rPr>
        <w:t xml:space="preserve"> </w:t>
      </w:r>
      <w:r w:rsidRPr="004541C1" w:rsidR="00A65836">
        <w:rPr>
          <w:rFonts w:ascii="Arial" w:hAnsi="Arial" w:cs="Arial"/>
          <w:color w:val="000000" w:themeColor="text1"/>
          <w:sz w:val="24"/>
          <w:szCs w:val="24"/>
        </w:rPr>
        <w:t>not normally permitted to record electronically any meeting as part of the grievance procedure. Any breach of this provision may lead to disciplinary action, up to and including dismissal.</w:t>
      </w:r>
      <w:r w:rsidRPr="004541C1" w:rsidR="007B3175">
        <w:rPr>
          <w:rFonts w:ascii="Arial" w:hAnsi="Arial" w:cs="Arial"/>
          <w:color w:val="000000" w:themeColor="text1"/>
          <w:sz w:val="24"/>
          <w:szCs w:val="24"/>
        </w:rPr>
        <w:t xml:space="preserve">  </w:t>
      </w:r>
    </w:p>
    <w:p w:rsidR="003E10DE" w:rsidP="00424F77" w:rsidRDefault="003E10DE" w14:paraId="1E8AFD9D" w14:textId="351D3E66">
      <w:pPr>
        <w:tabs>
          <w:tab w:val="left" w:pos="426"/>
        </w:tabs>
        <w:spacing w:after="0" w:line="240" w:lineRule="auto"/>
        <w:rPr>
          <w:rFonts w:ascii="Arial" w:hAnsi="Arial" w:cs="Arial"/>
          <w:color w:val="000000" w:themeColor="text1"/>
          <w:sz w:val="24"/>
          <w:szCs w:val="24"/>
        </w:rPr>
      </w:pPr>
    </w:p>
    <w:p w:rsidRPr="004541C1" w:rsidR="009118C8" w:rsidP="00424F77" w:rsidRDefault="009118C8" w14:paraId="5AA40D28" w14:textId="77777777">
      <w:pPr>
        <w:tabs>
          <w:tab w:val="left" w:pos="426"/>
        </w:tabs>
        <w:spacing w:after="0" w:line="240" w:lineRule="auto"/>
        <w:rPr>
          <w:rFonts w:ascii="Arial" w:hAnsi="Arial" w:cs="Arial"/>
          <w:color w:val="000000" w:themeColor="text1"/>
          <w:sz w:val="24"/>
          <w:szCs w:val="24"/>
        </w:rPr>
      </w:pPr>
    </w:p>
    <w:p w:rsidRPr="004541C1" w:rsidR="00424F77" w:rsidP="00424F77" w:rsidRDefault="00424F77" w14:paraId="4C06B5A4" w14:textId="77777777">
      <w:pPr>
        <w:spacing w:after="0" w:line="240" w:lineRule="auto"/>
        <w:rPr>
          <w:rFonts w:ascii="Arial" w:hAnsi="Arial" w:cs="Arial"/>
          <w:bCs/>
          <w:color w:val="000000" w:themeColor="text1"/>
          <w:sz w:val="24"/>
          <w:szCs w:val="24"/>
        </w:rPr>
      </w:pPr>
    </w:p>
    <w:p w:rsidRPr="004541C1" w:rsidR="00424F77" w:rsidP="0026689A" w:rsidRDefault="00424F77" w14:paraId="38733B02" w14:textId="5CA75C41">
      <w:pPr>
        <w:pStyle w:val="Heading2"/>
        <w:numPr>
          <w:ilvl w:val="0"/>
          <w:numId w:val="29"/>
        </w:numPr>
        <w:ind w:left="709" w:hanging="709"/>
      </w:pPr>
      <w:r w:rsidRPr="004541C1">
        <w:lastRenderedPageBreak/>
        <w:t>M</w:t>
      </w:r>
      <w:r w:rsidR="0026689A">
        <w:t>ediation</w:t>
      </w:r>
      <w:r w:rsidRPr="004541C1">
        <w:t xml:space="preserve"> </w:t>
      </w:r>
    </w:p>
    <w:p w:rsidRPr="004541C1" w:rsidR="00424F77" w:rsidP="0026689A" w:rsidRDefault="00424F77" w14:paraId="37AB7AD1" w14:textId="77777777">
      <w:pPr>
        <w:pStyle w:val="Heading2"/>
      </w:pPr>
    </w:p>
    <w:p w:rsidRPr="00D96E58" w:rsidR="003E6EB0" w:rsidP="0026689A" w:rsidRDefault="000F5194" w14:paraId="318DFBBC" w14:textId="3CE363CF">
      <w:pPr>
        <w:spacing w:after="0" w:line="240" w:lineRule="auto"/>
        <w:ind w:left="709" w:hanging="709"/>
        <w:jc w:val="both"/>
        <w:rPr>
          <w:rFonts w:ascii="Arial" w:hAnsi="Arial" w:cs="Arial"/>
          <w:color w:val="000000" w:themeColor="text1"/>
          <w:sz w:val="24"/>
          <w:szCs w:val="24"/>
        </w:rPr>
      </w:pPr>
      <w:r w:rsidRPr="004541C1">
        <w:rPr>
          <w:rFonts w:ascii="Arial" w:hAnsi="Arial" w:cs="Arial"/>
          <w:color w:val="000000" w:themeColor="text1"/>
          <w:sz w:val="24"/>
          <w:szCs w:val="24"/>
        </w:rPr>
        <w:t xml:space="preserve">9.1 </w:t>
      </w:r>
      <w:r w:rsidR="0026689A">
        <w:rPr>
          <w:rFonts w:ascii="Arial" w:hAnsi="Arial" w:cs="Arial"/>
          <w:color w:val="000000" w:themeColor="text1"/>
          <w:sz w:val="24"/>
          <w:szCs w:val="24"/>
        </w:rPr>
        <w:tab/>
      </w:r>
      <w:r w:rsidRPr="004541C1" w:rsidR="00424F77">
        <w:rPr>
          <w:rFonts w:ascii="Arial" w:hAnsi="Arial" w:cs="Arial"/>
          <w:color w:val="000000" w:themeColor="text1"/>
          <w:sz w:val="24"/>
          <w:szCs w:val="24"/>
        </w:rPr>
        <w:t xml:space="preserve">Mediation is a confidential process whereby an impartial third party (a trained and qualified mediator) assists individuals or groups who have a dispute and/or where there is a break-down in relationship(s). The process is based on the principle of problem solving, but with a strong emphasis on the future and building relationships. </w:t>
      </w:r>
      <w:r w:rsidRPr="00D96E58" w:rsidR="00424F77">
        <w:rPr>
          <w:rFonts w:ascii="Arial" w:hAnsi="Arial" w:cs="Arial"/>
          <w:color w:val="000000" w:themeColor="text1"/>
          <w:sz w:val="24"/>
          <w:szCs w:val="24"/>
        </w:rPr>
        <w:t xml:space="preserve">Participation in mediation is voluntary and will only proceed with the agreement of all parties. </w:t>
      </w:r>
      <w:r w:rsidRPr="00D96E58" w:rsidR="00D96E58">
        <w:rPr>
          <w:rFonts w:ascii="Arial" w:hAnsi="Arial" w:cs="Arial"/>
          <w:color w:val="000000" w:themeColor="text1"/>
          <w:sz w:val="24"/>
          <w:szCs w:val="24"/>
        </w:rPr>
        <w:t>W</w:t>
      </w:r>
      <w:r w:rsidRPr="00D96E58" w:rsidR="00D96E58">
        <w:rPr>
          <w:rFonts w:ascii="Arial" w:hAnsi="Arial" w:cs="Arial"/>
          <w:sz w:val="24"/>
          <w:szCs w:val="24"/>
        </w:rPr>
        <w:t>e would encourage staff to consider mediation wherever appropriate</w:t>
      </w:r>
      <w:r w:rsidR="003A74D4">
        <w:rPr>
          <w:rFonts w:ascii="Arial" w:hAnsi="Arial" w:cs="Arial"/>
          <w:sz w:val="24"/>
          <w:szCs w:val="24"/>
        </w:rPr>
        <w:t>.</w:t>
      </w:r>
    </w:p>
    <w:p w:rsidRPr="004541C1" w:rsidR="000F5194" w:rsidP="000F5194" w:rsidRDefault="000F5194" w14:paraId="3E848CB7" w14:textId="080835F3">
      <w:pPr>
        <w:spacing w:after="0" w:line="240" w:lineRule="auto"/>
        <w:ind w:left="426" w:hanging="426"/>
        <w:rPr>
          <w:rFonts w:ascii="Arial" w:hAnsi="Arial" w:cs="Arial"/>
          <w:color w:val="000000" w:themeColor="text1"/>
          <w:sz w:val="24"/>
          <w:szCs w:val="24"/>
        </w:rPr>
      </w:pPr>
    </w:p>
    <w:p w:rsidRPr="004541C1" w:rsidR="000F5194" w:rsidP="000F5194" w:rsidRDefault="000F5194" w14:paraId="3E0A6EA3" w14:textId="77777777">
      <w:pPr>
        <w:spacing w:after="0" w:line="240" w:lineRule="auto"/>
        <w:ind w:left="426" w:hanging="426"/>
        <w:rPr>
          <w:rFonts w:ascii="Arial" w:hAnsi="Arial" w:cs="Arial"/>
          <w:color w:val="000000" w:themeColor="text1"/>
          <w:sz w:val="24"/>
          <w:szCs w:val="24"/>
        </w:rPr>
      </w:pPr>
    </w:p>
    <w:p w:rsidRPr="004541C1" w:rsidR="000F5194" w:rsidP="0026689A" w:rsidRDefault="000F5194" w14:paraId="2EDCF6D3" w14:textId="7A76AF58">
      <w:pPr>
        <w:pStyle w:val="Heading2"/>
        <w:numPr>
          <w:ilvl w:val="0"/>
          <w:numId w:val="29"/>
        </w:numPr>
        <w:rPr>
          <w:rFonts w:eastAsia="Arial"/>
        </w:rPr>
      </w:pPr>
      <w:r w:rsidRPr="004541C1">
        <w:rPr>
          <w:rFonts w:eastAsia="Arial"/>
        </w:rPr>
        <w:t>V</w:t>
      </w:r>
      <w:r w:rsidR="0026689A">
        <w:rPr>
          <w:rFonts w:eastAsia="Arial"/>
        </w:rPr>
        <w:t xml:space="preserve">exatious, </w:t>
      </w:r>
      <w:proofErr w:type="gramStart"/>
      <w:r w:rsidR="0026689A">
        <w:rPr>
          <w:rFonts w:eastAsia="Arial"/>
        </w:rPr>
        <w:t>malicious</w:t>
      </w:r>
      <w:proofErr w:type="gramEnd"/>
      <w:r w:rsidR="0026689A">
        <w:rPr>
          <w:rFonts w:eastAsia="Arial"/>
        </w:rPr>
        <w:t xml:space="preserve"> and false complaints</w:t>
      </w:r>
    </w:p>
    <w:p w:rsidRPr="004541C1" w:rsidR="000F5194" w:rsidP="000F5194" w:rsidRDefault="000F5194" w14:paraId="6DF5D1EB" w14:textId="77777777">
      <w:pPr>
        <w:pStyle w:val="ListParagraph"/>
        <w:spacing w:after="0" w:line="240" w:lineRule="auto"/>
        <w:ind w:left="284"/>
        <w:rPr>
          <w:rFonts w:ascii="Arial" w:hAnsi="Arial" w:eastAsia="Arial" w:cs="Arial"/>
          <w:b/>
          <w:color w:val="000000" w:themeColor="text1"/>
          <w:spacing w:val="2"/>
          <w:sz w:val="24"/>
          <w:szCs w:val="24"/>
          <w:u w:val="single"/>
        </w:rPr>
      </w:pPr>
    </w:p>
    <w:p w:rsidRPr="004541C1" w:rsidR="000F5194" w:rsidP="0026689A" w:rsidRDefault="000F5194" w14:paraId="743A9F8F" w14:textId="3176EBF8">
      <w:pPr>
        <w:pStyle w:val="ListParagraph"/>
        <w:numPr>
          <w:ilvl w:val="1"/>
          <w:numId w:val="19"/>
        </w:numPr>
        <w:spacing w:after="0" w:line="240" w:lineRule="auto"/>
        <w:ind w:left="709" w:hanging="709"/>
        <w:jc w:val="both"/>
        <w:rPr>
          <w:rFonts w:ascii="Arial" w:hAnsi="Arial" w:eastAsia="Arial" w:cs="Arial"/>
          <w:b/>
          <w:color w:val="000000" w:themeColor="text1"/>
          <w:spacing w:val="2"/>
          <w:sz w:val="24"/>
          <w:szCs w:val="24"/>
          <w:u w:val="single"/>
        </w:rPr>
      </w:pPr>
      <w:r w:rsidRPr="004541C1">
        <w:rPr>
          <w:rFonts w:ascii="Arial" w:hAnsi="Arial" w:cs="Arial"/>
          <w:color w:val="000000" w:themeColor="text1"/>
          <w:sz w:val="24"/>
          <w:szCs w:val="24"/>
          <w:lang w:val="en"/>
        </w:rPr>
        <w:t xml:space="preserve">Any </w:t>
      </w:r>
      <w:r w:rsidR="008976EF">
        <w:rPr>
          <w:rFonts w:ascii="Arial" w:hAnsi="Arial" w:cs="Arial"/>
          <w:color w:val="000000" w:themeColor="text1"/>
          <w:sz w:val="24"/>
          <w:szCs w:val="24"/>
          <w:lang w:val="en"/>
        </w:rPr>
        <w:t>staff member</w:t>
      </w:r>
      <w:r w:rsidRPr="004541C1">
        <w:rPr>
          <w:rFonts w:ascii="Arial" w:hAnsi="Arial" w:cs="Arial"/>
          <w:color w:val="000000" w:themeColor="text1"/>
          <w:sz w:val="24"/>
          <w:szCs w:val="24"/>
          <w:lang w:val="en"/>
        </w:rPr>
        <w:t xml:space="preserve"> who is proven to have made a vexatious</w:t>
      </w:r>
      <w:r w:rsidRPr="004541C1" w:rsidR="00F22E4A">
        <w:rPr>
          <w:rFonts w:ascii="Arial" w:hAnsi="Arial" w:cs="Arial"/>
          <w:color w:val="000000" w:themeColor="text1"/>
          <w:sz w:val="24"/>
          <w:szCs w:val="24"/>
          <w:lang w:val="en"/>
        </w:rPr>
        <w:t xml:space="preserve">, </w:t>
      </w:r>
      <w:proofErr w:type="gramStart"/>
      <w:r w:rsidRPr="004541C1">
        <w:rPr>
          <w:rFonts w:ascii="Arial" w:hAnsi="Arial" w:cs="Arial"/>
          <w:color w:val="000000" w:themeColor="text1"/>
          <w:sz w:val="24"/>
          <w:szCs w:val="24"/>
          <w:lang w:val="en"/>
        </w:rPr>
        <w:t>malicious</w:t>
      </w:r>
      <w:proofErr w:type="gramEnd"/>
      <w:r w:rsidRPr="004541C1" w:rsidR="00F22E4A">
        <w:rPr>
          <w:rFonts w:ascii="Arial" w:hAnsi="Arial" w:cs="Arial"/>
          <w:color w:val="000000" w:themeColor="text1"/>
          <w:sz w:val="24"/>
          <w:szCs w:val="24"/>
          <w:lang w:val="en"/>
        </w:rPr>
        <w:t xml:space="preserve"> or false</w:t>
      </w:r>
      <w:r w:rsidRPr="004541C1" w:rsidR="00F12590">
        <w:rPr>
          <w:rFonts w:ascii="Arial" w:hAnsi="Arial" w:cs="Arial"/>
          <w:color w:val="000000" w:themeColor="text1"/>
          <w:sz w:val="24"/>
          <w:szCs w:val="24"/>
          <w:lang w:val="en"/>
        </w:rPr>
        <w:t xml:space="preserve"> complaint, including a</w:t>
      </w:r>
      <w:r w:rsidRPr="004541C1">
        <w:rPr>
          <w:rFonts w:ascii="Arial" w:hAnsi="Arial" w:cs="Arial"/>
          <w:color w:val="000000" w:themeColor="text1"/>
          <w:sz w:val="24"/>
          <w:szCs w:val="24"/>
          <w:lang w:val="en"/>
        </w:rPr>
        <w:t xml:space="preserve"> claim of harassment, discrimination or bullying or any other issue</w:t>
      </w:r>
      <w:r w:rsidR="0026689A">
        <w:rPr>
          <w:rFonts w:ascii="Arial" w:hAnsi="Arial" w:cs="Arial"/>
          <w:color w:val="000000" w:themeColor="text1"/>
          <w:sz w:val="24"/>
          <w:szCs w:val="24"/>
          <w:lang w:val="en"/>
        </w:rPr>
        <w:t>,</w:t>
      </w:r>
      <w:r w:rsidRPr="004541C1">
        <w:rPr>
          <w:rFonts w:ascii="Arial" w:hAnsi="Arial" w:cs="Arial"/>
          <w:color w:val="000000" w:themeColor="text1"/>
          <w:sz w:val="24"/>
          <w:szCs w:val="24"/>
          <w:lang w:val="en"/>
        </w:rPr>
        <w:t xml:space="preserve"> with be dealt with in accordance with the Disciplinary Procedure. This </w:t>
      </w:r>
      <w:r w:rsidR="0026689A">
        <w:rPr>
          <w:rFonts w:ascii="Arial" w:hAnsi="Arial" w:cs="Arial"/>
          <w:color w:val="000000" w:themeColor="text1"/>
          <w:sz w:val="24"/>
          <w:szCs w:val="24"/>
          <w:lang w:val="en"/>
        </w:rPr>
        <w:t xml:space="preserve">may be considered gross misconduct and </w:t>
      </w:r>
      <w:r w:rsidRPr="004541C1">
        <w:rPr>
          <w:rFonts w:ascii="Arial" w:hAnsi="Arial" w:cs="Arial"/>
          <w:color w:val="000000" w:themeColor="text1"/>
          <w:sz w:val="24"/>
          <w:szCs w:val="24"/>
          <w:lang w:val="en"/>
        </w:rPr>
        <w:t>could lead to dismissal.</w:t>
      </w:r>
    </w:p>
    <w:p w:rsidRPr="004541C1" w:rsidR="000F5194" w:rsidP="000F5194" w:rsidRDefault="000F5194" w14:paraId="59A0690B" w14:textId="6A385121">
      <w:pPr>
        <w:spacing w:after="0" w:line="240" w:lineRule="auto"/>
        <w:ind w:left="426" w:hanging="426"/>
        <w:rPr>
          <w:rFonts w:ascii="Arial" w:hAnsi="Arial" w:cs="Arial"/>
          <w:color w:val="000000" w:themeColor="text1"/>
          <w:sz w:val="24"/>
          <w:szCs w:val="24"/>
        </w:rPr>
      </w:pPr>
    </w:p>
    <w:p w:rsidRPr="004541C1" w:rsidR="000F5194" w:rsidP="000F5194" w:rsidRDefault="000F5194" w14:paraId="0D8D5C0C" w14:textId="77777777">
      <w:pPr>
        <w:spacing w:after="0" w:line="240" w:lineRule="auto"/>
        <w:ind w:left="426" w:hanging="426"/>
        <w:rPr>
          <w:rFonts w:ascii="Arial" w:hAnsi="Arial" w:cs="Arial"/>
          <w:color w:val="000000" w:themeColor="text1"/>
          <w:sz w:val="24"/>
          <w:szCs w:val="24"/>
        </w:rPr>
      </w:pPr>
    </w:p>
    <w:p w:rsidRPr="004541C1" w:rsidR="003E10DE" w:rsidP="0026689A" w:rsidRDefault="003E10DE" w14:paraId="75748F5C" w14:textId="5287FA30">
      <w:pPr>
        <w:pStyle w:val="Heading2"/>
        <w:numPr>
          <w:ilvl w:val="0"/>
          <w:numId w:val="29"/>
        </w:numPr>
        <w:ind w:left="709" w:hanging="709"/>
        <w:rPr>
          <w:rFonts w:eastAsia="Arial"/>
        </w:rPr>
      </w:pPr>
      <w:r w:rsidRPr="004541C1">
        <w:rPr>
          <w:rFonts w:eastAsia="Arial"/>
        </w:rPr>
        <w:t>O</w:t>
      </w:r>
      <w:r w:rsidR="0026689A">
        <w:rPr>
          <w:rFonts w:eastAsia="Arial"/>
        </w:rPr>
        <w:t>ther</w:t>
      </w:r>
      <w:r w:rsidRPr="004541C1">
        <w:rPr>
          <w:rFonts w:eastAsia="Arial"/>
        </w:rPr>
        <w:t xml:space="preserve"> </w:t>
      </w:r>
      <w:r w:rsidR="0026689A">
        <w:rPr>
          <w:rFonts w:eastAsia="Arial"/>
        </w:rPr>
        <w:t>p</w:t>
      </w:r>
      <w:r w:rsidRPr="004541C1" w:rsidR="00A65836">
        <w:rPr>
          <w:rFonts w:eastAsia="Arial"/>
        </w:rPr>
        <w:t>olicies</w:t>
      </w:r>
    </w:p>
    <w:p w:rsidRPr="004541C1" w:rsidR="001F7EA2" w:rsidP="002D60F6" w:rsidRDefault="001F7EA2" w14:paraId="7187746E" w14:textId="77777777">
      <w:pPr>
        <w:spacing w:before="3"/>
        <w:ind w:left="284"/>
        <w:rPr>
          <w:rFonts w:ascii="Arial" w:hAnsi="Arial" w:eastAsia="Arial" w:cs="Arial"/>
          <w:b/>
          <w:color w:val="000000" w:themeColor="text1"/>
          <w:spacing w:val="2"/>
          <w:sz w:val="24"/>
          <w:szCs w:val="24"/>
        </w:rPr>
      </w:pPr>
    </w:p>
    <w:p w:rsidRPr="004541C1" w:rsidR="003E10DE" w:rsidP="0026689A" w:rsidRDefault="003E10DE" w14:paraId="46B4552F" w14:textId="72E8166C">
      <w:pPr>
        <w:tabs>
          <w:tab w:val="left" w:pos="709"/>
        </w:tabs>
        <w:spacing w:before="3" w:line="240" w:lineRule="auto"/>
        <w:ind w:left="709" w:hanging="709"/>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1</w:t>
      </w:r>
      <w:r w:rsidRPr="004541C1" w:rsidR="000F5194">
        <w:rPr>
          <w:rFonts w:ascii="Arial" w:hAnsi="Arial" w:eastAsia="Arial" w:cs="Arial"/>
          <w:color w:val="000000" w:themeColor="text1"/>
          <w:spacing w:val="2"/>
          <w:sz w:val="24"/>
          <w:szCs w:val="24"/>
        </w:rPr>
        <w:t>1</w:t>
      </w:r>
      <w:r w:rsidRPr="004541C1" w:rsidR="0060284A">
        <w:rPr>
          <w:rFonts w:ascii="Arial" w:hAnsi="Arial" w:eastAsia="Arial" w:cs="Arial"/>
          <w:color w:val="000000" w:themeColor="text1"/>
          <w:spacing w:val="2"/>
          <w:sz w:val="24"/>
          <w:szCs w:val="24"/>
        </w:rPr>
        <w:t xml:space="preserve">.1 </w:t>
      </w:r>
      <w:r w:rsidR="0026689A">
        <w:rPr>
          <w:rFonts w:ascii="Arial" w:hAnsi="Arial" w:eastAsia="Arial" w:cs="Arial"/>
          <w:color w:val="000000" w:themeColor="text1"/>
          <w:spacing w:val="2"/>
          <w:sz w:val="24"/>
          <w:szCs w:val="24"/>
        </w:rPr>
        <w:tab/>
      </w:r>
      <w:r w:rsidRPr="004541C1" w:rsidR="00AC1BB9">
        <w:rPr>
          <w:rFonts w:ascii="Arial" w:hAnsi="Arial" w:eastAsia="Arial" w:cs="Arial"/>
          <w:color w:val="000000" w:themeColor="text1"/>
          <w:spacing w:val="2"/>
          <w:sz w:val="24"/>
          <w:szCs w:val="24"/>
          <w:u w:val="single"/>
        </w:rPr>
        <w:t>Whistleblowing</w:t>
      </w:r>
      <w:r w:rsidRPr="004541C1" w:rsidR="00AC1BB9">
        <w:rPr>
          <w:rFonts w:ascii="Arial" w:hAnsi="Arial" w:eastAsia="Arial" w:cs="Arial"/>
          <w:color w:val="000000" w:themeColor="text1"/>
          <w:spacing w:val="2"/>
          <w:sz w:val="24"/>
          <w:szCs w:val="24"/>
        </w:rPr>
        <w:t xml:space="preserve">: </w:t>
      </w:r>
      <w:r w:rsidRPr="004541C1" w:rsidR="00F31462">
        <w:rPr>
          <w:rFonts w:ascii="Arial" w:hAnsi="Arial" w:eastAsia="Arial" w:cs="Arial"/>
          <w:color w:val="000000" w:themeColor="text1"/>
          <w:spacing w:val="2"/>
          <w:sz w:val="24"/>
          <w:szCs w:val="24"/>
        </w:rPr>
        <w:t>I</w:t>
      </w:r>
      <w:r w:rsidRPr="004541C1">
        <w:rPr>
          <w:rFonts w:ascii="Arial" w:hAnsi="Arial" w:eastAsia="Arial" w:cs="Arial"/>
          <w:color w:val="000000" w:themeColor="text1"/>
          <w:spacing w:val="2"/>
          <w:sz w:val="24"/>
          <w:szCs w:val="24"/>
        </w:rPr>
        <w:t>f the issues raised are in the public interest i.e.</w:t>
      </w:r>
      <w:r w:rsidR="0026689A">
        <w:rPr>
          <w:rFonts w:ascii="Arial" w:hAnsi="Arial" w:eastAsia="Arial" w:cs="Arial"/>
          <w:color w:val="000000" w:themeColor="text1"/>
          <w:spacing w:val="2"/>
          <w:sz w:val="24"/>
          <w:szCs w:val="24"/>
        </w:rPr>
        <w:t>,</w:t>
      </w:r>
      <w:r w:rsidRPr="004541C1">
        <w:rPr>
          <w:rFonts w:ascii="Arial" w:hAnsi="Arial" w:eastAsia="Arial" w:cs="Arial"/>
          <w:color w:val="000000" w:themeColor="text1"/>
          <w:spacing w:val="2"/>
          <w:sz w:val="24"/>
          <w:szCs w:val="24"/>
        </w:rPr>
        <w:t xml:space="preserve"> not just related to a personal employment dispute, it may be more appropriate for the matter to be raised under the whistleblowing procedure as a protected disclosure. The whistleblowing procedure should be used where an</w:t>
      </w:r>
      <w:r w:rsidRPr="004541C1" w:rsidR="00F23BF9">
        <w:rPr>
          <w:rFonts w:ascii="Arial" w:hAnsi="Arial" w:eastAsia="Arial" w:cs="Arial"/>
          <w:color w:val="000000" w:themeColor="text1"/>
          <w:spacing w:val="2"/>
          <w:sz w:val="24"/>
          <w:szCs w:val="24"/>
        </w:rPr>
        <w:t xml:space="preserve"> individual</w:t>
      </w:r>
      <w:r w:rsidRPr="004541C1">
        <w:rPr>
          <w:rFonts w:ascii="Arial" w:hAnsi="Arial" w:eastAsia="Arial" w:cs="Arial"/>
          <w:color w:val="000000" w:themeColor="text1"/>
          <w:spacing w:val="2"/>
          <w:sz w:val="24"/>
          <w:szCs w:val="24"/>
        </w:rPr>
        <w:t xml:space="preserve"> reasonably believes that either:</w:t>
      </w:r>
    </w:p>
    <w:p w:rsidRPr="004541C1" w:rsidR="003E10DE" w:rsidP="0026689A" w:rsidRDefault="000E4125" w14:paraId="78DE198D" w14:textId="62B1713D">
      <w:pPr>
        <w:pStyle w:val="ListParagraph"/>
        <w:numPr>
          <w:ilvl w:val="0"/>
          <w:numId w:val="9"/>
        </w:numPr>
        <w:spacing w:before="3" w:after="0" w:line="240" w:lineRule="auto"/>
        <w:ind w:left="1276" w:right="685" w:hanging="283"/>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a</w:t>
      </w:r>
      <w:r w:rsidRPr="004541C1" w:rsidR="003E10DE">
        <w:rPr>
          <w:rFonts w:ascii="Arial" w:hAnsi="Arial" w:eastAsia="Arial" w:cs="Arial"/>
          <w:color w:val="000000" w:themeColor="text1"/>
          <w:spacing w:val="2"/>
          <w:sz w:val="24"/>
          <w:szCs w:val="24"/>
        </w:rPr>
        <w:t xml:space="preserve"> criminal offence has been committed</w:t>
      </w:r>
    </w:p>
    <w:p w:rsidRPr="004541C1" w:rsidR="003E10DE" w:rsidP="0026689A" w:rsidRDefault="000E4125" w14:paraId="7B874183" w14:textId="03010ABA">
      <w:pPr>
        <w:pStyle w:val="ListParagraph"/>
        <w:numPr>
          <w:ilvl w:val="0"/>
          <w:numId w:val="9"/>
        </w:numPr>
        <w:spacing w:before="3" w:after="0" w:line="240" w:lineRule="auto"/>
        <w:ind w:left="1276" w:right="685" w:hanging="283"/>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a</w:t>
      </w:r>
      <w:r w:rsidRPr="004541C1" w:rsidR="003E10DE">
        <w:rPr>
          <w:rFonts w:ascii="Arial" w:hAnsi="Arial" w:eastAsia="Arial" w:cs="Arial"/>
          <w:color w:val="000000" w:themeColor="text1"/>
          <w:spacing w:val="2"/>
          <w:sz w:val="24"/>
          <w:szCs w:val="24"/>
        </w:rPr>
        <w:t xml:space="preserve"> legal obligation has been breached</w:t>
      </w:r>
    </w:p>
    <w:p w:rsidRPr="004541C1" w:rsidR="003E10DE" w:rsidP="0026689A" w:rsidRDefault="000E4125" w14:paraId="0EE93235" w14:textId="1515DBEF">
      <w:pPr>
        <w:pStyle w:val="ListParagraph"/>
        <w:numPr>
          <w:ilvl w:val="0"/>
          <w:numId w:val="9"/>
        </w:numPr>
        <w:spacing w:before="3" w:after="0" w:line="240" w:lineRule="auto"/>
        <w:ind w:left="1276" w:right="685" w:hanging="283"/>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a</w:t>
      </w:r>
      <w:r w:rsidRPr="004541C1" w:rsidR="003E10DE">
        <w:rPr>
          <w:rFonts w:ascii="Arial" w:hAnsi="Arial" w:eastAsia="Arial" w:cs="Arial"/>
          <w:color w:val="000000" w:themeColor="text1"/>
          <w:spacing w:val="2"/>
          <w:sz w:val="24"/>
          <w:szCs w:val="24"/>
        </w:rPr>
        <w:t xml:space="preserve"> miscarriage of justice has occurred</w:t>
      </w:r>
    </w:p>
    <w:p w:rsidRPr="004541C1" w:rsidR="003E10DE" w:rsidP="0026689A" w:rsidRDefault="007F2A96" w14:paraId="2337D939" w14:textId="098853E1">
      <w:pPr>
        <w:pStyle w:val="ListParagraph"/>
        <w:numPr>
          <w:ilvl w:val="0"/>
          <w:numId w:val="9"/>
        </w:numPr>
        <w:spacing w:before="3" w:after="0" w:line="240" w:lineRule="auto"/>
        <w:ind w:left="1276" w:right="685" w:hanging="283"/>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t</w:t>
      </w:r>
      <w:r w:rsidRPr="004541C1" w:rsidR="003E10DE">
        <w:rPr>
          <w:rFonts w:ascii="Arial" w:hAnsi="Arial" w:eastAsia="Arial" w:cs="Arial"/>
          <w:color w:val="000000" w:themeColor="text1"/>
          <w:spacing w:val="2"/>
          <w:sz w:val="24"/>
          <w:szCs w:val="24"/>
        </w:rPr>
        <w:t>he environment has been damaged</w:t>
      </w:r>
    </w:p>
    <w:p w:rsidRPr="004541C1" w:rsidR="003E10DE" w:rsidP="0026689A" w:rsidRDefault="007F2A96" w14:paraId="30951B80" w14:textId="6C9A1FDC">
      <w:pPr>
        <w:pStyle w:val="ListParagraph"/>
        <w:numPr>
          <w:ilvl w:val="0"/>
          <w:numId w:val="9"/>
        </w:numPr>
        <w:spacing w:after="0" w:line="240" w:lineRule="auto"/>
        <w:ind w:left="1276" w:right="685" w:hanging="283"/>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a</w:t>
      </w:r>
      <w:r w:rsidRPr="004541C1" w:rsidR="003E10DE">
        <w:rPr>
          <w:rFonts w:ascii="Arial" w:hAnsi="Arial" w:eastAsia="Arial" w:cs="Arial"/>
          <w:color w:val="000000" w:themeColor="text1"/>
          <w:spacing w:val="2"/>
          <w:sz w:val="24"/>
          <w:szCs w:val="24"/>
        </w:rPr>
        <w:t>nd/</w:t>
      </w:r>
      <w:r w:rsidRPr="004541C1" w:rsidR="00A6723A">
        <w:rPr>
          <w:rFonts w:ascii="Arial" w:hAnsi="Arial" w:eastAsia="Arial" w:cs="Arial"/>
          <w:color w:val="000000" w:themeColor="text1"/>
          <w:spacing w:val="2"/>
          <w:sz w:val="24"/>
          <w:szCs w:val="24"/>
        </w:rPr>
        <w:t>o</w:t>
      </w:r>
      <w:r w:rsidRPr="004541C1" w:rsidR="003E10DE">
        <w:rPr>
          <w:rFonts w:ascii="Arial" w:hAnsi="Arial" w:eastAsia="Arial" w:cs="Arial"/>
          <w:color w:val="000000" w:themeColor="text1"/>
          <w:spacing w:val="2"/>
          <w:sz w:val="24"/>
          <w:szCs w:val="24"/>
        </w:rPr>
        <w:t>r there has been a deliberate attempt to conceal any of the above</w:t>
      </w:r>
    </w:p>
    <w:p w:rsidRPr="004541C1" w:rsidR="00AE6470" w:rsidP="007B570A" w:rsidRDefault="00AE6470" w14:paraId="64F556F1" w14:textId="77777777">
      <w:pPr>
        <w:spacing w:after="0" w:line="240" w:lineRule="auto"/>
        <w:ind w:left="426"/>
        <w:rPr>
          <w:rFonts w:ascii="Arial" w:hAnsi="Arial" w:eastAsia="Arial" w:cs="Arial"/>
          <w:color w:val="000000" w:themeColor="text1"/>
          <w:spacing w:val="2"/>
          <w:sz w:val="24"/>
          <w:szCs w:val="24"/>
        </w:rPr>
      </w:pPr>
    </w:p>
    <w:p w:rsidRPr="004541C1" w:rsidR="003E10DE" w:rsidP="008513BE" w:rsidRDefault="003E10DE" w14:paraId="31E71A07" w14:textId="334A7603">
      <w:pPr>
        <w:spacing w:after="0" w:line="240" w:lineRule="auto"/>
        <w:ind w:left="709"/>
        <w:jc w:val="both"/>
        <w:rPr>
          <w:rFonts w:ascii="Arial" w:hAnsi="Arial" w:eastAsia="Arial" w:cs="Arial"/>
          <w:color w:val="000000" w:themeColor="text1"/>
          <w:spacing w:val="2"/>
          <w:sz w:val="24"/>
          <w:szCs w:val="24"/>
          <w:highlight w:val="cyan"/>
        </w:rPr>
      </w:pPr>
      <w:r w:rsidRPr="004541C1">
        <w:rPr>
          <w:rFonts w:ascii="Arial" w:hAnsi="Arial" w:eastAsia="Arial" w:cs="Arial"/>
          <w:color w:val="000000" w:themeColor="text1"/>
          <w:spacing w:val="2"/>
          <w:sz w:val="24"/>
          <w:szCs w:val="24"/>
        </w:rPr>
        <w:t xml:space="preserve">The </w:t>
      </w:r>
      <w:r w:rsidRPr="004541C1" w:rsidR="00F23BF9">
        <w:rPr>
          <w:rFonts w:ascii="Arial" w:hAnsi="Arial" w:eastAsia="Arial" w:cs="Arial"/>
          <w:color w:val="000000" w:themeColor="text1"/>
          <w:spacing w:val="2"/>
          <w:sz w:val="24"/>
          <w:szCs w:val="24"/>
        </w:rPr>
        <w:t>individual</w:t>
      </w:r>
      <w:r w:rsidRPr="004541C1">
        <w:rPr>
          <w:rFonts w:ascii="Arial" w:hAnsi="Arial" w:eastAsia="Arial" w:cs="Arial"/>
          <w:color w:val="000000" w:themeColor="text1"/>
          <w:spacing w:val="2"/>
          <w:sz w:val="24"/>
          <w:szCs w:val="24"/>
        </w:rPr>
        <w:t xml:space="preserve"> </w:t>
      </w:r>
      <w:r w:rsidRPr="004541C1" w:rsidR="00AA1DEB">
        <w:rPr>
          <w:rFonts w:ascii="Arial" w:hAnsi="Arial" w:eastAsia="Arial" w:cs="Arial"/>
          <w:color w:val="000000" w:themeColor="text1"/>
          <w:spacing w:val="2"/>
          <w:sz w:val="24"/>
          <w:szCs w:val="24"/>
        </w:rPr>
        <w:t>must</w:t>
      </w:r>
      <w:r w:rsidRPr="004541C1">
        <w:rPr>
          <w:rFonts w:ascii="Arial" w:hAnsi="Arial" w:eastAsia="Arial" w:cs="Arial"/>
          <w:color w:val="000000" w:themeColor="text1"/>
          <w:spacing w:val="2"/>
          <w:sz w:val="24"/>
          <w:szCs w:val="24"/>
        </w:rPr>
        <w:t xml:space="preserve"> believe that the disclosure of this information is in the public interest. This means that </w:t>
      </w:r>
      <w:r w:rsidRPr="004541C1">
        <w:rPr>
          <w:rStyle w:val="Strong"/>
          <w:rFonts w:ascii="Arial" w:hAnsi="Arial" w:cs="Arial"/>
          <w:b w:val="0"/>
          <w:bCs w:val="0"/>
          <w:color w:val="000000" w:themeColor="text1"/>
          <w:sz w:val="24"/>
          <w:szCs w:val="24"/>
          <w:lang w:val="en"/>
        </w:rPr>
        <w:t>the disclosure should be</w:t>
      </w:r>
      <w:r w:rsidRPr="004541C1">
        <w:rPr>
          <w:rFonts w:ascii="Arial" w:hAnsi="Arial" w:cs="Arial"/>
          <w:color w:val="000000" w:themeColor="text1"/>
          <w:sz w:val="24"/>
          <w:szCs w:val="24"/>
          <w:lang w:val="en"/>
        </w:rPr>
        <w:t xml:space="preserve"> something that benefits the </w:t>
      </w:r>
      <w:r w:rsidRPr="004541C1" w:rsidR="00AA1DEB">
        <w:rPr>
          <w:rFonts w:ascii="Arial" w:hAnsi="Arial" w:cs="Arial"/>
          <w:color w:val="000000" w:themeColor="text1"/>
          <w:sz w:val="24"/>
          <w:szCs w:val="24"/>
          <w:lang w:val="en"/>
        </w:rPr>
        <w:t>public</w:t>
      </w:r>
      <w:r w:rsidRPr="004541C1">
        <w:rPr>
          <w:rFonts w:ascii="Arial" w:hAnsi="Arial" w:cs="Arial"/>
          <w:color w:val="000000" w:themeColor="text1"/>
          <w:sz w:val="24"/>
          <w:szCs w:val="24"/>
          <w:lang w:val="en"/>
        </w:rPr>
        <w:t xml:space="preserve">. Most employment grievances do not meet this definition because they </w:t>
      </w:r>
      <w:r w:rsidRPr="004541C1" w:rsidR="007F2A96">
        <w:rPr>
          <w:rFonts w:ascii="Arial" w:hAnsi="Arial" w:cs="Arial"/>
          <w:color w:val="000000" w:themeColor="text1"/>
          <w:sz w:val="24"/>
          <w:szCs w:val="24"/>
          <w:lang w:val="en"/>
        </w:rPr>
        <w:t>are</w:t>
      </w:r>
      <w:r w:rsidRPr="004541C1">
        <w:rPr>
          <w:rFonts w:ascii="Arial" w:hAnsi="Arial" w:cs="Arial"/>
          <w:color w:val="000000" w:themeColor="text1"/>
          <w:sz w:val="24"/>
          <w:szCs w:val="24"/>
          <w:lang w:val="en"/>
        </w:rPr>
        <w:t xml:space="preserve"> matter</w:t>
      </w:r>
      <w:r w:rsidRPr="004541C1" w:rsidR="00AA1DEB">
        <w:rPr>
          <w:rFonts w:ascii="Arial" w:hAnsi="Arial" w:cs="Arial"/>
          <w:color w:val="000000" w:themeColor="text1"/>
          <w:sz w:val="24"/>
          <w:szCs w:val="24"/>
          <w:lang w:val="en"/>
        </w:rPr>
        <w:t>s</w:t>
      </w:r>
      <w:r w:rsidRPr="004541C1">
        <w:rPr>
          <w:rFonts w:ascii="Arial" w:hAnsi="Arial" w:cs="Arial"/>
          <w:color w:val="000000" w:themeColor="text1"/>
          <w:sz w:val="24"/>
          <w:szCs w:val="24"/>
          <w:lang w:val="en"/>
        </w:rPr>
        <w:t xml:space="preserve"> of personal </w:t>
      </w:r>
      <w:r w:rsidRPr="004541C1">
        <w:rPr>
          <w:rStyle w:val="Strong"/>
          <w:rFonts w:ascii="Arial" w:hAnsi="Arial" w:cs="Arial"/>
          <w:b w:val="0"/>
          <w:bCs w:val="0"/>
          <w:color w:val="000000" w:themeColor="text1"/>
          <w:sz w:val="24"/>
          <w:szCs w:val="24"/>
          <w:lang w:val="en"/>
        </w:rPr>
        <w:t>interest</w:t>
      </w:r>
      <w:r w:rsidRPr="004541C1">
        <w:rPr>
          <w:rFonts w:ascii="Arial" w:hAnsi="Arial" w:cs="Arial"/>
          <w:color w:val="000000" w:themeColor="text1"/>
          <w:sz w:val="24"/>
          <w:szCs w:val="24"/>
          <w:lang w:val="en"/>
        </w:rPr>
        <w:t xml:space="preserve">. </w:t>
      </w:r>
      <w:r w:rsidRPr="004541C1">
        <w:rPr>
          <w:rFonts w:ascii="Arial" w:hAnsi="Arial" w:eastAsia="Arial" w:cs="Arial"/>
          <w:color w:val="000000" w:themeColor="text1"/>
          <w:spacing w:val="2"/>
          <w:sz w:val="24"/>
          <w:szCs w:val="24"/>
        </w:rPr>
        <w:t xml:space="preserve">The whistleblowing procedure enables </w:t>
      </w:r>
      <w:r w:rsidRPr="004541C1" w:rsidR="00F23BF9">
        <w:rPr>
          <w:rFonts w:ascii="Arial" w:hAnsi="Arial" w:eastAsia="Arial" w:cs="Arial"/>
          <w:color w:val="000000" w:themeColor="text1"/>
          <w:spacing w:val="2"/>
          <w:sz w:val="24"/>
          <w:szCs w:val="24"/>
        </w:rPr>
        <w:t>staff</w:t>
      </w:r>
      <w:r w:rsidRPr="004541C1">
        <w:rPr>
          <w:rFonts w:ascii="Arial" w:hAnsi="Arial" w:eastAsia="Arial" w:cs="Arial"/>
          <w:color w:val="000000" w:themeColor="text1"/>
          <w:spacing w:val="2"/>
          <w:sz w:val="24"/>
          <w:szCs w:val="24"/>
        </w:rPr>
        <w:t xml:space="preserve"> to remain anonymous</w:t>
      </w:r>
      <w:r w:rsidRPr="004541C1" w:rsidR="0060266C">
        <w:rPr>
          <w:rFonts w:ascii="Arial" w:hAnsi="Arial" w:eastAsia="Arial" w:cs="Arial"/>
          <w:color w:val="000000" w:themeColor="text1"/>
          <w:spacing w:val="2"/>
          <w:sz w:val="24"/>
          <w:szCs w:val="24"/>
        </w:rPr>
        <w:t>, if they so ch</w:t>
      </w:r>
      <w:r w:rsidR="00E06218">
        <w:rPr>
          <w:rFonts w:ascii="Arial" w:hAnsi="Arial" w:eastAsia="Arial" w:cs="Arial"/>
          <w:color w:val="000000" w:themeColor="text1"/>
          <w:spacing w:val="2"/>
          <w:sz w:val="24"/>
          <w:szCs w:val="24"/>
        </w:rPr>
        <w:t>o</w:t>
      </w:r>
      <w:r w:rsidRPr="004541C1" w:rsidR="0060266C">
        <w:rPr>
          <w:rFonts w:ascii="Arial" w:hAnsi="Arial" w:eastAsia="Arial" w:cs="Arial"/>
          <w:color w:val="000000" w:themeColor="text1"/>
          <w:spacing w:val="2"/>
          <w:sz w:val="24"/>
          <w:szCs w:val="24"/>
        </w:rPr>
        <w:t>ose,</w:t>
      </w:r>
      <w:r w:rsidRPr="004541C1">
        <w:rPr>
          <w:rFonts w:ascii="Arial" w:hAnsi="Arial" w:eastAsia="Arial" w:cs="Arial"/>
          <w:color w:val="000000" w:themeColor="text1"/>
          <w:spacing w:val="2"/>
          <w:sz w:val="24"/>
          <w:szCs w:val="24"/>
        </w:rPr>
        <w:t xml:space="preserve"> and gives them statutory protection.  </w:t>
      </w:r>
    </w:p>
    <w:p w:rsidRPr="004541C1" w:rsidR="0060284A" w:rsidP="008513BE" w:rsidRDefault="0060284A" w14:paraId="061ECD2E" w14:textId="4F2D7805">
      <w:pPr>
        <w:pStyle w:val="ydp54418cc2yiv2130906138msonormal"/>
        <w:shd w:val="clear" w:color="auto" w:fill="FFFFFF"/>
        <w:spacing w:after="180" w:afterAutospacing="0"/>
        <w:ind w:left="709" w:hanging="709"/>
        <w:jc w:val="both"/>
        <w:rPr>
          <w:rFonts w:ascii="Arial" w:hAnsi="Arial" w:cs="Arial"/>
          <w:color w:val="000000" w:themeColor="text1"/>
          <w:sz w:val="24"/>
          <w:szCs w:val="24"/>
        </w:rPr>
      </w:pPr>
      <w:r w:rsidRPr="004541C1">
        <w:rPr>
          <w:rFonts w:ascii="Arial" w:hAnsi="Arial" w:cs="Arial"/>
          <w:color w:val="000000" w:themeColor="text1"/>
          <w:sz w:val="24"/>
          <w:szCs w:val="24"/>
        </w:rPr>
        <w:t>1</w:t>
      </w:r>
      <w:r w:rsidRPr="004541C1" w:rsidR="000F5194">
        <w:rPr>
          <w:rFonts w:ascii="Arial" w:hAnsi="Arial" w:cs="Arial"/>
          <w:color w:val="000000" w:themeColor="text1"/>
          <w:sz w:val="24"/>
          <w:szCs w:val="24"/>
        </w:rPr>
        <w:t>1</w:t>
      </w:r>
      <w:r w:rsidRPr="004541C1">
        <w:rPr>
          <w:rFonts w:ascii="Arial" w:hAnsi="Arial" w:cs="Arial"/>
          <w:color w:val="000000" w:themeColor="text1"/>
          <w:sz w:val="24"/>
          <w:szCs w:val="24"/>
        </w:rPr>
        <w:t xml:space="preserve">.2 </w:t>
      </w:r>
      <w:r w:rsidR="008513BE">
        <w:rPr>
          <w:rFonts w:ascii="Arial" w:hAnsi="Arial" w:cs="Arial"/>
          <w:color w:val="000000" w:themeColor="text1"/>
          <w:sz w:val="24"/>
          <w:szCs w:val="24"/>
        </w:rPr>
        <w:t xml:space="preserve">  </w:t>
      </w:r>
      <w:r w:rsidRPr="004541C1" w:rsidR="000621A0">
        <w:rPr>
          <w:rFonts w:ascii="Arial" w:hAnsi="Arial" w:cs="Arial"/>
          <w:color w:val="000000" w:themeColor="text1"/>
          <w:sz w:val="24"/>
          <w:szCs w:val="24"/>
          <w:u w:val="single"/>
        </w:rPr>
        <w:t xml:space="preserve">Data </w:t>
      </w:r>
      <w:r w:rsidRPr="004541C1">
        <w:rPr>
          <w:rFonts w:ascii="Arial" w:hAnsi="Arial" w:cs="Arial"/>
          <w:color w:val="000000" w:themeColor="text1"/>
          <w:sz w:val="24"/>
          <w:szCs w:val="24"/>
          <w:u w:val="single"/>
        </w:rPr>
        <w:t>P</w:t>
      </w:r>
      <w:r w:rsidRPr="004541C1" w:rsidR="000621A0">
        <w:rPr>
          <w:rFonts w:ascii="Arial" w:hAnsi="Arial" w:cs="Arial"/>
          <w:color w:val="000000" w:themeColor="text1"/>
          <w:sz w:val="24"/>
          <w:szCs w:val="24"/>
          <w:u w:val="single"/>
        </w:rPr>
        <w:t>rotection</w:t>
      </w:r>
      <w:r w:rsidRPr="004541C1">
        <w:rPr>
          <w:rFonts w:ascii="Arial" w:hAnsi="Arial" w:cs="Arial"/>
          <w:color w:val="000000" w:themeColor="text1"/>
          <w:sz w:val="24"/>
          <w:szCs w:val="24"/>
        </w:rPr>
        <w:t xml:space="preserve">: </w:t>
      </w:r>
      <w:r w:rsidRPr="004541C1" w:rsidR="000621A0">
        <w:rPr>
          <w:rFonts w:ascii="Arial" w:hAnsi="Arial" w:cs="Arial"/>
          <w:color w:val="000000" w:themeColor="text1"/>
          <w:sz w:val="24"/>
          <w:szCs w:val="24"/>
        </w:rPr>
        <w:t xml:space="preserve">The Council processes personal data collected </w:t>
      </w:r>
      <w:r w:rsidRPr="004541C1" w:rsidR="001B5634">
        <w:rPr>
          <w:rFonts w:ascii="Arial" w:hAnsi="Arial" w:cs="Arial"/>
          <w:color w:val="000000" w:themeColor="text1"/>
          <w:sz w:val="24"/>
          <w:szCs w:val="24"/>
        </w:rPr>
        <w:t>for</w:t>
      </w:r>
      <w:r w:rsidRPr="004541C1" w:rsidR="000621A0">
        <w:rPr>
          <w:rFonts w:ascii="Arial" w:hAnsi="Arial" w:cs="Arial"/>
          <w:color w:val="000000" w:themeColor="text1"/>
          <w:sz w:val="24"/>
          <w:szCs w:val="24"/>
        </w:rPr>
        <w:t xml:space="preserve"> formal complaints in accordance with its </w:t>
      </w:r>
      <w:hyperlink w:tgtFrame="_blank" w:history="1" r:id="rId11">
        <w:r w:rsidRPr="004541C1" w:rsidR="000621A0">
          <w:rPr>
            <w:rStyle w:val="Hyperlink"/>
            <w:rFonts w:ascii="Arial" w:hAnsi="Arial" w:cs="Arial"/>
            <w:color w:val="000000" w:themeColor="text1"/>
            <w:sz w:val="24"/>
            <w:szCs w:val="24"/>
            <w:u w:val="none"/>
          </w:rPr>
          <w:t>data protection policy</w:t>
        </w:r>
      </w:hyperlink>
      <w:r w:rsidRPr="004541C1" w:rsidR="000621A0">
        <w:rPr>
          <w:rFonts w:ascii="Arial" w:hAnsi="Arial" w:cs="Arial"/>
          <w:color w:val="000000" w:themeColor="text1"/>
          <w:sz w:val="24"/>
          <w:szCs w:val="24"/>
        </w:rPr>
        <w:t xml:space="preserve">. Inappropriate access or disclosure of data constitutes a data breach and should be reported in accordance with the </w:t>
      </w:r>
      <w:r w:rsidRPr="004541C1" w:rsidR="000F5194">
        <w:rPr>
          <w:rFonts w:ascii="Arial" w:hAnsi="Arial" w:cs="Arial"/>
          <w:color w:val="000000" w:themeColor="text1"/>
          <w:sz w:val="24"/>
          <w:szCs w:val="24"/>
        </w:rPr>
        <w:t>Council</w:t>
      </w:r>
      <w:r w:rsidRPr="004541C1" w:rsidR="001B5634">
        <w:rPr>
          <w:rFonts w:ascii="Arial" w:hAnsi="Arial" w:cs="Arial"/>
          <w:color w:val="000000" w:themeColor="text1"/>
          <w:sz w:val="24"/>
          <w:szCs w:val="24"/>
        </w:rPr>
        <w:t>’</w:t>
      </w:r>
      <w:r w:rsidRPr="004541C1" w:rsidR="000621A0">
        <w:rPr>
          <w:rFonts w:ascii="Arial" w:hAnsi="Arial" w:cs="Arial"/>
          <w:color w:val="000000" w:themeColor="text1"/>
          <w:sz w:val="24"/>
          <w:szCs w:val="24"/>
        </w:rPr>
        <w:t xml:space="preserve">s </w:t>
      </w:r>
      <w:r w:rsidRPr="004541C1" w:rsidR="001B5634">
        <w:rPr>
          <w:rFonts w:ascii="Arial" w:hAnsi="Arial" w:cs="Arial"/>
          <w:color w:val="000000" w:themeColor="text1"/>
          <w:sz w:val="24"/>
          <w:szCs w:val="24"/>
        </w:rPr>
        <w:t>D</w:t>
      </w:r>
      <w:r w:rsidRPr="004541C1" w:rsidR="000621A0">
        <w:rPr>
          <w:rFonts w:ascii="Arial" w:hAnsi="Arial" w:cs="Arial"/>
          <w:color w:val="000000" w:themeColor="text1"/>
          <w:sz w:val="24"/>
          <w:szCs w:val="24"/>
        </w:rPr>
        <w:t xml:space="preserve">ata </w:t>
      </w:r>
      <w:r w:rsidRPr="004541C1" w:rsidR="001B5634">
        <w:rPr>
          <w:rFonts w:ascii="Arial" w:hAnsi="Arial" w:cs="Arial"/>
          <w:color w:val="000000" w:themeColor="text1"/>
          <w:sz w:val="24"/>
          <w:szCs w:val="24"/>
        </w:rPr>
        <w:t>P</w:t>
      </w:r>
      <w:r w:rsidRPr="004541C1" w:rsidR="000621A0">
        <w:rPr>
          <w:rFonts w:ascii="Arial" w:hAnsi="Arial" w:cs="Arial"/>
          <w:color w:val="000000" w:themeColor="text1"/>
          <w:sz w:val="24"/>
          <w:szCs w:val="24"/>
        </w:rPr>
        <w:t xml:space="preserve">rotection </w:t>
      </w:r>
      <w:r w:rsidRPr="004541C1" w:rsidR="001B5634">
        <w:rPr>
          <w:rFonts w:ascii="Arial" w:hAnsi="Arial" w:cs="Arial"/>
          <w:color w:val="000000" w:themeColor="text1"/>
          <w:sz w:val="24"/>
          <w:szCs w:val="24"/>
        </w:rPr>
        <w:t>P</w:t>
      </w:r>
      <w:r w:rsidRPr="004541C1" w:rsidR="000621A0">
        <w:rPr>
          <w:rFonts w:ascii="Arial" w:hAnsi="Arial" w:cs="Arial"/>
          <w:color w:val="000000" w:themeColor="text1"/>
          <w:sz w:val="24"/>
          <w:szCs w:val="24"/>
        </w:rPr>
        <w:t xml:space="preserve">olicy immediately. It may also constitute a disciplinary offence, which will be dealt with under the </w:t>
      </w:r>
      <w:r w:rsidRPr="004541C1" w:rsidR="00C46D49">
        <w:rPr>
          <w:rFonts w:ascii="Arial" w:hAnsi="Arial" w:cs="Arial"/>
          <w:color w:val="000000" w:themeColor="text1"/>
          <w:sz w:val="24"/>
          <w:szCs w:val="24"/>
        </w:rPr>
        <w:t>Council’s D</w:t>
      </w:r>
      <w:r w:rsidRPr="004541C1" w:rsidR="000621A0">
        <w:rPr>
          <w:rFonts w:ascii="Arial" w:hAnsi="Arial" w:cs="Arial"/>
          <w:color w:val="000000" w:themeColor="text1"/>
          <w:sz w:val="24"/>
          <w:szCs w:val="24"/>
        </w:rPr>
        <w:t xml:space="preserve">isciplinary </w:t>
      </w:r>
      <w:r w:rsidRPr="004541C1" w:rsidR="00C46D49">
        <w:rPr>
          <w:rFonts w:ascii="Arial" w:hAnsi="Arial" w:cs="Arial"/>
          <w:color w:val="000000" w:themeColor="text1"/>
          <w:sz w:val="24"/>
          <w:szCs w:val="24"/>
        </w:rPr>
        <w:t>P</w:t>
      </w:r>
      <w:r w:rsidRPr="004541C1" w:rsidR="000621A0">
        <w:rPr>
          <w:rFonts w:ascii="Arial" w:hAnsi="Arial" w:cs="Arial"/>
          <w:color w:val="000000" w:themeColor="text1"/>
          <w:sz w:val="24"/>
          <w:szCs w:val="24"/>
        </w:rPr>
        <w:t>rocedure.</w:t>
      </w:r>
    </w:p>
    <w:p w:rsidRPr="004541C1" w:rsidR="00A65836" w:rsidP="008513BE" w:rsidRDefault="0060284A" w14:paraId="4EF39382" w14:textId="750B2752">
      <w:pPr>
        <w:pStyle w:val="ydp54418cc2yiv2130906138msonormal"/>
        <w:shd w:val="clear" w:color="auto" w:fill="FFFFFF"/>
        <w:spacing w:after="180" w:afterAutospacing="0"/>
        <w:ind w:left="709" w:hanging="709"/>
        <w:jc w:val="both"/>
        <w:rPr>
          <w:rFonts w:ascii="Arial" w:hAnsi="Arial" w:cs="Arial"/>
          <w:color w:val="000000" w:themeColor="text1"/>
          <w:sz w:val="24"/>
          <w:szCs w:val="24"/>
        </w:rPr>
      </w:pPr>
      <w:r w:rsidRPr="004541C1">
        <w:rPr>
          <w:rFonts w:ascii="Arial" w:hAnsi="Arial" w:cs="Arial"/>
          <w:color w:val="000000" w:themeColor="text1"/>
          <w:sz w:val="24"/>
          <w:szCs w:val="24"/>
        </w:rPr>
        <w:lastRenderedPageBreak/>
        <w:t>1</w:t>
      </w:r>
      <w:r w:rsidRPr="004541C1" w:rsidR="000F5194">
        <w:rPr>
          <w:rFonts w:ascii="Arial" w:hAnsi="Arial" w:cs="Arial"/>
          <w:color w:val="000000" w:themeColor="text1"/>
          <w:sz w:val="24"/>
          <w:szCs w:val="24"/>
        </w:rPr>
        <w:t>1</w:t>
      </w:r>
      <w:r w:rsidRPr="004541C1">
        <w:rPr>
          <w:rFonts w:ascii="Arial" w:hAnsi="Arial" w:cs="Arial"/>
          <w:color w:val="000000" w:themeColor="text1"/>
          <w:sz w:val="24"/>
          <w:szCs w:val="24"/>
        </w:rPr>
        <w:t>.3</w:t>
      </w:r>
      <w:r w:rsidRPr="004541C1" w:rsidR="00AD2DEA">
        <w:rPr>
          <w:rFonts w:ascii="Arial" w:hAnsi="Arial" w:cs="Arial"/>
          <w:color w:val="000000" w:themeColor="text1"/>
          <w:sz w:val="24"/>
          <w:szCs w:val="24"/>
        </w:rPr>
        <w:t>.</w:t>
      </w:r>
      <w:r w:rsidR="008513BE">
        <w:rPr>
          <w:rFonts w:ascii="Arial" w:hAnsi="Arial" w:cs="Arial"/>
          <w:color w:val="000000" w:themeColor="text1"/>
          <w:sz w:val="24"/>
          <w:szCs w:val="24"/>
        </w:rPr>
        <w:t xml:space="preserve">   </w:t>
      </w:r>
      <w:r w:rsidRPr="004541C1" w:rsidR="00AC1BB9">
        <w:rPr>
          <w:rFonts w:ascii="Arial" w:hAnsi="Arial" w:eastAsia="Arial" w:cs="Arial"/>
          <w:bCs/>
          <w:color w:val="000000" w:themeColor="text1"/>
          <w:spacing w:val="2"/>
          <w:sz w:val="24"/>
          <w:szCs w:val="24"/>
          <w:u w:val="single"/>
        </w:rPr>
        <w:t>Disciplinary/Capability</w:t>
      </w:r>
      <w:r w:rsidRPr="004541C1" w:rsidR="00AC1BB9">
        <w:rPr>
          <w:rFonts w:ascii="Arial" w:hAnsi="Arial" w:cs="Arial"/>
          <w:color w:val="000000" w:themeColor="text1"/>
          <w:sz w:val="24"/>
          <w:szCs w:val="24"/>
        </w:rPr>
        <w:t xml:space="preserve">: </w:t>
      </w:r>
      <w:r w:rsidRPr="004541C1" w:rsidR="003E10DE">
        <w:rPr>
          <w:rFonts w:ascii="Arial" w:hAnsi="Arial" w:cs="Arial"/>
          <w:color w:val="000000" w:themeColor="text1"/>
          <w:sz w:val="24"/>
          <w:szCs w:val="24"/>
        </w:rPr>
        <w:t>I</w:t>
      </w:r>
      <w:r w:rsidRPr="004541C1" w:rsidR="003E10DE">
        <w:rPr>
          <w:rFonts w:ascii="Arial" w:hAnsi="Arial" w:eastAsia="Arial" w:cs="Arial"/>
          <w:color w:val="000000" w:themeColor="text1"/>
          <w:spacing w:val="2"/>
          <w:sz w:val="24"/>
          <w:szCs w:val="24"/>
        </w:rPr>
        <w:t>f the complaint</w:t>
      </w:r>
      <w:r w:rsidRPr="004541C1" w:rsidR="00DF01EB">
        <w:rPr>
          <w:rFonts w:ascii="Arial" w:hAnsi="Arial" w:eastAsia="Arial" w:cs="Arial"/>
          <w:color w:val="000000" w:themeColor="text1"/>
          <w:spacing w:val="2"/>
          <w:sz w:val="24"/>
          <w:szCs w:val="24"/>
        </w:rPr>
        <w:t xml:space="preserve"> </w:t>
      </w:r>
      <w:r w:rsidRPr="004541C1" w:rsidR="003E10DE">
        <w:rPr>
          <w:rFonts w:ascii="Arial" w:hAnsi="Arial" w:eastAsia="Arial" w:cs="Arial"/>
          <w:color w:val="000000" w:themeColor="text1"/>
          <w:spacing w:val="2"/>
          <w:sz w:val="24"/>
          <w:szCs w:val="24"/>
        </w:rPr>
        <w:t xml:space="preserve">being raised is sufficiently serious, then the line manager may </w:t>
      </w:r>
      <w:r w:rsidR="008513BE">
        <w:rPr>
          <w:rFonts w:ascii="Arial" w:hAnsi="Arial" w:eastAsia="Arial" w:cs="Arial"/>
          <w:color w:val="000000" w:themeColor="text1"/>
          <w:spacing w:val="2"/>
          <w:sz w:val="24"/>
          <w:szCs w:val="24"/>
        </w:rPr>
        <w:t xml:space="preserve">deal with the matter using </w:t>
      </w:r>
      <w:r w:rsidRPr="004541C1" w:rsidR="003E10DE">
        <w:rPr>
          <w:rFonts w:ascii="Arial" w:hAnsi="Arial" w:eastAsia="Arial" w:cs="Arial"/>
          <w:color w:val="000000" w:themeColor="text1"/>
          <w:spacing w:val="2"/>
          <w:sz w:val="24"/>
          <w:szCs w:val="24"/>
        </w:rPr>
        <w:t>the disciplinary or capability</w:t>
      </w:r>
      <w:r w:rsidRPr="004541C1" w:rsidR="00670631">
        <w:rPr>
          <w:rFonts w:ascii="Arial" w:hAnsi="Arial" w:eastAsia="Arial" w:cs="Arial"/>
          <w:color w:val="000000" w:themeColor="text1"/>
          <w:spacing w:val="2"/>
          <w:sz w:val="24"/>
          <w:szCs w:val="24"/>
        </w:rPr>
        <w:t xml:space="preserve">/unsatisfactory </w:t>
      </w:r>
      <w:r w:rsidRPr="004541C1" w:rsidR="00453DE9">
        <w:rPr>
          <w:rFonts w:ascii="Arial" w:hAnsi="Arial" w:eastAsia="Arial" w:cs="Arial"/>
          <w:color w:val="000000" w:themeColor="text1"/>
          <w:spacing w:val="2"/>
          <w:sz w:val="24"/>
          <w:szCs w:val="24"/>
        </w:rPr>
        <w:t>performance</w:t>
      </w:r>
      <w:r w:rsidRPr="004541C1" w:rsidR="003E10DE">
        <w:rPr>
          <w:rFonts w:ascii="Arial" w:hAnsi="Arial" w:eastAsia="Arial" w:cs="Arial"/>
          <w:color w:val="000000" w:themeColor="text1"/>
          <w:spacing w:val="2"/>
          <w:sz w:val="24"/>
          <w:szCs w:val="24"/>
        </w:rPr>
        <w:t xml:space="preserve"> procedure</w:t>
      </w:r>
      <w:r w:rsidRPr="004541C1" w:rsidR="00101F4E">
        <w:rPr>
          <w:rFonts w:ascii="Arial" w:hAnsi="Arial" w:eastAsia="Arial" w:cs="Arial"/>
          <w:color w:val="000000" w:themeColor="text1"/>
          <w:spacing w:val="2"/>
          <w:sz w:val="24"/>
          <w:szCs w:val="24"/>
        </w:rPr>
        <w:t xml:space="preserve"> as appropriate</w:t>
      </w:r>
      <w:r w:rsidRPr="004541C1" w:rsidR="003E10DE">
        <w:rPr>
          <w:rFonts w:ascii="Arial" w:hAnsi="Arial" w:eastAsia="Arial" w:cs="Arial"/>
          <w:color w:val="000000" w:themeColor="text1"/>
          <w:spacing w:val="2"/>
          <w:sz w:val="24"/>
          <w:szCs w:val="24"/>
        </w:rPr>
        <w:t>.</w:t>
      </w:r>
      <w:r w:rsidRPr="004541C1" w:rsidR="00AC1BB9">
        <w:rPr>
          <w:rFonts w:ascii="Arial" w:hAnsi="Arial" w:eastAsia="Arial" w:cs="Arial"/>
          <w:color w:val="000000" w:themeColor="text1"/>
          <w:spacing w:val="2"/>
          <w:sz w:val="24"/>
          <w:szCs w:val="24"/>
        </w:rPr>
        <w:t xml:space="preserve"> </w:t>
      </w:r>
      <w:r w:rsidR="008513BE">
        <w:rPr>
          <w:rFonts w:ascii="Arial" w:hAnsi="Arial" w:eastAsia="Arial" w:cs="Arial"/>
          <w:color w:val="000000" w:themeColor="text1"/>
          <w:spacing w:val="2"/>
          <w:sz w:val="24"/>
          <w:szCs w:val="24"/>
        </w:rPr>
        <w:t xml:space="preserve"> </w:t>
      </w:r>
      <w:r w:rsidRPr="004541C1" w:rsidR="00FC3356">
        <w:rPr>
          <w:rFonts w:ascii="Arial" w:hAnsi="Arial" w:eastAsia="Arial" w:cs="Arial"/>
          <w:color w:val="000000" w:themeColor="text1"/>
          <w:spacing w:val="2"/>
          <w:sz w:val="24"/>
          <w:szCs w:val="24"/>
        </w:rPr>
        <w:t xml:space="preserve">Any </w:t>
      </w:r>
      <w:r w:rsidR="008976EF">
        <w:rPr>
          <w:rFonts w:ascii="Arial" w:hAnsi="Arial" w:eastAsia="Arial" w:cs="Arial"/>
          <w:color w:val="000000" w:themeColor="text1"/>
          <w:spacing w:val="2"/>
          <w:sz w:val="24"/>
          <w:szCs w:val="24"/>
        </w:rPr>
        <w:t>staff member</w:t>
      </w:r>
      <w:r w:rsidRPr="004541C1" w:rsidR="00FC3356">
        <w:rPr>
          <w:rFonts w:ascii="Arial" w:hAnsi="Arial" w:eastAsia="Arial" w:cs="Arial"/>
          <w:color w:val="000000" w:themeColor="text1"/>
          <w:spacing w:val="2"/>
          <w:sz w:val="24"/>
          <w:szCs w:val="24"/>
        </w:rPr>
        <w:t xml:space="preserve"> subject </w:t>
      </w:r>
      <w:r w:rsidRPr="004541C1" w:rsidR="00F041F8">
        <w:rPr>
          <w:rFonts w:ascii="Arial" w:hAnsi="Arial" w:eastAsia="Arial" w:cs="Arial"/>
          <w:color w:val="000000" w:themeColor="text1"/>
          <w:spacing w:val="2"/>
          <w:sz w:val="24"/>
          <w:szCs w:val="24"/>
        </w:rPr>
        <w:t>to a</w:t>
      </w:r>
      <w:r w:rsidRPr="004541C1" w:rsidR="00FC3356">
        <w:rPr>
          <w:rFonts w:ascii="Arial" w:hAnsi="Arial" w:eastAsia="Arial" w:cs="Arial"/>
          <w:color w:val="000000" w:themeColor="text1"/>
          <w:spacing w:val="2"/>
          <w:sz w:val="24"/>
          <w:szCs w:val="24"/>
        </w:rPr>
        <w:t xml:space="preserve"> complaint will be informed as soon </w:t>
      </w:r>
      <w:r w:rsidRPr="004541C1" w:rsidR="00F31462">
        <w:rPr>
          <w:rFonts w:ascii="Arial" w:hAnsi="Arial" w:eastAsia="Arial" w:cs="Arial"/>
          <w:color w:val="000000" w:themeColor="text1"/>
          <w:spacing w:val="2"/>
          <w:sz w:val="24"/>
          <w:szCs w:val="24"/>
        </w:rPr>
        <w:t>as possible</w:t>
      </w:r>
      <w:r w:rsidRPr="004541C1" w:rsidR="00FC3356">
        <w:rPr>
          <w:rFonts w:ascii="Arial" w:hAnsi="Arial" w:eastAsia="Arial" w:cs="Arial"/>
          <w:color w:val="000000" w:themeColor="text1"/>
          <w:spacing w:val="2"/>
          <w:sz w:val="24"/>
          <w:szCs w:val="24"/>
        </w:rPr>
        <w:t xml:space="preserve"> </w:t>
      </w:r>
      <w:r w:rsidRPr="004541C1" w:rsidR="00101F4E">
        <w:rPr>
          <w:rFonts w:ascii="Arial" w:hAnsi="Arial" w:eastAsia="Arial" w:cs="Arial"/>
          <w:color w:val="000000" w:themeColor="text1"/>
          <w:spacing w:val="2"/>
          <w:sz w:val="24"/>
          <w:szCs w:val="24"/>
        </w:rPr>
        <w:t xml:space="preserve">about </w:t>
      </w:r>
      <w:r w:rsidRPr="004541C1" w:rsidR="00E651E1">
        <w:rPr>
          <w:rFonts w:ascii="Arial" w:hAnsi="Arial" w:eastAsia="Arial" w:cs="Arial"/>
          <w:color w:val="000000" w:themeColor="text1"/>
          <w:spacing w:val="2"/>
          <w:sz w:val="24"/>
          <w:szCs w:val="24"/>
        </w:rPr>
        <w:t>this</w:t>
      </w:r>
      <w:r w:rsidRPr="004541C1" w:rsidR="00FC3356">
        <w:rPr>
          <w:rFonts w:ascii="Arial" w:hAnsi="Arial" w:eastAsia="Arial" w:cs="Arial"/>
          <w:color w:val="000000" w:themeColor="text1"/>
          <w:spacing w:val="2"/>
          <w:sz w:val="24"/>
          <w:szCs w:val="24"/>
        </w:rPr>
        <w:t>.  If</w:t>
      </w:r>
      <w:r w:rsidRPr="004541C1" w:rsidR="00651C69">
        <w:rPr>
          <w:rFonts w:ascii="Arial" w:hAnsi="Arial" w:eastAsia="Arial" w:cs="Arial"/>
          <w:color w:val="000000" w:themeColor="text1"/>
          <w:spacing w:val="2"/>
          <w:sz w:val="24"/>
          <w:szCs w:val="24"/>
        </w:rPr>
        <w:t xml:space="preserve"> </w:t>
      </w:r>
      <w:r w:rsidRPr="004541C1" w:rsidR="00FC3356">
        <w:rPr>
          <w:rFonts w:ascii="Arial" w:hAnsi="Arial" w:eastAsia="Arial" w:cs="Arial"/>
          <w:color w:val="000000" w:themeColor="text1"/>
          <w:spacing w:val="2"/>
          <w:sz w:val="24"/>
          <w:szCs w:val="24"/>
        </w:rPr>
        <w:t xml:space="preserve">the </w:t>
      </w:r>
      <w:r w:rsidRPr="004541C1" w:rsidR="00554238">
        <w:rPr>
          <w:rFonts w:ascii="Arial" w:hAnsi="Arial" w:eastAsia="Arial" w:cs="Arial"/>
          <w:color w:val="000000" w:themeColor="text1"/>
          <w:spacing w:val="2"/>
          <w:sz w:val="24"/>
          <w:szCs w:val="24"/>
        </w:rPr>
        <w:t>behaviour complained about</w:t>
      </w:r>
      <w:r w:rsidRPr="004541C1" w:rsidR="00FC3356">
        <w:rPr>
          <w:rFonts w:ascii="Arial" w:hAnsi="Arial" w:eastAsia="Arial" w:cs="Arial"/>
          <w:color w:val="000000" w:themeColor="text1"/>
          <w:spacing w:val="2"/>
          <w:sz w:val="24"/>
          <w:szCs w:val="24"/>
        </w:rPr>
        <w:t xml:space="preserve"> </w:t>
      </w:r>
      <w:r w:rsidRPr="004541C1" w:rsidR="00651C69">
        <w:rPr>
          <w:rFonts w:ascii="Arial" w:hAnsi="Arial" w:eastAsia="Arial" w:cs="Arial"/>
          <w:color w:val="000000" w:themeColor="text1"/>
          <w:spacing w:val="2"/>
          <w:sz w:val="24"/>
          <w:szCs w:val="24"/>
        </w:rPr>
        <w:t>appear</w:t>
      </w:r>
      <w:r w:rsidRPr="004541C1" w:rsidR="00554238">
        <w:rPr>
          <w:rFonts w:ascii="Arial" w:hAnsi="Arial" w:eastAsia="Arial" w:cs="Arial"/>
          <w:color w:val="000000" w:themeColor="text1"/>
          <w:spacing w:val="2"/>
          <w:sz w:val="24"/>
          <w:szCs w:val="24"/>
        </w:rPr>
        <w:t>s</w:t>
      </w:r>
      <w:r w:rsidRPr="004541C1" w:rsidR="00651C69">
        <w:rPr>
          <w:rFonts w:ascii="Arial" w:hAnsi="Arial" w:eastAsia="Arial" w:cs="Arial"/>
          <w:color w:val="000000" w:themeColor="text1"/>
          <w:spacing w:val="2"/>
          <w:sz w:val="24"/>
          <w:szCs w:val="24"/>
        </w:rPr>
        <w:t xml:space="preserve"> to amount </w:t>
      </w:r>
      <w:r w:rsidRPr="004541C1" w:rsidR="0087427D">
        <w:rPr>
          <w:rFonts w:ascii="Arial" w:hAnsi="Arial" w:eastAsia="Arial" w:cs="Arial"/>
          <w:color w:val="000000" w:themeColor="text1"/>
          <w:spacing w:val="2"/>
          <w:sz w:val="24"/>
          <w:szCs w:val="24"/>
        </w:rPr>
        <w:t>to</w:t>
      </w:r>
      <w:r w:rsidRPr="004541C1" w:rsidR="00FC3356">
        <w:rPr>
          <w:rFonts w:ascii="Arial" w:hAnsi="Arial" w:eastAsia="Arial" w:cs="Arial"/>
          <w:color w:val="000000" w:themeColor="text1"/>
          <w:spacing w:val="2"/>
          <w:sz w:val="24"/>
          <w:szCs w:val="24"/>
        </w:rPr>
        <w:t xml:space="preserve"> gross misconduct, suspension may be warranted. This will be handled in accordance with the suspension process contained within the disciplinary procedure.  It may also be necessary to consider moving one or both of the parties for the duration of any investigation and this will be considered at the start of the formal process</w:t>
      </w:r>
      <w:r w:rsidRPr="004541C1" w:rsidR="00547458">
        <w:rPr>
          <w:rFonts w:ascii="Arial" w:hAnsi="Arial" w:eastAsia="Arial" w:cs="Arial"/>
          <w:color w:val="000000" w:themeColor="text1"/>
          <w:spacing w:val="2"/>
          <w:sz w:val="24"/>
          <w:szCs w:val="24"/>
        </w:rPr>
        <w:t>.</w:t>
      </w:r>
      <w:r w:rsidRPr="004541C1" w:rsidR="00F579D1">
        <w:rPr>
          <w:rFonts w:ascii="Arial" w:hAnsi="Arial" w:eastAsia="Arial" w:cs="Arial"/>
          <w:color w:val="000000" w:themeColor="text1"/>
          <w:spacing w:val="2"/>
          <w:sz w:val="24"/>
          <w:szCs w:val="24"/>
        </w:rPr>
        <w:t xml:space="preserve">  </w:t>
      </w:r>
      <w:r w:rsidRPr="004541C1" w:rsidR="00123755">
        <w:rPr>
          <w:rFonts w:ascii="Arial" w:hAnsi="Arial" w:eastAsia="SimSun" w:cs="Arial"/>
          <w:color w:val="000000" w:themeColor="text1"/>
          <w:sz w:val="24"/>
          <w:szCs w:val="24"/>
          <w:lang w:eastAsia="zh-CN"/>
        </w:rPr>
        <w:t>A grievance raised by a</w:t>
      </w:r>
      <w:r w:rsidRPr="004541C1" w:rsidR="00F23BF9">
        <w:rPr>
          <w:rFonts w:ascii="Arial" w:hAnsi="Arial" w:eastAsia="SimSun" w:cs="Arial"/>
          <w:color w:val="000000" w:themeColor="text1"/>
          <w:sz w:val="24"/>
          <w:szCs w:val="24"/>
          <w:lang w:eastAsia="zh-CN"/>
        </w:rPr>
        <w:t xml:space="preserve"> </w:t>
      </w:r>
      <w:r w:rsidR="008976EF">
        <w:rPr>
          <w:rFonts w:ascii="Arial" w:hAnsi="Arial" w:eastAsia="SimSun" w:cs="Arial"/>
          <w:color w:val="000000" w:themeColor="text1"/>
          <w:sz w:val="24"/>
          <w:szCs w:val="24"/>
          <w:lang w:eastAsia="zh-CN"/>
        </w:rPr>
        <w:t>staff member</w:t>
      </w:r>
      <w:r w:rsidRPr="004541C1" w:rsidR="00123755">
        <w:rPr>
          <w:rFonts w:ascii="Arial" w:hAnsi="Arial" w:eastAsia="SimSun" w:cs="Arial"/>
          <w:color w:val="000000" w:themeColor="text1"/>
          <w:sz w:val="24"/>
          <w:szCs w:val="24"/>
          <w:lang w:eastAsia="zh-CN"/>
        </w:rPr>
        <w:t xml:space="preserve"> whilst subject to disciplinary proceedings will usually be heard only when the disciplinary process has been completed.  </w:t>
      </w:r>
      <w:r w:rsidRPr="004541C1" w:rsidR="00F579D1">
        <w:rPr>
          <w:rFonts w:ascii="Arial" w:hAnsi="Arial" w:eastAsia="SimSun" w:cs="Arial"/>
          <w:color w:val="000000" w:themeColor="text1"/>
          <w:sz w:val="24"/>
          <w:szCs w:val="24"/>
          <w:lang w:eastAsia="zh-CN"/>
        </w:rPr>
        <w:t>However, i</w:t>
      </w:r>
      <w:r w:rsidRPr="004541C1" w:rsidR="00123755">
        <w:rPr>
          <w:rFonts w:ascii="Arial" w:hAnsi="Arial" w:eastAsia="SimSun" w:cs="Arial"/>
          <w:color w:val="000000" w:themeColor="text1"/>
          <w:sz w:val="24"/>
          <w:szCs w:val="24"/>
          <w:lang w:eastAsia="zh-CN"/>
        </w:rPr>
        <w:t xml:space="preserve">f a grievance has any bearing on the disciplinary proceedings, it can be raised as a relevant issue </w:t>
      </w:r>
      <w:proofErr w:type="gramStart"/>
      <w:r w:rsidRPr="004541C1" w:rsidR="00123755">
        <w:rPr>
          <w:rFonts w:ascii="Arial" w:hAnsi="Arial" w:eastAsia="SimSun" w:cs="Arial"/>
          <w:color w:val="000000" w:themeColor="text1"/>
          <w:sz w:val="24"/>
          <w:szCs w:val="24"/>
          <w:lang w:eastAsia="zh-CN"/>
        </w:rPr>
        <w:t>during the course of</w:t>
      </w:r>
      <w:proofErr w:type="gramEnd"/>
      <w:r w:rsidRPr="004541C1" w:rsidR="00123755">
        <w:rPr>
          <w:rFonts w:ascii="Arial" w:hAnsi="Arial" w:eastAsia="SimSun" w:cs="Arial"/>
          <w:color w:val="000000" w:themeColor="text1"/>
          <w:sz w:val="24"/>
          <w:szCs w:val="24"/>
          <w:lang w:eastAsia="zh-CN"/>
        </w:rPr>
        <w:t xml:space="preserve"> those proceedings. </w:t>
      </w:r>
    </w:p>
    <w:p w:rsidRPr="004541C1" w:rsidR="000F5194" w:rsidRDefault="000F5194" w14:paraId="36F2A404" w14:textId="607D3466">
      <w:pPr>
        <w:rPr>
          <w:rFonts w:ascii="Arial" w:hAnsi="Arial" w:eastAsia="Arial" w:cs="Arial"/>
          <w:b/>
          <w:color w:val="000000" w:themeColor="text1"/>
          <w:spacing w:val="2"/>
          <w:sz w:val="24"/>
          <w:szCs w:val="24"/>
        </w:rPr>
      </w:pPr>
    </w:p>
    <w:p w:rsidRPr="008513BE" w:rsidR="003E10DE" w:rsidP="008513BE" w:rsidRDefault="00424F77" w14:paraId="26BF2915" w14:textId="7F1335C1">
      <w:pPr>
        <w:pStyle w:val="Heading1"/>
        <w:rPr>
          <w:rFonts w:eastAsia="Arial"/>
          <w:sz w:val="36"/>
          <w:szCs w:val="36"/>
        </w:rPr>
      </w:pPr>
      <w:r w:rsidRPr="008513BE">
        <w:rPr>
          <w:rFonts w:eastAsia="Arial"/>
          <w:sz w:val="36"/>
          <w:szCs w:val="36"/>
        </w:rPr>
        <w:t>G</w:t>
      </w:r>
      <w:r w:rsidRPr="008513BE" w:rsidR="008513BE">
        <w:rPr>
          <w:rFonts w:eastAsia="Arial"/>
          <w:sz w:val="36"/>
          <w:szCs w:val="36"/>
        </w:rPr>
        <w:t>rievance Procedure</w:t>
      </w:r>
    </w:p>
    <w:p w:rsidRPr="004541C1" w:rsidR="00547458" w:rsidP="002D60F6" w:rsidRDefault="00547458" w14:paraId="107158FF" w14:textId="77777777">
      <w:pPr>
        <w:pStyle w:val="ListParagraph"/>
        <w:spacing w:before="3"/>
        <w:ind w:left="284"/>
        <w:rPr>
          <w:rFonts w:ascii="Arial" w:hAnsi="Arial" w:eastAsia="Arial" w:cs="Arial"/>
          <w:color w:val="000000" w:themeColor="text1"/>
          <w:spacing w:val="2"/>
          <w:sz w:val="24"/>
          <w:szCs w:val="24"/>
        </w:rPr>
      </w:pPr>
    </w:p>
    <w:p w:rsidR="008513BE" w:rsidP="008513BE" w:rsidRDefault="00DB1E18" w14:paraId="757D36EC" w14:textId="5FB0E335">
      <w:pPr>
        <w:pStyle w:val="Heading2"/>
        <w:numPr>
          <w:ilvl w:val="0"/>
          <w:numId w:val="29"/>
        </w:numPr>
        <w:rPr>
          <w:rFonts w:eastAsia="Arial"/>
        </w:rPr>
      </w:pPr>
      <w:r w:rsidRPr="004541C1">
        <w:rPr>
          <w:rFonts w:eastAsia="Arial"/>
        </w:rPr>
        <w:t>I</w:t>
      </w:r>
      <w:r w:rsidR="008513BE">
        <w:rPr>
          <w:rFonts w:eastAsia="Arial"/>
        </w:rPr>
        <w:t xml:space="preserve">nformal </w:t>
      </w:r>
      <w:r w:rsidRPr="004541C1" w:rsidR="006026FC">
        <w:rPr>
          <w:rFonts w:eastAsia="Arial"/>
        </w:rPr>
        <w:t>S</w:t>
      </w:r>
      <w:r w:rsidR="008513BE">
        <w:rPr>
          <w:rFonts w:eastAsia="Arial"/>
        </w:rPr>
        <w:t>tage</w:t>
      </w:r>
    </w:p>
    <w:p w:rsidRPr="004541C1" w:rsidR="003E10DE" w:rsidP="008513BE" w:rsidRDefault="00DB1E18" w14:paraId="72C0314D" w14:textId="250615C0">
      <w:pPr>
        <w:pStyle w:val="Heading2"/>
        <w:ind w:left="360"/>
        <w:rPr>
          <w:rFonts w:eastAsia="Arial"/>
          <w:u w:val="single"/>
        </w:rPr>
      </w:pPr>
      <w:r w:rsidRPr="004541C1">
        <w:rPr>
          <w:rFonts w:eastAsia="Arial"/>
          <w:u w:val="single"/>
        </w:rPr>
        <w:t xml:space="preserve"> </w:t>
      </w:r>
    </w:p>
    <w:p w:rsidRPr="004541C1" w:rsidR="00562930" w:rsidP="008513BE" w:rsidRDefault="00562930" w14:paraId="5B7949C8" w14:textId="32135B80">
      <w:pPr>
        <w:pStyle w:val="NoSpacing"/>
        <w:ind w:left="709" w:hanging="709"/>
        <w:jc w:val="both"/>
        <w:rPr>
          <w:rFonts w:ascii="Arial" w:hAnsi="Arial" w:eastAsia="Arial" w:cs="Arial"/>
          <w:color w:val="000000" w:themeColor="text1"/>
          <w:spacing w:val="2"/>
        </w:rPr>
      </w:pPr>
      <w:proofErr w:type="gramStart"/>
      <w:r w:rsidRPr="004541C1">
        <w:rPr>
          <w:rFonts w:ascii="Arial" w:hAnsi="Arial" w:cs="Arial"/>
          <w:color w:val="000000" w:themeColor="text1"/>
        </w:rPr>
        <w:t>12.1</w:t>
      </w:r>
      <w:r w:rsidRPr="004541C1" w:rsidR="0030683B">
        <w:rPr>
          <w:rFonts w:ascii="Arial" w:hAnsi="Arial" w:eastAsia="Arial" w:cs="Arial"/>
          <w:color w:val="000000" w:themeColor="text1"/>
          <w:spacing w:val="2"/>
        </w:rPr>
        <w:t xml:space="preserve"> </w:t>
      </w:r>
      <w:r w:rsidR="008513BE">
        <w:rPr>
          <w:rFonts w:ascii="Arial" w:hAnsi="Arial" w:eastAsia="Arial" w:cs="Arial"/>
          <w:color w:val="000000" w:themeColor="text1"/>
          <w:spacing w:val="2"/>
        </w:rPr>
        <w:t xml:space="preserve"> </w:t>
      </w:r>
      <w:r w:rsidR="008513BE">
        <w:rPr>
          <w:rFonts w:ascii="Arial" w:hAnsi="Arial" w:eastAsia="Arial" w:cs="Arial"/>
          <w:color w:val="000000" w:themeColor="text1"/>
          <w:spacing w:val="2"/>
        </w:rPr>
        <w:tab/>
      </w:r>
      <w:proofErr w:type="gramEnd"/>
      <w:r w:rsidRPr="004541C1" w:rsidR="00CB0C18">
        <w:rPr>
          <w:rFonts w:ascii="Arial" w:hAnsi="Arial" w:cs="Arial"/>
          <w:color w:val="000000" w:themeColor="text1"/>
        </w:rPr>
        <w:t xml:space="preserve">If a </w:t>
      </w:r>
      <w:r w:rsidR="008976EF">
        <w:rPr>
          <w:rFonts w:ascii="Arial" w:hAnsi="Arial" w:cs="Arial"/>
          <w:color w:val="000000" w:themeColor="text1"/>
        </w:rPr>
        <w:t>staff member</w:t>
      </w:r>
      <w:r w:rsidRPr="004541C1" w:rsidR="00CB0C18">
        <w:rPr>
          <w:rFonts w:ascii="Arial" w:hAnsi="Arial" w:cs="Arial"/>
          <w:color w:val="000000" w:themeColor="text1"/>
        </w:rPr>
        <w:t xml:space="preserve"> is unhappy about treatment they have received or an aspect of their employment they should</w:t>
      </w:r>
      <w:r w:rsidRPr="004541C1" w:rsidR="00CB0C18">
        <w:rPr>
          <w:rFonts w:ascii="Arial" w:hAnsi="Arial" w:eastAsia="Arial" w:cs="Arial"/>
          <w:color w:val="000000" w:themeColor="text1"/>
          <w:spacing w:val="2"/>
        </w:rPr>
        <w:t xml:space="preserve"> </w:t>
      </w:r>
      <w:r w:rsidRPr="004541C1" w:rsidR="0030683B">
        <w:rPr>
          <w:rFonts w:ascii="Arial" w:hAnsi="Arial" w:eastAsia="Arial" w:cs="Arial"/>
          <w:color w:val="000000" w:themeColor="text1"/>
          <w:spacing w:val="2"/>
        </w:rPr>
        <w:t>raise</w:t>
      </w:r>
      <w:r w:rsidRPr="004541C1" w:rsidR="00CB0C18">
        <w:rPr>
          <w:rFonts w:ascii="Arial" w:hAnsi="Arial" w:eastAsia="Arial" w:cs="Arial"/>
          <w:color w:val="000000" w:themeColor="text1"/>
          <w:spacing w:val="2"/>
        </w:rPr>
        <w:t xml:space="preserve"> their concern </w:t>
      </w:r>
      <w:r w:rsidRPr="004541C1" w:rsidR="0030683B">
        <w:rPr>
          <w:rFonts w:ascii="Arial" w:hAnsi="Arial" w:eastAsia="Arial" w:cs="Arial"/>
          <w:color w:val="000000" w:themeColor="text1"/>
          <w:spacing w:val="2"/>
        </w:rPr>
        <w:t>at the point it arises; this early intervention is most likely to enable a successful outcome.</w:t>
      </w:r>
    </w:p>
    <w:p w:rsidRPr="004541C1" w:rsidR="00DA1460" w:rsidP="00AC1428" w:rsidRDefault="00DA1460" w14:paraId="6F14D2AB" w14:textId="77777777">
      <w:pPr>
        <w:spacing w:after="0" w:line="240" w:lineRule="auto"/>
        <w:jc w:val="both"/>
        <w:rPr>
          <w:rFonts w:ascii="Arial" w:hAnsi="Arial" w:eastAsia="Arial" w:cs="Arial"/>
          <w:color w:val="000000" w:themeColor="text1"/>
          <w:spacing w:val="2"/>
          <w:sz w:val="24"/>
          <w:szCs w:val="24"/>
        </w:rPr>
      </w:pPr>
    </w:p>
    <w:p w:rsidRPr="004541C1" w:rsidR="00DA1460" w:rsidP="008513BE" w:rsidRDefault="00DA1460" w14:paraId="5E556F06" w14:textId="2AC55770">
      <w:pPr>
        <w:spacing w:after="0" w:line="240" w:lineRule="auto"/>
        <w:ind w:left="709" w:hanging="709"/>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 xml:space="preserve">12.2 </w:t>
      </w:r>
      <w:r w:rsidR="008513BE">
        <w:rPr>
          <w:rFonts w:ascii="Arial" w:hAnsi="Arial" w:eastAsia="Arial" w:cs="Arial"/>
          <w:color w:val="000000" w:themeColor="text1"/>
          <w:spacing w:val="2"/>
          <w:sz w:val="24"/>
          <w:szCs w:val="24"/>
        </w:rPr>
        <w:tab/>
      </w:r>
      <w:r w:rsidRPr="004541C1">
        <w:rPr>
          <w:rFonts w:ascii="Arial" w:hAnsi="Arial" w:eastAsia="Arial" w:cs="Arial"/>
          <w:color w:val="000000" w:themeColor="text1"/>
          <w:spacing w:val="2"/>
          <w:sz w:val="24"/>
          <w:szCs w:val="24"/>
        </w:rPr>
        <w:t xml:space="preserve">An informal grievance may be raised verbally or in writing. </w:t>
      </w:r>
    </w:p>
    <w:p w:rsidRPr="004541C1" w:rsidR="0030683B" w:rsidP="008513BE" w:rsidRDefault="0030683B" w14:paraId="6585F8CB" w14:textId="77777777">
      <w:pPr>
        <w:pStyle w:val="NoSpacing"/>
        <w:ind w:left="709" w:hanging="709"/>
        <w:jc w:val="both"/>
        <w:rPr>
          <w:rFonts w:ascii="Arial" w:hAnsi="Arial" w:cs="Arial"/>
          <w:color w:val="000000" w:themeColor="text1"/>
        </w:rPr>
      </w:pPr>
    </w:p>
    <w:p w:rsidRPr="004541C1" w:rsidR="00274793" w:rsidP="008513BE" w:rsidRDefault="0030683B" w14:paraId="0CA12F90" w14:textId="0D989E96">
      <w:pPr>
        <w:spacing w:after="0" w:line="240" w:lineRule="auto"/>
        <w:ind w:left="709" w:hanging="709"/>
        <w:jc w:val="both"/>
        <w:rPr>
          <w:rFonts w:ascii="Arial" w:hAnsi="Arial" w:eastAsia="Arial" w:cs="Arial"/>
          <w:color w:val="000000" w:themeColor="text1"/>
          <w:spacing w:val="2"/>
          <w:sz w:val="24"/>
          <w:szCs w:val="24"/>
        </w:rPr>
      </w:pPr>
      <w:r w:rsidRPr="004541C1">
        <w:rPr>
          <w:rFonts w:ascii="Arial" w:hAnsi="Arial" w:cs="Arial"/>
          <w:color w:val="000000" w:themeColor="text1"/>
          <w:sz w:val="24"/>
          <w:szCs w:val="24"/>
        </w:rPr>
        <w:t>12.</w:t>
      </w:r>
      <w:r w:rsidRPr="004541C1" w:rsidR="00DA1460">
        <w:rPr>
          <w:rFonts w:ascii="Arial" w:hAnsi="Arial" w:cs="Arial"/>
          <w:color w:val="000000" w:themeColor="text1"/>
          <w:sz w:val="24"/>
          <w:szCs w:val="24"/>
        </w:rPr>
        <w:t>3</w:t>
      </w:r>
      <w:r w:rsidRPr="004541C1">
        <w:rPr>
          <w:rFonts w:ascii="Arial" w:hAnsi="Arial" w:cs="Arial"/>
          <w:color w:val="000000" w:themeColor="text1"/>
          <w:sz w:val="24"/>
          <w:szCs w:val="24"/>
        </w:rPr>
        <w:t xml:space="preserve"> </w:t>
      </w:r>
      <w:r w:rsidR="008513BE">
        <w:rPr>
          <w:rFonts w:ascii="Arial" w:hAnsi="Arial" w:cs="Arial"/>
          <w:color w:val="000000" w:themeColor="text1"/>
          <w:sz w:val="24"/>
          <w:szCs w:val="24"/>
        </w:rPr>
        <w:tab/>
        <w:t>S</w:t>
      </w:r>
      <w:r w:rsidRPr="004541C1" w:rsidR="00555097">
        <w:rPr>
          <w:rFonts w:ascii="Arial" w:hAnsi="Arial" w:cs="Arial"/>
          <w:color w:val="000000" w:themeColor="text1"/>
          <w:sz w:val="24"/>
          <w:szCs w:val="24"/>
        </w:rPr>
        <w:t>taff</w:t>
      </w:r>
      <w:r w:rsidRPr="004541C1">
        <w:rPr>
          <w:rFonts w:ascii="Arial" w:hAnsi="Arial" w:cs="Arial"/>
          <w:color w:val="000000" w:themeColor="text1"/>
          <w:sz w:val="24"/>
          <w:szCs w:val="24"/>
        </w:rPr>
        <w:t xml:space="preserve"> </w:t>
      </w:r>
      <w:r w:rsidRPr="004541C1" w:rsidR="000C2672">
        <w:rPr>
          <w:rFonts w:ascii="Arial" w:hAnsi="Arial" w:cs="Arial"/>
          <w:color w:val="000000" w:themeColor="text1"/>
          <w:sz w:val="24"/>
          <w:szCs w:val="24"/>
        </w:rPr>
        <w:t xml:space="preserve">are encouraged </w:t>
      </w:r>
      <w:r w:rsidRPr="004541C1">
        <w:rPr>
          <w:rFonts w:ascii="Arial" w:hAnsi="Arial" w:cs="Arial"/>
          <w:color w:val="000000" w:themeColor="text1"/>
          <w:sz w:val="24"/>
          <w:szCs w:val="24"/>
        </w:rPr>
        <w:t xml:space="preserve">to settle grievances informally </w:t>
      </w:r>
      <w:r w:rsidRPr="004541C1" w:rsidR="00205677">
        <w:rPr>
          <w:rFonts w:ascii="Arial" w:hAnsi="Arial" w:cs="Arial"/>
          <w:color w:val="000000" w:themeColor="text1"/>
          <w:sz w:val="24"/>
          <w:szCs w:val="24"/>
        </w:rPr>
        <w:t xml:space="preserve">in the first instance </w:t>
      </w:r>
      <w:r w:rsidRPr="004541C1">
        <w:rPr>
          <w:rFonts w:ascii="Arial" w:hAnsi="Arial" w:cs="Arial"/>
          <w:color w:val="000000" w:themeColor="text1"/>
          <w:sz w:val="24"/>
          <w:szCs w:val="24"/>
        </w:rPr>
        <w:t>with their line manager</w:t>
      </w:r>
      <w:r w:rsidRPr="004541C1" w:rsidR="001730EF">
        <w:rPr>
          <w:rFonts w:ascii="Arial" w:hAnsi="Arial" w:cs="Arial"/>
          <w:color w:val="000000" w:themeColor="text1"/>
          <w:sz w:val="24"/>
          <w:szCs w:val="24"/>
        </w:rPr>
        <w:t xml:space="preserve"> (</w:t>
      </w:r>
      <w:r w:rsidRPr="004541C1" w:rsidR="002149FA">
        <w:rPr>
          <w:rFonts w:ascii="Arial" w:hAnsi="Arial" w:cs="Arial"/>
          <w:color w:val="000000" w:themeColor="text1"/>
          <w:sz w:val="24"/>
          <w:szCs w:val="24"/>
        </w:rPr>
        <w:t>or a</w:t>
      </w:r>
      <w:r w:rsidRPr="004541C1" w:rsidR="003A38BC">
        <w:rPr>
          <w:rFonts w:ascii="Arial" w:hAnsi="Arial" w:cs="Arial"/>
          <w:color w:val="000000" w:themeColor="text1"/>
          <w:sz w:val="24"/>
          <w:szCs w:val="24"/>
        </w:rPr>
        <w:t xml:space="preserve"> more senior manager, </w:t>
      </w:r>
      <w:r w:rsidRPr="004541C1" w:rsidR="00A01977">
        <w:rPr>
          <w:rFonts w:ascii="Arial" w:hAnsi="Arial" w:cs="Arial"/>
          <w:color w:val="000000" w:themeColor="text1"/>
          <w:sz w:val="24"/>
          <w:szCs w:val="24"/>
        </w:rPr>
        <w:t>or if the line manager is the subject o</w:t>
      </w:r>
      <w:r w:rsidRPr="004541C1" w:rsidR="003A38BC">
        <w:rPr>
          <w:rFonts w:ascii="Arial" w:hAnsi="Arial" w:cs="Arial"/>
          <w:color w:val="000000" w:themeColor="text1"/>
          <w:sz w:val="24"/>
          <w:szCs w:val="24"/>
        </w:rPr>
        <w:t>f concern</w:t>
      </w:r>
      <w:r w:rsidRPr="004541C1" w:rsidR="001730EF">
        <w:rPr>
          <w:rFonts w:ascii="Arial" w:hAnsi="Arial" w:cs="Arial"/>
          <w:color w:val="000000" w:themeColor="text1"/>
          <w:sz w:val="24"/>
          <w:szCs w:val="24"/>
        </w:rPr>
        <w:t>)</w:t>
      </w:r>
      <w:r w:rsidRPr="004541C1">
        <w:rPr>
          <w:rFonts w:ascii="Arial" w:hAnsi="Arial" w:cs="Arial"/>
          <w:color w:val="000000" w:themeColor="text1"/>
          <w:sz w:val="24"/>
          <w:szCs w:val="24"/>
        </w:rPr>
        <w:t xml:space="preserve">. </w:t>
      </w:r>
      <w:r w:rsidRPr="004541C1" w:rsidR="00A01977">
        <w:rPr>
          <w:rFonts w:ascii="Arial" w:hAnsi="Arial" w:cs="Arial"/>
          <w:color w:val="000000" w:themeColor="text1"/>
          <w:sz w:val="24"/>
          <w:szCs w:val="24"/>
        </w:rPr>
        <w:t>I</w:t>
      </w:r>
      <w:r w:rsidRPr="004541C1">
        <w:rPr>
          <w:rFonts w:ascii="Arial" w:hAnsi="Arial" w:eastAsia="Arial" w:cs="Arial"/>
          <w:color w:val="000000" w:themeColor="text1"/>
          <w:spacing w:val="2"/>
          <w:sz w:val="24"/>
          <w:szCs w:val="24"/>
        </w:rPr>
        <w:t xml:space="preserve">f the grievance is </w:t>
      </w:r>
      <w:r w:rsidRPr="004541C1" w:rsidR="0069365D">
        <w:rPr>
          <w:rFonts w:ascii="Arial" w:hAnsi="Arial" w:eastAsia="Arial" w:cs="Arial"/>
          <w:color w:val="000000" w:themeColor="text1"/>
          <w:spacing w:val="2"/>
          <w:sz w:val="24"/>
          <w:szCs w:val="24"/>
        </w:rPr>
        <w:t>deemed</w:t>
      </w:r>
      <w:r w:rsidRPr="004541C1">
        <w:rPr>
          <w:rFonts w:ascii="Arial" w:hAnsi="Arial" w:eastAsia="Arial" w:cs="Arial"/>
          <w:color w:val="000000" w:themeColor="text1"/>
          <w:spacing w:val="2"/>
          <w:sz w:val="24"/>
          <w:szCs w:val="24"/>
        </w:rPr>
        <w:t xml:space="preserve"> serious, it may be determined that it should be dealt with formally.</w:t>
      </w:r>
      <w:r w:rsidRPr="004541C1" w:rsidR="00274793">
        <w:rPr>
          <w:rFonts w:ascii="Arial" w:hAnsi="Arial" w:eastAsia="Arial" w:cs="Arial"/>
          <w:color w:val="000000" w:themeColor="text1"/>
          <w:spacing w:val="2"/>
          <w:sz w:val="24"/>
          <w:szCs w:val="24"/>
        </w:rPr>
        <w:t xml:space="preserve"> </w:t>
      </w:r>
      <w:r w:rsidRPr="004541C1" w:rsidR="00274793">
        <w:rPr>
          <w:rFonts w:ascii="Arial" w:hAnsi="Arial" w:cs="Arial"/>
          <w:color w:val="000000" w:themeColor="text1"/>
          <w:sz w:val="24"/>
          <w:szCs w:val="24"/>
        </w:rPr>
        <w:t xml:space="preserve">If a matter needs to be investigated see the process in section </w:t>
      </w:r>
      <w:r w:rsidRPr="004541C1" w:rsidR="00D66A9B">
        <w:rPr>
          <w:rFonts w:ascii="Arial" w:hAnsi="Arial" w:cs="Arial"/>
          <w:color w:val="000000" w:themeColor="text1"/>
          <w:sz w:val="24"/>
          <w:szCs w:val="24"/>
        </w:rPr>
        <w:t>13.4</w:t>
      </w:r>
      <w:r w:rsidRPr="004541C1" w:rsidR="00274793">
        <w:rPr>
          <w:rFonts w:ascii="Arial" w:hAnsi="Arial" w:cs="Arial"/>
          <w:color w:val="000000" w:themeColor="text1"/>
          <w:sz w:val="24"/>
          <w:szCs w:val="24"/>
        </w:rPr>
        <w:t xml:space="preserve"> below.  </w:t>
      </w:r>
    </w:p>
    <w:p w:rsidRPr="004541C1" w:rsidR="00562930" w:rsidP="008513BE" w:rsidRDefault="00562930" w14:paraId="284CFC92" w14:textId="77777777">
      <w:pPr>
        <w:pStyle w:val="NoSpacing"/>
        <w:ind w:left="709" w:hanging="709"/>
        <w:jc w:val="both"/>
        <w:rPr>
          <w:rFonts w:ascii="Arial" w:hAnsi="Arial" w:cs="Arial"/>
          <w:color w:val="000000" w:themeColor="text1"/>
        </w:rPr>
      </w:pPr>
    </w:p>
    <w:p w:rsidRPr="004541C1" w:rsidR="00DA1460" w:rsidP="008513BE" w:rsidRDefault="0030683B" w14:paraId="2091C6F2" w14:textId="6D4A8802">
      <w:pPr>
        <w:spacing w:after="0" w:line="240" w:lineRule="auto"/>
        <w:ind w:left="709" w:hanging="709"/>
        <w:jc w:val="both"/>
        <w:rPr>
          <w:rFonts w:ascii="Arial" w:hAnsi="Arial" w:cs="Arial"/>
          <w:color w:val="000000" w:themeColor="text1"/>
          <w:sz w:val="24"/>
          <w:szCs w:val="24"/>
        </w:rPr>
      </w:pPr>
      <w:r w:rsidRPr="004541C1">
        <w:rPr>
          <w:rFonts w:ascii="Arial" w:hAnsi="Arial" w:cs="Arial"/>
          <w:color w:val="000000" w:themeColor="text1"/>
          <w:sz w:val="24"/>
          <w:szCs w:val="24"/>
        </w:rPr>
        <w:t>12.</w:t>
      </w:r>
      <w:r w:rsidRPr="004541C1" w:rsidR="00DA1460">
        <w:rPr>
          <w:rFonts w:ascii="Arial" w:hAnsi="Arial" w:cs="Arial"/>
          <w:color w:val="000000" w:themeColor="text1"/>
          <w:sz w:val="24"/>
          <w:szCs w:val="24"/>
        </w:rPr>
        <w:t>4</w:t>
      </w:r>
      <w:r w:rsidRPr="004541C1">
        <w:rPr>
          <w:rFonts w:ascii="Arial" w:hAnsi="Arial" w:cs="Arial"/>
          <w:color w:val="000000" w:themeColor="text1"/>
          <w:sz w:val="24"/>
          <w:szCs w:val="24"/>
        </w:rPr>
        <w:t xml:space="preserve"> </w:t>
      </w:r>
      <w:r w:rsidR="008513BE">
        <w:rPr>
          <w:rFonts w:ascii="Arial" w:hAnsi="Arial" w:cs="Arial"/>
          <w:color w:val="000000" w:themeColor="text1"/>
          <w:sz w:val="24"/>
          <w:szCs w:val="24"/>
        </w:rPr>
        <w:tab/>
      </w:r>
      <w:r w:rsidRPr="004541C1" w:rsidR="00E27D44">
        <w:rPr>
          <w:rFonts w:ascii="Arial" w:hAnsi="Arial" w:cs="Arial"/>
          <w:color w:val="000000" w:themeColor="text1"/>
          <w:sz w:val="24"/>
          <w:szCs w:val="24"/>
        </w:rPr>
        <w:t xml:space="preserve">If </w:t>
      </w:r>
      <w:r w:rsidRPr="004541C1" w:rsidR="0031753C">
        <w:rPr>
          <w:rFonts w:ascii="Arial" w:hAnsi="Arial" w:cs="Arial"/>
          <w:color w:val="000000" w:themeColor="text1"/>
          <w:sz w:val="24"/>
          <w:szCs w:val="24"/>
        </w:rPr>
        <w:t xml:space="preserve">a grievance </w:t>
      </w:r>
      <w:r w:rsidRPr="004541C1" w:rsidR="00112C98">
        <w:rPr>
          <w:rFonts w:ascii="Arial" w:hAnsi="Arial" w:cs="Arial"/>
          <w:color w:val="000000" w:themeColor="text1"/>
          <w:sz w:val="24"/>
          <w:szCs w:val="24"/>
        </w:rPr>
        <w:t xml:space="preserve">involves another </w:t>
      </w:r>
      <w:r w:rsidR="008976EF">
        <w:rPr>
          <w:rFonts w:ascii="Arial" w:hAnsi="Arial" w:cs="Arial"/>
          <w:color w:val="000000" w:themeColor="text1"/>
          <w:sz w:val="24"/>
          <w:szCs w:val="24"/>
        </w:rPr>
        <w:t>staff member</w:t>
      </w:r>
      <w:r w:rsidRPr="004541C1" w:rsidR="00112C98">
        <w:rPr>
          <w:rFonts w:ascii="Arial" w:hAnsi="Arial" w:cs="Arial"/>
          <w:color w:val="000000" w:themeColor="text1"/>
          <w:sz w:val="24"/>
          <w:szCs w:val="24"/>
        </w:rPr>
        <w:t>, t</w:t>
      </w:r>
      <w:r w:rsidRPr="004541C1" w:rsidR="00E27D44">
        <w:rPr>
          <w:rFonts w:ascii="Arial" w:hAnsi="Arial" w:cs="Arial"/>
          <w:color w:val="000000" w:themeColor="text1"/>
          <w:sz w:val="24"/>
          <w:szCs w:val="24"/>
        </w:rPr>
        <w:t>hey are encouraged to discuss the matter directly with the person concerned without unreasonable delay</w:t>
      </w:r>
      <w:r w:rsidRPr="004541C1" w:rsidR="00DF01E0">
        <w:rPr>
          <w:rFonts w:ascii="Arial" w:hAnsi="Arial" w:cs="Arial"/>
          <w:color w:val="000000" w:themeColor="text1"/>
          <w:sz w:val="24"/>
          <w:szCs w:val="24"/>
        </w:rPr>
        <w:t xml:space="preserve">, </w:t>
      </w:r>
      <w:r w:rsidRPr="004541C1" w:rsidR="00DF01E0">
        <w:rPr>
          <w:rFonts w:ascii="Arial" w:hAnsi="Arial" w:eastAsia="Arial" w:cs="Arial"/>
          <w:color w:val="000000" w:themeColor="text1"/>
          <w:spacing w:val="2"/>
          <w:sz w:val="24"/>
          <w:szCs w:val="24"/>
        </w:rPr>
        <w:t>and explain that the behaviour is unwelcome, inappropriate, or upsetting.</w:t>
      </w:r>
      <w:r w:rsidR="008513BE">
        <w:rPr>
          <w:rFonts w:ascii="Arial" w:hAnsi="Arial" w:eastAsia="Arial" w:cs="Arial"/>
          <w:color w:val="000000" w:themeColor="text1"/>
          <w:spacing w:val="2"/>
          <w:sz w:val="24"/>
          <w:szCs w:val="24"/>
        </w:rPr>
        <w:t xml:space="preserve">  I</w:t>
      </w:r>
      <w:r w:rsidRPr="004541C1" w:rsidR="00DF01E0">
        <w:rPr>
          <w:rFonts w:ascii="Arial" w:hAnsi="Arial" w:eastAsia="Arial" w:cs="Arial"/>
          <w:color w:val="000000" w:themeColor="text1"/>
          <w:spacing w:val="2"/>
          <w:sz w:val="24"/>
          <w:szCs w:val="24"/>
        </w:rPr>
        <w:t>n situations where there is conflict between colleagues, or a</w:t>
      </w:r>
      <w:r w:rsidRPr="004541C1" w:rsidR="00F23BF9">
        <w:rPr>
          <w:rFonts w:ascii="Arial" w:hAnsi="Arial" w:eastAsia="Arial" w:cs="Arial"/>
          <w:color w:val="000000" w:themeColor="text1"/>
          <w:spacing w:val="2"/>
          <w:sz w:val="24"/>
          <w:szCs w:val="24"/>
        </w:rPr>
        <w:t xml:space="preserve"> </w:t>
      </w:r>
      <w:r w:rsidR="008976EF">
        <w:rPr>
          <w:rFonts w:ascii="Arial" w:hAnsi="Arial" w:eastAsia="Arial" w:cs="Arial"/>
          <w:color w:val="000000" w:themeColor="text1"/>
          <w:spacing w:val="2"/>
          <w:sz w:val="24"/>
          <w:szCs w:val="24"/>
        </w:rPr>
        <w:t>staff member</w:t>
      </w:r>
      <w:r w:rsidRPr="004541C1" w:rsidR="00DF01E0">
        <w:rPr>
          <w:rFonts w:ascii="Arial" w:hAnsi="Arial" w:eastAsia="Arial" w:cs="Arial"/>
          <w:color w:val="000000" w:themeColor="text1"/>
          <w:spacing w:val="2"/>
          <w:sz w:val="24"/>
          <w:szCs w:val="24"/>
        </w:rPr>
        <w:t xml:space="preserve"> and their line manager, it is expected that a respectful, open conversation should enable a resolution to be found. Most complaints between</w:t>
      </w:r>
      <w:r w:rsidRPr="004541C1" w:rsidR="00F23BF9">
        <w:rPr>
          <w:rFonts w:ascii="Arial" w:hAnsi="Arial" w:eastAsia="Arial" w:cs="Arial"/>
          <w:color w:val="000000" w:themeColor="text1"/>
          <w:spacing w:val="2"/>
          <w:sz w:val="24"/>
          <w:szCs w:val="24"/>
        </w:rPr>
        <w:t xml:space="preserve"> members of staff </w:t>
      </w:r>
      <w:r w:rsidRPr="004541C1" w:rsidR="00DF01E0">
        <w:rPr>
          <w:rFonts w:ascii="Arial" w:hAnsi="Arial" w:eastAsia="Arial" w:cs="Arial"/>
          <w:color w:val="000000" w:themeColor="text1"/>
          <w:spacing w:val="2"/>
          <w:sz w:val="24"/>
          <w:szCs w:val="24"/>
        </w:rPr>
        <w:t xml:space="preserve">can be resolved informally through discussions.  </w:t>
      </w:r>
      <w:r w:rsidRPr="004541C1" w:rsidR="00E27D44">
        <w:rPr>
          <w:rFonts w:ascii="Arial" w:hAnsi="Arial" w:cs="Arial"/>
          <w:color w:val="000000" w:themeColor="text1"/>
          <w:sz w:val="24"/>
          <w:szCs w:val="24"/>
        </w:rPr>
        <w:t>Where the</w:t>
      </w:r>
      <w:r w:rsidRPr="004541C1" w:rsidR="001B6261">
        <w:rPr>
          <w:rFonts w:ascii="Arial" w:hAnsi="Arial" w:cs="Arial"/>
          <w:color w:val="000000" w:themeColor="text1"/>
          <w:sz w:val="24"/>
          <w:szCs w:val="24"/>
        </w:rPr>
        <w:t xml:space="preserve"> individual </w:t>
      </w:r>
      <w:r w:rsidRPr="004541C1" w:rsidR="00E27D44">
        <w:rPr>
          <w:rFonts w:ascii="Arial" w:hAnsi="Arial" w:cs="Arial"/>
          <w:color w:val="000000" w:themeColor="text1"/>
          <w:sz w:val="24"/>
          <w:szCs w:val="24"/>
        </w:rPr>
        <w:t>do</w:t>
      </w:r>
      <w:r w:rsidRPr="004541C1" w:rsidR="001B6261">
        <w:rPr>
          <w:rFonts w:ascii="Arial" w:hAnsi="Arial" w:cs="Arial"/>
          <w:color w:val="000000" w:themeColor="text1"/>
          <w:sz w:val="24"/>
          <w:szCs w:val="24"/>
        </w:rPr>
        <w:t>es</w:t>
      </w:r>
      <w:r w:rsidRPr="004541C1" w:rsidR="00E27D44">
        <w:rPr>
          <w:rFonts w:ascii="Arial" w:hAnsi="Arial" w:cs="Arial"/>
          <w:color w:val="000000" w:themeColor="text1"/>
          <w:sz w:val="24"/>
          <w:szCs w:val="24"/>
        </w:rPr>
        <w:t xml:space="preserve"> not feel able to do so they can approach their line manager, who will attempt to resolve the matter on an informal basis</w:t>
      </w:r>
      <w:r w:rsidRPr="004541C1" w:rsidR="001B6261">
        <w:rPr>
          <w:rFonts w:ascii="Arial" w:hAnsi="Arial" w:cs="Arial"/>
          <w:color w:val="000000" w:themeColor="text1"/>
          <w:sz w:val="24"/>
          <w:szCs w:val="24"/>
        </w:rPr>
        <w:t xml:space="preserve">, including </w:t>
      </w:r>
      <w:r w:rsidRPr="004541C1" w:rsidR="000B0C13">
        <w:rPr>
          <w:rFonts w:ascii="Arial" w:hAnsi="Arial" w:cs="Arial"/>
          <w:color w:val="000000" w:themeColor="text1"/>
          <w:sz w:val="24"/>
          <w:szCs w:val="24"/>
        </w:rPr>
        <w:t>offering</w:t>
      </w:r>
      <w:r w:rsidRPr="004541C1" w:rsidR="00B17109">
        <w:rPr>
          <w:rFonts w:ascii="Arial" w:hAnsi="Arial" w:cs="Arial"/>
          <w:color w:val="000000" w:themeColor="text1"/>
          <w:sz w:val="24"/>
          <w:szCs w:val="24"/>
        </w:rPr>
        <w:t xml:space="preserve"> mediation</w:t>
      </w:r>
      <w:r w:rsidRPr="004541C1" w:rsidR="00E27D44">
        <w:rPr>
          <w:rFonts w:ascii="Arial" w:hAnsi="Arial" w:cs="Arial"/>
          <w:color w:val="000000" w:themeColor="text1"/>
          <w:sz w:val="24"/>
          <w:szCs w:val="24"/>
        </w:rPr>
        <w:t xml:space="preserve">.  Where </w:t>
      </w:r>
      <w:r w:rsidRPr="004541C1" w:rsidR="00562930">
        <w:rPr>
          <w:rFonts w:ascii="Arial" w:hAnsi="Arial" w:cs="Arial"/>
          <w:color w:val="000000" w:themeColor="text1"/>
          <w:sz w:val="24"/>
          <w:szCs w:val="24"/>
        </w:rPr>
        <w:t xml:space="preserve">a </w:t>
      </w:r>
      <w:r w:rsidR="008976EF">
        <w:rPr>
          <w:rFonts w:ascii="Arial" w:hAnsi="Arial" w:cs="Arial"/>
          <w:color w:val="000000" w:themeColor="text1"/>
          <w:sz w:val="24"/>
          <w:szCs w:val="24"/>
        </w:rPr>
        <w:t>staff member</w:t>
      </w:r>
      <w:r w:rsidRPr="004541C1" w:rsidR="00562930">
        <w:rPr>
          <w:rFonts w:ascii="Arial" w:hAnsi="Arial" w:cs="Arial"/>
          <w:color w:val="000000" w:themeColor="text1"/>
          <w:sz w:val="24"/>
          <w:szCs w:val="24"/>
        </w:rPr>
        <w:t xml:space="preserve"> </w:t>
      </w:r>
      <w:r w:rsidRPr="004541C1" w:rsidR="00E27D44">
        <w:rPr>
          <w:rFonts w:ascii="Arial" w:hAnsi="Arial" w:cs="Arial"/>
          <w:color w:val="000000" w:themeColor="text1"/>
          <w:sz w:val="24"/>
          <w:szCs w:val="24"/>
        </w:rPr>
        <w:t>feels unable to approach their line manager, if, for example, the line manager is the subject of concern, then the</w:t>
      </w:r>
      <w:r w:rsidRPr="004541C1" w:rsidR="00562930">
        <w:rPr>
          <w:rFonts w:ascii="Arial" w:hAnsi="Arial" w:cs="Arial"/>
          <w:color w:val="000000" w:themeColor="text1"/>
          <w:sz w:val="24"/>
          <w:szCs w:val="24"/>
        </w:rPr>
        <w:t>y</w:t>
      </w:r>
      <w:r w:rsidRPr="004541C1" w:rsidR="00E27D44">
        <w:rPr>
          <w:rFonts w:ascii="Arial" w:hAnsi="Arial" w:cs="Arial"/>
          <w:color w:val="000000" w:themeColor="text1"/>
          <w:sz w:val="24"/>
          <w:szCs w:val="24"/>
        </w:rPr>
        <w:t xml:space="preserve"> should contact </w:t>
      </w:r>
      <w:r w:rsidRPr="004541C1" w:rsidR="00AD0430">
        <w:rPr>
          <w:rFonts w:ascii="Arial" w:hAnsi="Arial" w:cs="Arial"/>
          <w:color w:val="000000" w:themeColor="text1"/>
          <w:sz w:val="24"/>
          <w:szCs w:val="24"/>
        </w:rPr>
        <w:t xml:space="preserve">the more senior manager, or </w:t>
      </w:r>
      <w:r w:rsidRPr="004541C1" w:rsidR="00E27D44">
        <w:rPr>
          <w:rFonts w:ascii="Arial" w:hAnsi="Arial" w:cs="Arial"/>
          <w:color w:val="000000" w:themeColor="text1"/>
          <w:sz w:val="24"/>
          <w:szCs w:val="24"/>
        </w:rPr>
        <w:t xml:space="preserve">HR, who will provide advice on how to resolve the matter.  </w:t>
      </w:r>
      <w:r w:rsidR="00994A69">
        <w:rPr>
          <w:rFonts w:ascii="Arial" w:hAnsi="Arial" w:cs="Arial"/>
          <w:color w:val="000000" w:themeColor="text1"/>
          <w:sz w:val="24"/>
          <w:szCs w:val="24"/>
        </w:rPr>
        <w:t>The Council’s staff network chairs are also available as a source of support and advice for staff.</w:t>
      </w:r>
    </w:p>
    <w:p w:rsidRPr="004541C1" w:rsidR="00DA1460" w:rsidP="008513BE" w:rsidRDefault="00DA1460" w14:paraId="303FB051" w14:textId="77777777">
      <w:pPr>
        <w:spacing w:after="0" w:line="240" w:lineRule="auto"/>
        <w:ind w:left="709" w:hanging="709"/>
        <w:jc w:val="both"/>
        <w:rPr>
          <w:rFonts w:ascii="Arial" w:hAnsi="Arial" w:cs="Arial"/>
          <w:color w:val="000000" w:themeColor="text1"/>
          <w:sz w:val="24"/>
          <w:szCs w:val="24"/>
        </w:rPr>
      </w:pPr>
    </w:p>
    <w:p w:rsidRPr="004541C1" w:rsidR="00562930" w:rsidP="008513BE" w:rsidRDefault="00DA1460" w14:paraId="7D896544" w14:textId="068EB073">
      <w:pPr>
        <w:spacing w:after="0" w:line="240" w:lineRule="auto"/>
        <w:ind w:left="709" w:hanging="709"/>
        <w:jc w:val="both"/>
        <w:rPr>
          <w:rFonts w:ascii="Arial" w:hAnsi="Arial" w:cs="Arial"/>
          <w:color w:val="000000" w:themeColor="text1"/>
          <w:sz w:val="24"/>
          <w:szCs w:val="24"/>
        </w:rPr>
      </w:pPr>
      <w:r w:rsidRPr="004541C1">
        <w:rPr>
          <w:rFonts w:ascii="Arial" w:hAnsi="Arial" w:cs="Arial"/>
          <w:color w:val="000000" w:themeColor="text1"/>
          <w:sz w:val="24"/>
          <w:szCs w:val="24"/>
        </w:rPr>
        <w:lastRenderedPageBreak/>
        <w:t xml:space="preserve">12.5 </w:t>
      </w:r>
      <w:r w:rsidR="00C70361">
        <w:rPr>
          <w:rFonts w:ascii="Arial" w:hAnsi="Arial" w:cs="Arial"/>
          <w:color w:val="000000" w:themeColor="text1"/>
          <w:sz w:val="24"/>
          <w:szCs w:val="24"/>
        </w:rPr>
        <w:tab/>
      </w:r>
      <w:r w:rsidRPr="004541C1">
        <w:rPr>
          <w:rFonts w:ascii="Arial" w:hAnsi="Arial" w:cs="Arial"/>
          <w:color w:val="000000" w:themeColor="text1"/>
          <w:sz w:val="24"/>
          <w:szCs w:val="24"/>
        </w:rPr>
        <w:t xml:space="preserve">The manager </w:t>
      </w:r>
      <w:r w:rsidR="002C45F8">
        <w:rPr>
          <w:rFonts w:ascii="Arial" w:hAnsi="Arial" w:cs="Arial"/>
          <w:color w:val="000000" w:themeColor="text1"/>
          <w:sz w:val="24"/>
          <w:szCs w:val="24"/>
        </w:rPr>
        <w:t xml:space="preserve">dealing with </w:t>
      </w:r>
      <w:r w:rsidRPr="004541C1">
        <w:rPr>
          <w:rFonts w:ascii="Arial" w:hAnsi="Arial" w:cs="Arial"/>
          <w:color w:val="000000" w:themeColor="text1"/>
          <w:sz w:val="24"/>
          <w:szCs w:val="24"/>
        </w:rPr>
        <w:t xml:space="preserve">the informal grievance may need to </w:t>
      </w:r>
      <w:r w:rsidR="002C45F8">
        <w:rPr>
          <w:rFonts w:ascii="Arial" w:hAnsi="Arial" w:cs="Arial"/>
          <w:color w:val="000000" w:themeColor="text1"/>
          <w:sz w:val="24"/>
          <w:szCs w:val="24"/>
        </w:rPr>
        <w:t xml:space="preserve">investigate the </w:t>
      </w:r>
      <w:r w:rsidRPr="004541C1">
        <w:rPr>
          <w:rFonts w:ascii="Arial" w:hAnsi="Arial" w:cs="Arial"/>
          <w:color w:val="000000" w:themeColor="text1"/>
          <w:sz w:val="24"/>
          <w:szCs w:val="24"/>
        </w:rPr>
        <w:t>matter before a</w:t>
      </w:r>
      <w:r w:rsidR="002C45F8">
        <w:rPr>
          <w:rFonts w:ascii="Arial" w:hAnsi="Arial" w:cs="Arial"/>
          <w:color w:val="000000" w:themeColor="text1"/>
          <w:sz w:val="24"/>
          <w:szCs w:val="24"/>
        </w:rPr>
        <w:t xml:space="preserve"> resolution </w:t>
      </w:r>
      <w:r w:rsidRPr="004541C1">
        <w:rPr>
          <w:rFonts w:ascii="Arial" w:hAnsi="Arial" w:cs="Arial"/>
          <w:color w:val="000000" w:themeColor="text1"/>
          <w:sz w:val="24"/>
          <w:szCs w:val="24"/>
        </w:rPr>
        <w:t>can be reached.</w:t>
      </w:r>
    </w:p>
    <w:p w:rsidRPr="004541C1" w:rsidR="00562930" w:rsidP="008513BE" w:rsidRDefault="00562930" w14:paraId="3BAF5B2D" w14:textId="77777777">
      <w:pPr>
        <w:pStyle w:val="NoSpacing"/>
        <w:ind w:left="709" w:hanging="709"/>
        <w:jc w:val="both"/>
        <w:rPr>
          <w:rFonts w:ascii="Arial" w:hAnsi="Arial" w:cs="Arial"/>
          <w:color w:val="000000" w:themeColor="text1"/>
        </w:rPr>
      </w:pPr>
    </w:p>
    <w:p w:rsidRPr="004541C1" w:rsidR="00E27D44" w:rsidP="008513BE" w:rsidRDefault="00562930" w14:paraId="544BCDAE" w14:textId="12D0E56B">
      <w:pPr>
        <w:pStyle w:val="NoSpacing"/>
        <w:ind w:left="709" w:hanging="709"/>
        <w:jc w:val="both"/>
        <w:rPr>
          <w:rFonts w:ascii="Arial" w:hAnsi="Arial" w:cs="Arial"/>
          <w:color w:val="000000" w:themeColor="text1"/>
        </w:rPr>
      </w:pPr>
      <w:r w:rsidRPr="004541C1">
        <w:rPr>
          <w:rFonts w:ascii="Arial" w:hAnsi="Arial" w:cs="Arial"/>
          <w:color w:val="000000" w:themeColor="text1"/>
        </w:rPr>
        <w:t>12.</w:t>
      </w:r>
      <w:r w:rsidRPr="004541C1" w:rsidR="00DA1460">
        <w:rPr>
          <w:rFonts w:ascii="Arial" w:hAnsi="Arial" w:cs="Arial"/>
          <w:color w:val="000000" w:themeColor="text1"/>
        </w:rPr>
        <w:t>6</w:t>
      </w:r>
      <w:r w:rsidRPr="004541C1">
        <w:rPr>
          <w:rFonts w:ascii="Arial" w:hAnsi="Arial" w:cs="Arial"/>
          <w:color w:val="000000" w:themeColor="text1"/>
        </w:rPr>
        <w:t xml:space="preserve"> </w:t>
      </w:r>
      <w:r w:rsidR="00C70361">
        <w:rPr>
          <w:rFonts w:ascii="Arial" w:hAnsi="Arial" w:cs="Arial"/>
          <w:color w:val="000000" w:themeColor="text1"/>
        </w:rPr>
        <w:tab/>
      </w:r>
      <w:r w:rsidRPr="004541C1" w:rsidR="00E27D44">
        <w:rPr>
          <w:rFonts w:ascii="Arial" w:hAnsi="Arial" w:cs="Arial"/>
          <w:color w:val="000000" w:themeColor="text1"/>
        </w:rPr>
        <w:t>Should a manager become aware of a serious issue</w:t>
      </w:r>
      <w:r w:rsidR="00C70361">
        <w:rPr>
          <w:rFonts w:ascii="Arial" w:hAnsi="Arial" w:cs="Arial"/>
          <w:color w:val="000000" w:themeColor="text1"/>
        </w:rPr>
        <w:t>,</w:t>
      </w:r>
      <w:r w:rsidRPr="004541C1" w:rsidR="00E27D44">
        <w:rPr>
          <w:rFonts w:ascii="Arial" w:hAnsi="Arial" w:cs="Arial"/>
          <w:color w:val="000000" w:themeColor="text1"/>
        </w:rPr>
        <w:t xml:space="preserve"> they may choose to </w:t>
      </w:r>
      <w:r w:rsidR="00C70361">
        <w:rPr>
          <w:rFonts w:ascii="Arial" w:hAnsi="Arial" w:cs="Arial"/>
          <w:color w:val="000000" w:themeColor="text1"/>
        </w:rPr>
        <w:t xml:space="preserve">deal with the matter </w:t>
      </w:r>
      <w:r w:rsidRPr="004541C1" w:rsidR="0068635A">
        <w:rPr>
          <w:rFonts w:ascii="Arial" w:hAnsi="Arial" w:cs="Arial"/>
          <w:color w:val="000000" w:themeColor="text1"/>
        </w:rPr>
        <w:t>under the disciplinary procedure</w:t>
      </w:r>
      <w:r w:rsidRPr="004541C1" w:rsidR="00E27D44">
        <w:rPr>
          <w:rFonts w:ascii="Arial" w:hAnsi="Arial" w:cs="Arial"/>
          <w:color w:val="000000" w:themeColor="text1"/>
        </w:rPr>
        <w:t xml:space="preserve">.  Serious issues would typically represent a significant risk to an individual </w:t>
      </w:r>
      <w:r w:rsidR="008976EF">
        <w:rPr>
          <w:rFonts w:ascii="Arial" w:hAnsi="Arial" w:cs="Arial"/>
          <w:color w:val="000000" w:themeColor="text1"/>
        </w:rPr>
        <w:t>staff member</w:t>
      </w:r>
      <w:r w:rsidRPr="004541C1" w:rsidR="0090556F">
        <w:rPr>
          <w:rFonts w:ascii="Arial" w:hAnsi="Arial" w:cs="Arial"/>
          <w:color w:val="000000" w:themeColor="text1"/>
        </w:rPr>
        <w:t>,</w:t>
      </w:r>
      <w:r w:rsidRPr="004541C1" w:rsidR="00555097">
        <w:rPr>
          <w:rFonts w:ascii="Arial" w:hAnsi="Arial" w:cs="Arial"/>
          <w:color w:val="000000" w:themeColor="text1"/>
        </w:rPr>
        <w:t xml:space="preserve"> </w:t>
      </w:r>
      <w:r w:rsidRPr="004541C1" w:rsidR="00E27D44">
        <w:rPr>
          <w:rFonts w:ascii="Arial" w:hAnsi="Arial" w:cs="Arial"/>
          <w:color w:val="000000" w:themeColor="text1"/>
        </w:rPr>
        <w:t xml:space="preserve">or a significant risk to the </w:t>
      </w:r>
      <w:r w:rsidRPr="004541C1" w:rsidR="00555097">
        <w:rPr>
          <w:rFonts w:ascii="Arial" w:hAnsi="Arial" w:cs="Arial"/>
          <w:color w:val="000000" w:themeColor="text1"/>
        </w:rPr>
        <w:t>Council</w:t>
      </w:r>
      <w:r w:rsidRPr="004541C1" w:rsidR="0090556F">
        <w:rPr>
          <w:rFonts w:ascii="Arial" w:hAnsi="Arial" w:cs="Arial"/>
          <w:color w:val="000000" w:themeColor="text1"/>
        </w:rPr>
        <w:t xml:space="preserve">’s </w:t>
      </w:r>
      <w:r w:rsidRPr="004541C1" w:rsidR="00E27D44">
        <w:rPr>
          <w:rFonts w:ascii="Arial" w:hAnsi="Arial" w:cs="Arial"/>
          <w:color w:val="000000" w:themeColor="text1"/>
        </w:rPr>
        <w:t>reputation.</w:t>
      </w:r>
    </w:p>
    <w:p w:rsidRPr="004541C1" w:rsidR="00E27D44" w:rsidP="008513BE" w:rsidRDefault="00E27D44" w14:paraId="7B1E7CC0" w14:textId="77777777">
      <w:pPr>
        <w:pStyle w:val="NoSpacing"/>
        <w:ind w:left="709" w:hanging="709"/>
        <w:jc w:val="both"/>
        <w:rPr>
          <w:rFonts w:ascii="Arial" w:hAnsi="Arial" w:cs="Arial"/>
          <w:color w:val="000000" w:themeColor="text1"/>
        </w:rPr>
      </w:pPr>
    </w:p>
    <w:p w:rsidRPr="004541C1" w:rsidR="00E27D44" w:rsidP="008513BE" w:rsidRDefault="00562930" w14:paraId="5BA4CB35" w14:textId="76AB74A6">
      <w:pPr>
        <w:pStyle w:val="NoSpacing"/>
        <w:ind w:left="709" w:hanging="709"/>
        <w:jc w:val="both"/>
        <w:rPr>
          <w:rFonts w:ascii="Arial" w:hAnsi="Arial" w:cs="Arial"/>
          <w:color w:val="000000" w:themeColor="text1"/>
        </w:rPr>
      </w:pPr>
      <w:r w:rsidRPr="004541C1">
        <w:rPr>
          <w:rFonts w:ascii="Arial" w:hAnsi="Arial" w:cs="Arial"/>
          <w:color w:val="000000" w:themeColor="text1"/>
        </w:rPr>
        <w:t>12.</w:t>
      </w:r>
      <w:r w:rsidRPr="004541C1" w:rsidR="00DA1460">
        <w:rPr>
          <w:rFonts w:ascii="Arial" w:hAnsi="Arial" w:cs="Arial"/>
          <w:color w:val="000000" w:themeColor="text1"/>
        </w:rPr>
        <w:t>7</w:t>
      </w:r>
      <w:r w:rsidRPr="004541C1">
        <w:rPr>
          <w:rFonts w:ascii="Arial" w:hAnsi="Arial" w:cs="Arial"/>
          <w:color w:val="000000" w:themeColor="text1"/>
        </w:rPr>
        <w:t xml:space="preserve"> </w:t>
      </w:r>
      <w:r w:rsidR="00C70361">
        <w:rPr>
          <w:rFonts w:ascii="Arial" w:hAnsi="Arial" w:cs="Arial"/>
          <w:color w:val="000000" w:themeColor="text1"/>
        </w:rPr>
        <w:tab/>
      </w:r>
      <w:r w:rsidRPr="004541C1" w:rsidR="00E27D44">
        <w:rPr>
          <w:rFonts w:ascii="Arial" w:hAnsi="Arial" w:cs="Arial"/>
          <w:color w:val="000000" w:themeColor="text1"/>
        </w:rPr>
        <w:t>The manager may propose an informal resolution t</w:t>
      </w:r>
      <w:r w:rsidRPr="004541C1" w:rsidR="00DA1460">
        <w:rPr>
          <w:rFonts w:ascii="Arial" w:hAnsi="Arial" w:cs="Arial"/>
          <w:color w:val="000000" w:themeColor="text1"/>
        </w:rPr>
        <w:t>o</w:t>
      </w:r>
      <w:r w:rsidRPr="004541C1" w:rsidR="00E27D44">
        <w:rPr>
          <w:rFonts w:ascii="Arial" w:hAnsi="Arial" w:cs="Arial"/>
          <w:color w:val="000000" w:themeColor="text1"/>
        </w:rPr>
        <w:t xml:space="preserve"> the </w:t>
      </w:r>
      <w:r w:rsidR="008976EF">
        <w:rPr>
          <w:rFonts w:ascii="Arial" w:hAnsi="Arial" w:cs="Arial"/>
          <w:color w:val="000000" w:themeColor="text1"/>
        </w:rPr>
        <w:t>staff member</w:t>
      </w:r>
      <w:r w:rsidRPr="004541C1" w:rsidR="00E27D44">
        <w:rPr>
          <w:rFonts w:ascii="Arial" w:hAnsi="Arial" w:cs="Arial"/>
          <w:color w:val="000000" w:themeColor="text1"/>
        </w:rPr>
        <w:t>.  If the</w:t>
      </w:r>
      <w:r w:rsidRPr="004541C1" w:rsidR="00F23BF9">
        <w:rPr>
          <w:rFonts w:ascii="Arial" w:hAnsi="Arial" w:cs="Arial"/>
          <w:color w:val="000000" w:themeColor="text1"/>
        </w:rPr>
        <w:t xml:space="preserve"> </w:t>
      </w:r>
      <w:r w:rsidR="008976EF">
        <w:rPr>
          <w:rFonts w:ascii="Arial" w:hAnsi="Arial" w:cs="Arial"/>
          <w:color w:val="000000" w:themeColor="text1"/>
        </w:rPr>
        <w:t>staff member</w:t>
      </w:r>
      <w:r w:rsidRPr="004541C1" w:rsidR="00E27D44">
        <w:rPr>
          <w:rFonts w:ascii="Arial" w:hAnsi="Arial" w:cs="Arial"/>
          <w:color w:val="000000" w:themeColor="text1"/>
        </w:rPr>
        <w:t xml:space="preserve"> is not satisfied by the proposed informal </w:t>
      </w:r>
      <w:r w:rsidRPr="004541C1" w:rsidR="00210D15">
        <w:rPr>
          <w:rFonts w:ascii="Arial" w:hAnsi="Arial" w:cs="Arial"/>
          <w:color w:val="000000" w:themeColor="text1"/>
        </w:rPr>
        <w:t>resolution,</w:t>
      </w:r>
      <w:r w:rsidRPr="004541C1" w:rsidR="00E27D44">
        <w:rPr>
          <w:rFonts w:ascii="Arial" w:hAnsi="Arial" w:cs="Arial"/>
          <w:color w:val="000000" w:themeColor="text1"/>
        </w:rPr>
        <w:t xml:space="preserve"> they may </w:t>
      </w:r>
      <w:r w:rsidRPr="004541C1" w:rsidR="00D82E89">
        <w:rPr>
          <w:rFonts w:ascii="Arial" w:hAnsi="Arial" w:cs="Arial"/>
          <w:color w:val="000000" w:themeColor="text1"/>
        </w:rPr>
        <w:t xml:space="preserve">then </w:t>
      </w:r>
      <w:r w:rsidR="00C70361">
        <w:rPr>
          <w:rFonts w:ascii="Arial" w:hAnsi="Arial" w:cs="Arial"/>
          <w:color w:val="000000" w:themeColor="text1"/>
        </w:rPr>
        <w:t xml:space="preserve">proceed to </w:t>
      </w:r>
      <w:r w:rsidRPr="004541C1" w:rsidR="00E27D44">
        <w:rPr>
          <w:rFonts w:ascii="Arial" w:hAnsi="Arial" w:cs="Arial"/>
          <w:color w:val="000000" w:themeColor="text1"/>
        </w:rPr>
        <w:t xml:space="preserve">the formal </w:t>
      </w:r>
      <w:r w:rsidR="00C70361">
        <w:rPr>
          <w:rFonts w:ascii="Arial" w:hAnsi="Arial" w:cs="Arial"/>
          <w:color w:val="000000" w:themeColor="text1"/>
        </w:rPr>
        <w:t xml:space="preserve">stage </w:t>
      </w:r>
      <w:r w:rsidRPr="004541C1" w:rsidR="00E27D44">
        <w:rPr>
          <w:rFonts w:ascii="Arial" w:hAnsi="Arial" w:cs="Arial"/>
          <w:color w:val="000000" w:themeColor="text1"/>
        </w:rPr>
        <w:t>by putting this in writing (see</w:t>
      </w:r>
      <w:r w:rsidRPr="004541C1">
        <w:rPr>
          <w:rFonts w:ascii="Arial" w:hAnsi="Arial" w:cs="Arial"/>
          <w:color w:val="000000" w:themeColor="text1"/>
        </w:rPr>
        <w:t xml:space="preserve"> formal stage </w:t>
      </w:r>
      <w:r w:rsidRPr="004541C1" w:rsidR="00E27D44">
        <w:rPr>
          <w:rFonts w:ascii="Arial" w:hAnsi="Arial" w:cs="Arial"/>
          <w:color w:val="000000" w:themeColor="text1"/>
        </w:rPr>
        <w:t>below).</w:t>
      </w:r>
    </w:p>
    <w:p w:rsidRPr="004541C1" w:rsidR="00DA1460" w:rsidP="008513BE" w:rsidRDefault="00DA1460" w14:paraId="26C6E4D3" w14:textId="77777777">
      <w:pPr>
        <w:tabs>
          <w:tab w:val="left" w:pos="709"/>
        </w:tabs>
        <w:spacing w:after="0" w:line="240" w:lineRule="auto"/>
        <w:ind w:left="709" w:hanging="709"/>
        <w:jc w:val="both"/>
        <w:rPr>
          <w:rFonts w:ascii="Arial" w:hAnsi="Arial" w:eastAsia="Arial" w:cs="Arial"/>
          <w:color w:val="000000" w:themeColor="text1"/>
          <w:spacing w:val="2"/>
          <w:sz w:val="24"/>
          <w:szCs w:val="24"/>
        </w:rPr>
      </w:pPr>
    </w:p>
    <w:p w:rsidRPr="004541C1" w:rsidR="00DA1460" w:rsidP="008513BE" w:rsidRDefault="00DA1460" w14:paraId="2DEAD5B1" w14:textId="66E44B26">
      <w:pPr>
        <w:pStyle w:val="ListParagraph"/>
        <w:numPr>
          <w:ilvl w:val="1"/>
          <w:numId w:val="20"/>
        </w:numPr>
        <w:tabs>
          <w:tab w:val="left" w:pos="709"/>
        </w:tabs>
        <w:spacing w:after="0" w:line="240" w:lineRule="auto"/>
        <w:ind w:left="709" w:hanging="709"/>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 xml:space="preserve">Managers are advised to take a note of any </w:t>
      </w:r>
      <w:r w:rsidR="00C70361">
        <w:rPr>
          <w:rFonts w:ascii="Arial" w:hAnsi="Arial" w:eastAsia="Arial" w:cs="Arial"/>
          <w:color w:val="000000" w:themeColor="text1"/>
          <w:spacing w:val="2"/>
          <w:sz w:val="24"/>
          <w:szCs w:val="24"/>
        </w:rPr>
        <w:t xml:space="preserve">meetings or investigations </w:t>
      </w:r>
      <w:r w:rsidRPr="004541C1">
        <w:rPr>
          <w:rFonts w:ascii="Arial" w:hAnsi="Arial" w:eastAsia="Arial" w:cs="Arial"/>
          <w:color w:val="000000" w:themeColor="text1"/>
          <w:spacing w:val="2"/>
          <w:sz w:val="24"/>
          <w:szCs w:val="24"/>
        </w:rPr>
        <w:t xml:space="preserve">in </w:t>
      </w:r>
      <w:r w:rsidR="00C70361">
        <w:rPr>
          <w:rFonts w:ascii="Arial" w:hAnsi="Arial" w:eastAsia="Arial" w:cs="Arial"/>
          <w:color w:val="000000" w:themeColor="text1"/>
          <w:spacing w:val="2"/>
          <w:sz w:val="24"/>
          <w:szCs w:val="24"/>
        </w:rPr>
        <w:t xml:space="preserve">the </w:t>
      </w:r>
      <w:r w:rsidRPr="004541C1">
        <w:rPr>
          <w:rFonts w:ascii="Arial" w:hAnsi="Arial" w:eastAsia="Arial" w:cs="Arial"/>
          <w:color w:val="000000" w:themeColor="text1"/>
          <w:spacing w:val="2"/>
          <w:sz w:val="24"/>
          <w:szCs w:val="24"/>
        </w:rPr>
        <w:t xml:space="preserve">informal resolution of </w:t>
      </w:r>
      <w:r w:rsidRPr="004541C1" w:rsidR="00555097">
        <w:rPr>
          <w:rFonts w:ascii="Arial" w:hAnsi="Arial" w:eastAsia="Arial" w:cs="Arial"/>
          <w:color w:val="000000" w:themeColor="text1"/>
          <w:spacing w:val="2"/>
          <w:sz w:val="24"/>
          <w:szCs w:val="24"/>
        </w:rPr>
        <w:t>a</w:t>
      </w:r>
      <w:r w:rsidRPr="004541C1">
        <w:rPr>
          <w:rFonts w:ascii="Arial" w:hAnsi="Arial" w:eastAsia="Arial" w:cs="Arial"/>
          <w:color w:val="000000" w:themeColor="text1"/>
          <w:spacing w:val="2"/>
          <w:sz w:val="24"/>
          <w:szCs w:val="24"/>
        </w:rPr>
        <w:t xml:space="preserve"> grievance and </w:t>
      </w:r>
      <w:r w:rsidR="00C70361">
        <w:rPr>
          <w:rFonts w:ascii="Arial" w:hAnsi="Arial" w:eastAsia="Arial" w:cs="Arial"/>
          <w:color w:val="000000" w:themeColor="text1"/>
          <w:spacing w:val="2"/>
          <w:sz w:val="24"/>
          <w:szCs w:val="24"/>
        </w:rPr>
        <w:t xml:space="preserve">to </w:t>
      </w:r>
      <w:r w:rsidRPr="004541C1">
        <w:rPr>
          <w:rFonts w:ascii="Arial" w:hAnsi="Arial" w:eastAsia="Arial" w:cs="Arial"/>
          <w:color w:val="000000" w:themeColor="text1"/>
          <w:spacing w:val="2"/>
          <w:sz w:val="24"/>
          <w:szCs w:val="24"/>
        </w:rPr>
        <w:t xml:space="preserve">clarify the outcome with the </w:t>
      </w:r>
      <w:r w:rsidR="008976EF">
        <w:rPr>
          <w:rFonts w:ascii="Arial" w:hAnsi="Arial" w:eastAsia="Arial" w:cs="Arial"/>
          <w:color w:val="000000" w:themeColor="text1"/>
          <w:spacing w:val="2"/>
          <w:sz w:val="24"/>
          <w:szCs w:val="24"/>
        </w:rPr>
        <w:t>staff member</w:t>
      </w:r>
      <w:r w:rsidRPr="004541C1" w:rsidR="00555097">
        <w:rPr>
          <w:rFonts w:ascii="Arial" w:hAnsi="Arial" w:eastAsia="Arial" w:cs="Arial"/>
          <w:color w:val="000000" w:themeColor="text1"/>
          <w:spacing w:val="2"/>
          <w:sz w:val="24"/>
          <w:szCs w:val="24"/>
        </w:rPr>
        <w:t xml:space="preserve"> in writing</w:t>
      </w:r>
      <w:r w:rsidRPr="004541C1">
        <w:rPr>
          <w:rFonts w:ascii="Arial" w:hAnsi="Arial" w:eastAsia="Arial" w:cs="Arial"/>
          <w:color w:val="000000" w:themeColor="text1"/>
          <w:spacing w:val="2"/>
          <w:sz w:val="24"/>
          <w:szCs w:val="24"/>
        </w:rPr>
        <w:t xml:space="preserve">.   </w:t>
      </w:r>
    </w:p>
    <w:p w:rsidRPr="004541C1" w:rsidR="00540C20" w:rsidRDefault="00540C20" w14:paraId="405EDC5A" w14:textId="47009074">
      <w:pPr>
        <w:rPr>
          <w:rFonts w:ascii="Arial" w:hAnsi="Arial" w:eastAsia="Arial" w:cs="Arial"/>
          <w:b/>
          <w:color w:val="000000" w:themeColor="text1"/>
          <w:spacing w:val="2"/>
          <w:sz w:val="24"/>
          <w:szCs w:val="24"/>
        </w:rPr>
      </w:pPr>
    </w:p>
    <w:p w:rsidRPr="004541C1" w:rsidR="003E10DE" w:rsidP="00C70361" w:rsidRDefault="003D359A" w14:paraId="1174F3A1" w14:textId="56FD962B">
      <w:pPr>
        <w:pStyle w:val="Heading2"/>
        <w:numPr>
          <w:ilvl w:val="0"/>
          <w:numId w:val="29"/>
        </w:numPr>
        <w:ind w:left="709" w:hanging="709"/>
        <w:rPr>
          <w:rFonts w:eastAsia="Arial"/>
        </w:rPr>
      </w:pPr>
      <w:r w:rsidRPr="004541C1">
        <w:rPr>
          <w:rFonts w:eastAsia="Arial"/>
        </w:rPr>
        <w:t>F</w:t>
      </w:r>
      <w:r w:rsidR="00C70361">
        <w:rPr>
          <w:rFonts w:eastAsia="Arial"/>
        </w:rPr>
        <w:t>ormal Stage</w:t>
      </w:r>
    </w:p>
    <w:p w:rsidRPr="004541C1" w:rsidR="006F22A6" w:rsidP="00562930" w:rsidRDefault="006F22A6" w14:paraId="34927554" w14:textId="50BCD0EE">
      <w:pPr>
        <w:pStyle w:val="ListParagraph"/>
        <w:spacing w:after="0" w:line="240" w:lineRule="auto"/>
        <w:ind w:left="284"/>
        <w:rPr>
          <w:rFonts w:ascii="Arial" w:hAnsi="Arial" w:eastAsia="Arial" w:cs="Arial"/>
          <w:color w:val="000000" w:themeColor="text1"/>
          <w:spacing w:val="2"/>
          <w:sz w:val="24"/>
          <w:szCs w:val="24"/>
        </w:rPr>
      </w:pPr>
    </w:p>
    <w:p w:rsidR="00C70361" w:rsidP="00C70361" w:rsidRDefault="00BE1D5A" w14:paraId="737E3961" w14:textId="77777777">
      <w:pPr>
        <w:pStyle w:val="ListParagraph"/>
        <w:numPr>
          <w:ilvl w:val="1"/>
          <w:numId w:val="29"/>
        </w:numPr>
        <w:spacing w:after="0" w:line="240" w:lineRule="auto"/>
        <w:ind w:left="709" w:hanging="709"/>
        <w:jc w:val="both"/>
        <w:rPr>
          <w:rFonts w:ascii="Arial" w:hAnsi="Arial" w:eastAsia="Arial" w:cs="Arial"/>
          <w:color w:val="000000" w:themeColor="text1"/>
          <w:spacing w:val="2"/>
          <w:sz w:val="24"/>
          <w:szCs w:val="24"/>
        </w:rPr>
      </w:pPr>
      <w:r w:rsidRPr="004541C1">
        <w:rPr>
          <w:rFonts w:ascii="Arial" w:hAnsi="Arial" w:cs="Arial"/>
          <w:color w:val="000000" w:themeColor="text1"/>
          <w:sz w:val="24"/>
          <w:szCs w:val="24"/>
        </w:rPr>
        <w:t>If it is not possible to resolve a grievance informally</w:t>
      </w:r>
      <w:r w:rsidRPr="004541C1" w:rsidR="004F28AB">
        <w:rPr>
          <w:rFonts w:ascii="Arial" w:hAnsi="Arial" w:cs="Arial"/>
          <w:color w:val="000000" w:themeColor="text1"/>
          <w:sz w:val="24"/>
          <w:szCs w:val="24"/>
        </w:rPr>
        <w:t>,</w:t>
      </w:r>
      <w:r w:rsidRPr="004541C1" w:rsidR="00E27D44">
        <w:rPr>
          <w:rFonts w:ascii="Arial" w:hAnsi="Arial" w:cs="Arial"/>
          <w:color w:val="000000" w:themeColor="text1"/>
          <w:sz w:val="24"/>
          <w:szCs w:val="24"/>
        </w:rPr>
        <w:t xml:space="preserve"> either because attempts at dealing with matters informally were unsuccessful</w:t>
      </w:r>
      <w:r w:rsidRPr="004541C1" w:rsidR="001F6BF6">
        <w:rPr>
          <w:rFonts w:ascii="Arial" w:hAnsi="Arial" w:cs="Arial"/>
          <w:color w:val="000000" w:themeColor="text1"/>
          <w:sz w:val="24"/>
          <w:szCs w:val="24"/>
        </w:rPr>
        <w:t>,</w:t>
      </w:r>
      <w:r w:rsidRPr="004541C1" w:rsidR="00E27D44">
        <w:rPr>
          <w:rFonts w:ascii="Arial" w:hAnsi="Arial" w:cs="Arial"/>
          <w:color w:val="000000" w:themeColor="text1"/>
          <w:sz w:val="24"/>
          <w:szCs w:val="24"/>
        </w:rPr>
        <w:t xml:space="preserve"> or the matter warrants matters being addressed formally from the outset</w:t>
      </w:r>
      <w:r w:rsidRPr="004541C1" w:rsidR="004F28AB">
        <w:rPr>
          <w:rFonts w:ascii="Arial" w:hAnsi="Arial" w:cs="Arial"/>
          <w:color w:val="000000" w:themeColor="text1"/>
          <w:sz w:val="24"/>
          <w:szCs w:val="24"/>
        </w:rPr>
        <w:t>,</w:t>
      </w:r>
      <w:r w:rsidRPr="004541C1">
        <w:rPr>
          <w:rFonts w:ascii="Arial" w:hAnsi="Arial" w:cs="Arial"/>
          <w:color w:val="000000" w:themeColor="text1"/>
          <w:sz w:val="24"/>
          <w:szCs w:val="24"/>
        </w:rPr>
        <w:t xml:space="preserve"> </w:t>
      </w:r>
      <w:r w:rsidRPr="004541C1" w:rsidR="00E27D44">
        <w:rPr>
          <w:rFonts w:ascii="Arial" w:hAnsi="Arial" w:cs="Arial"/>
          <w:color w:val="000000" w:themeColor="text1"/>
          <w:sz w:val="24"/>
          <w:szCs w:val="24"/>
        </w:rPr>
        <w:t xml:space="preserve">staff </w:t>
      </w:r>
      <w:r w:rsidRPr="004541C1">
        <w:rPr>
          <w:rFonts w:ascii="Arial" w:hAnsi="Arial" w:cs="Arial"/>
          <w:color w:val="000000" w:themeColor="text1"/>
          <w:sz w:val="24"/>
          <w:szCs w:val="24"/>
        </w:rPr>
        <w:t xml:space="preserve">should raise </w:t>
      </w:r>
      <w:r w:rsidR="00C70361">
        <w:rPr>
          <w:rFonts w:ascii="Arial" w:hAnsi="Arial" w:cs="Arial"/>
          <w:color w:val="000000" w:themeColor="text1"/>
          <w:sz w:val="24"/>
          <w:szCs w:val="24"/>
        </w:rPr>
        <w:t>the</w:t>
      </w:r>
      <w:r w:rsidRPr="004541C1">
        <w:rPr>
          <w:rFonts w:ascii="Arial" w:hAnsi="Arial" w:cs="Arial"/>
          <w:color w:val="000000" w:themeColor="text1"/>
          <w:sz w:val="24"/>
          <w:szCs w:val="24"/>
        </w:rPr>
        <w:t xml:space="preserve"> matter </w:t>
      </w:r>
      <w:r w:rsidRPr="004541C1" w:rsidR="00E27D44">
        <w:rPr>
          <w:rFonts w:ascii="Arial" w:hAnsi="Arial" w:cs="Arial"/>
          <w:color w:val="000000" w:themeColor="text1"/>
          <w:sz w:val="24"/>
          <w:szCs w:val="24"/>
        </w:rPr>
        <w:t>in writing</w:t>
      </w:r>
      <w:r w:rsidRPr="004541C1" w:rsidR="00601F81">
        <w:rPr>
          <w:rFonts w:ascii="Arial" w:hAnsi="Arial" w:cs="Arial"/>
          <w:color w:val="000000" w:themeColor="text1"/>
          <w:sz w:val="24"/>
          <w:szCs w:val="24"/>
        </w:rPr>
        <w:t xml:space="preserve"> </w:t>
      </w:r>
      <w:r w:rsidRPr="004541C1">
        <w:rPr>
          <w:rFonts w:ascii="Arial" w:hAnsi="Arial" w:cs="Arial"/>
          <w:color w:val="000000" w:themeColor="text1"/>
          <w:sz w:val="24"/>
          <w:szCs w:val="24"/>
        </w:rPr>
        <w:t xml:space="preserve">with </w:t>
      </w:r>
      <w:r w:rsidRPr="004541C1" w:rsidR="00E27D44">
        <w:rPr>
          <w:rFonts w:ascii="Arial" w:hAnsi="Arial" w:cs="Arial"/>
          <w:color w:val="000000" w:themeColor="text1"/>
          <w:sz w:val="24"/>
          <w:szCs w:val="24"/>
        </w:rPr>
        <w:t xml:space="preserve">their line manager, or another more senior </w:t>
      </w:r>
      <w:r w:rsidRPr="004541C1">
        <w:rPr>
          <w:rFonts w:ascii="Arial" w:hAnsi="Arial" w:cs="Arial"/>
          <w:color w:val="000000" w:themeColor="text1"/>
          <w:sz w:val="24"/>
          <w:szCs w:val="24"/>
        </w:rPr>
        <w:t xml:space="preserve">manager </w:t>
      </w:r>
      <w:r w:rsidRPr="004541C1" w:rsidR="00E27D44">
        <w:rPr>
          <w:rFonts w:ascii="Arial" w:hAnsi="Arial" w:cs="Arial"/>
          <w:color w:val="000000" w:themeColor="text1"/>
          <w:sz w:val="24"/>
          <w:szCs w:val="24"/>
        </w:rPr>
        <w:t>if their line manager is</w:t>
      </w:r>
      <w:r w:rsidRPr="004541C1">
        <w:rPr>
          <w:rFonts w:ascii="Arial" w:hAnsi="Arial" w:cs="Arial"/>
          <w:color w:val="000000" w:themeColor="text1"/>
          <w:sz w:val="24"/>
          <w:szCs w:val="24"/>
        </w:rPr>
        <w:t xml:space="preserve"> the subject of the grievance.</w:t>
      </w:r>
      <w:r w:rsidRPr="004541C1" w:rsidR="0018613C">
        <w:rPr>
          <w:rFonts w:ascii="Arial" w:hAnsi="Arial" w:cs="Arial"/>
          <w:color w:val="000000" w:themeColor="text1"/>
          <w:sz w:val="24"/>
          <w:szCs w:val="24"/>
        </w:rPr>
        <w:t xml:space="preserve">  </w:t>
      </w:r>
      <w:r w:rsidRPr="004541C1" w:rsidR="003E10DE">
        <w:rPr>
          <w:rFonts w:ascii="Arial" w:hAnsi="Arial" w:eastAsia="Arial" w:cs="Arial"/>
          <w:color w:val="000000" w:themeColor="text1"/>
          <w:spacing w:val="2"/>
          <w:sz w:val="24"/>
          <w:szCs w:val="24"/>
        </w:rPr>
        <w:t>If the</w:t>
      </w:r>
      <w:r w:rsidRPr="004541C1" w:rsidR="00F23BF9">
        <w:rPr>
          <w:rFonts w:ascii="Arial" w:hAnsi="Arial" w:eastAsia="Arial" w:cs="Arial"/>
          <w:color w:val="000000" w:themeColor="text1"/>
          <w:spacing w:val="2"/>
          <w:sz w:val="24"/>
          <w:szCs w:val="24"/>
        </w:rPr>
        <w:t xml:space="preserve"> </w:t>
      </w:r>
      <w:r w:rsidR="008976EF">
        <w:rPr>
          <w:rFonts w:ascii="Arial" w:hAnsi="Arial" w:eastAsia="Arial" w:cs="Arial"/>
          <w:color w:val="000000" w:themeColor="text1"/>
          <w:spacing w:val="2"/>
          <w:sz w:val="24"/>
          <w:szCs w:val="24"/>
        </w:rPr>
        <w:t>staff member</w:t>
      </w:r>
      <w:r w:rsidRPr="004541C1" w:rsidR="00F23BF9">
        <w:rPr>
          <w:rFonts w:ascii="Arial" w:hAnsi="Arial" w:eastAsia="Arial" w:cs="Arial"/>
          <w:color w:val="000000" w:themeColor="text1"/>
          <w:spacing w:val="2"/>
          <w:sz w:val="24"/>
          <w:szCs w:val="24"/>
        </w:rPr>
        <w:t xml:space="preserve"> </w:t>
      </w:r>
      <w:r w:rsidRPr="004541C1" w:rsidR="003E10DE">
        <w:rPr>
          <w:rFonts w:ascii="Arial" w:hAnsi="Arial" w:eastAsia="Arial" w:cs="Arial"/>
          <w:color w:val="000000" w:themeColor="text1"/>
          <w:spacing w:val="2"/>
          <w:sz w:val="24"/>
          <w:szCs w:val="24"/>
        </w:rPr>
        <w:t xml:space="preserve">is unsure of whom to submit their formal grievance to, they </w:t>
      </w:r>
      <w:r w:rsidRPr="004541C1" w:rsidR="00E27D44">
        <w:rPr>
          <w:rFonts w:ascii="Arial" w:hAnsi="Arial" w:eastAsia="Arial" w:cs="Arial"/>
          <w:color w:val="000000" w:themeColor="text1"/>
          <w:spacing w:val="2"/>
          <w:sz w:val="24"/>
          <w:szCs w:val="24"/>
        </w:rPr>
        <w:t xml:space="preserve">may seek advice from </w:t>
      </w:r>
      <w:r w:rsidRPr="004541C1" w:rsidR="00555097">
        <w:rPr>
          <w:rFonts w:ascii="Arial" w:hAnsi="Arial" w:eastAsia="Arial" w:cs="Arial"/>
          <w:color w:val="000000" w:themeColor="text1"/>
          <w:spacing w:val="2"/>
          <w:sz w:val="24"/>
          <w:szCs w:val="24"/>
        </w:rPr>
        <w:t xml:space="preserve">HR </w:t>
      </w:r>
      <w:r w:rsidRPr="004541C1" w:rsidR="003E10DE">
        <w:rPr>
          <w:rFonts w:ascii="Arial" w:hAnsi="Arial" w:eastAsia="Arial" w:cs="Arial"/>
          <w:color w:val="000000" w:themeColor="text1"/>
          <w:spacing w:val="2"/>
          <w:sz w:val="24"/>
          <w:szCs w:val="24"/>
        </w:rPr>
        <w:t>who will clarify the appropriate person.</w:t>
      </w:r>
      <w:r w:rsidRPr="004541C1" w:rsidR="00FA6940">
        <w:rPr>
          <w:rFonts w:ascii="Arial" w:hAnsi="Arial" w:eastAsia="Arial" w:cs="Arial"/>
          <w:color w:val="000000" w:themeColor="text1"/>
          <w:spacing w:val="2"/>
          <w:sz w:val="24"/>
          <w:szCs w:val="24"/>
        </w:rPr>
        <w:t xml:space="preserve"> </w:t>
      </w:r>
    </w:p>
    <w:p w:rsidR="00C70361" w:rsidP="00C70361" w:rsidRDefault="00FA6940" w14:paraId="658980BE" w14:textId="39E724DE">
      <w:pPr>
        <w:pStyle w:val="ListParagraph"/>
        <w:spacing w:after="0" w:line="240" w:lineRule="auto"/>
        <w:ind w:left="709"/>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 xml:space="preserve"> </w:t>
      </w:r>
    </w:p>
    <w:p w:rsidRPr="00C70361" w:rsidR="00BE1D5A" w:rsidP="00C70361" w:rsidRDefault="00E21B3F" w14:paraId="41CCE0A4" w14:textId="677831A1">
      <w:pPr>
        <w:pStyle w:val="ListParagraph"/>
        <w:numPr>
          <w:ilvl w:val="1"/>
          <w:numId w:val="29"/>
        </w:numPr>
        <w:spacing w:after="0" w:line="240" w:lineRule="auto"/>
        <w:ind w:left="709" w:hanging="709"/>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 xml:space="preserve">To assist this process the </w:t>
      </w:r>
      <w:r w:rsidR="008976EF">
        <w:rPr>
          <w:rFonts w:ascii="Arial" w:hAnsi="Arial" w:eastAsia="Arial" w:cs="Arial"/>
          <w:color w:val="000000" w:themeColor="text1"/>
          <w:spacing w:val="2"/>
          <w:sz w:val="24"/>
          <w:szCs w:val="24"/>
        </w:rPr>
        <w:t>staff member</w:t>
      </w:r>
      <w:r w:rsidRPr="004541C1">
        <w:rPr>
          <w:rFonts w:ascii="Arial" w:hAnsi="Arial" w:eastAsia="Arial" w:cs="Arial"/>
          <w:color w:val="000000" w:themeColor="text1"/>
          <w:spacing w:val="2"/>
          <w:sz w:val="24"/>
          <w:szCs w:val="24"/>
        </w:rPr>
        <w:t xml:space="preserve"> </w:t>
      </w:r>
      <w:r w:rsidRPr="004541C1" w:rsidR="00601F81">
        <w:rPr>
          <w:rFonts w:ascii="Arial" w:hAnsi="Arial" w:cs="Arial"/>
          <w:color w:val="000000" w:themeColor="text1"/>
          <w:sz w:val="24"/>
          <w:szCs w:val="24"/>
        </w:rPr>
        <w:t xml:space="preserve">is recommended </w:t>
      </w:r>
      <w:r w:rsidRPr="004541C1">
        <w:rPr>
          <w:rFonts w:ascii="Arial" w:hAnsi="Arial" w:cs="Arial"/>
          <w:color w:val="000000" w:themeColor="text1"/>
          <w:sz w:val="24"/>
          <w:szCs w:val="24"/>
        </w:rPr>
        <w:t xml:space="preserve">to use </w:t>
      </w:r>
      <w:r w:rsidRPr="004541C1" w:rsidR="00601F81">
        <w:rPr>
          <w:rFonts w:ascii="Arial" w:hAnsi="Arial" w:cs="Arial"/>
          <w:color w:val="000000" w:themeColor="text1"/>
          <w:sz w:val="24"/>
          <w:szCs w:val="24"/>
        </w:rPr>
        <w:t>the form in Appendix 2, setting out the details of the grievance and the resolution they seek.</w:t>
      </w:r>
      <w:r w:rsidRPr="004541C1" w:rsidR="0023215A">
        <w:rPr>
          <w:rFonts w:ascii="Arial" w:hAnsi="Arial" w:cs="Arial"/>
          <w:color w:val="000000" w:themeColor="text1"/>
          <w:sz w:val="24"/>
          <w:szCs w:val="24"/>
        </w:rPr>
        <w:t xml:space="preserve">  </w:t>
      </w:r>
      <w:r w:rsidRPr="004541C1" w:rsidR="00102C70">
        <w:rPr>
          <w:rFonts w:ascii="Arial" w:hAnsi="Arial" w:cs="Arial"/>
          <w:color w:val="000000" w:themeColor="text1"/>
          <w:sz w:val="24"/>
          <w:szCs w:val="24"/>
        </w:rPr>
        <w:t xml:space="preserve">Members of staff should </w:t>
      </w:r>
      <w:r w:rsidR="00C70361">
        <w:rPr>
          <w:rFonts w:ascii="Arial" w:hAnsi="Arial" w:cs="Arial"/>
          <w:color w:val="000000" w:themeColor="text1"/>
          <w:sz w:val="24"/>
          <w:szCs w:val="24"/>
        </w:rPr>
        <w:t xml:space="preserve">normally </w:t>
      </w:r>
      <w:r w:rsidRPr="004541C1" w:rsidR="00102C70">
        <w:rPr>
          <w:rFonts w:ascii="Arial" w:hAnsi="Arial" w:cs="Arial"/>
          <w:color w:val="000000" w:themeColor="text1"/>
          <w:sz w:val="24"/>
          <w:szCs w:val="24"/>
        </w:rPr>
        <w:t xml:space="preserve">raise their grievance within 3 months of the (last) incident </w:t>
      </w:r>
      <w:proofErr w:type="gramStart"/>
      <w:r w:rsidRPr="004541C1" w:rsidR="00102C70">
        <w:rPr>
          <w:rFonts w:ascii="Arial" w:hAnsi="Arial" w:cs="Arial"/>
          <w:color w:val="000000" w:themeColor="text1"/>
          <w:sz w:val="24"/>
          <w:szCs w:val="24"/>
        </w:rPr>
        <w:t>occurring</w:t>
      </w:r>
      <w:r w:rsidRPr="004541C1" w:rsidR="00A75F23">
        <w:rPr>
          <w:rFonts w:ascii="Arial" w:hAnsi="Arial" w:cs="Arial"/>
          <w:color w:val="000000" w:themeColor="text1"/>
          <w:sz w:val="24"/>
          <w:szCs w:val="24"/>
        </w:rPr>
        <w:t>, unless</w:t>
      </w:r>
      <w:proofErr w:type="gramEnd"/>
      <w:r w:rsidRPr="004541C1" w:rsidR="00A75F23">
        <w:rPr>
          <w:rFonts w:ascii="Arial" w:hAnsi="Arial" w:cs="Arial"/>
          <w:color w:val="000000" w:themeColor="text1"/>
          <w:sz w:val="24"/>
          <w:szCs w:val="24"/>
        </w:rPr>
        <w:t xml:space="preserve"> </w:t>
      </w:r>
      <w:r w:rsidR="00C70361">
        <w:rPr>
          <w:rFonts w:ascii="Arial" w:hAnsi="Arial" w:cs="Arial"/>
          <w:color w:val="000000" w:themeColor="text1"/>
          <w:sz w:val="24"/>
          <w:szCs w:val="24"/>
        </w:rPr>
        <w:t xml:space="preserve">there are </w:t>
      </w:r>
      <w:r w:rsidRPr="004541C1" w:rsidR="00A75F23">
        <w:rPr>
          <w:rFonts w:ascii="Arial" w:hAnsi="Arial" w:cs="Arial"/>
          <w:color w:val="000000" w:themeColor="text1"/>
          <w:sz w:val="24"/>
          <w:szCs w:val="24"/>
        </w:rPr>
        <w:t>exceptional</w:t>
      </w:r>
      <w:r w:rsidR="00C70361">
        <w:rPr>
          <w:rFonts w:ascii="Arial" w:hAnsi="Arial" w:cs="Arial"/>
          <w:color w:val="000000" w:themeColor="text1"/>
          <w:sz w:val="24"/>
          <w:szCs w:val="24"/>
        </w:rPr>
        <w:t xml:space="preserve"> reasons why they haven’t been able to do so</w:t>
      </w:r>
      <w:r w:rsidRPr="004541C1" w:rsidR="00A75F23">
        <w:rPr>
          <w:rFonts w:ascii="Arial" w:hAnsi="Arial" w:cs="Arial"/>
          <w:color w:val="000000" w:themeColor="text1"/>
          <w:sz w:val="24"/>
          <w:szCs w:val="24"/>
        </w:rPr>
        <w:t>.</w:t>
      </w:r>
    </w:p>
    <w:p w:rsidRPr="00C70361" w:rsidR="00C70361" w:rsidP="00C70361" w:rsidRDefault="00C70361" w14:paraId="7E82E3EC" w14:textId="77777777">
      <w:pPr>
        <w:pStyle w:val="ListParagraph"/>
        <w:rPr>
          <w:rFonts w:ascii="Arial" w:hAnsi="Arial" w:eastAsia="Arial" w:cs="Arial"/>
          <w:color w:val="000000" w:themeColor="text1"/>
          <w:spacing w:val="2"/>
          <w:sz w:val="24"/>
          <w:szCs w:val="24"/>
        </w:rPr>
      </w:pPr>
    </w:p>
    <w:p w:rsidR="00FA6940" w:rsidP="00143146" w:rsidRDefault="00FA6940" w14:paraId="6D5725F6" w14:textId="6F6601C1">
      <w:pPr>
        <w:pStyle w:val="ListParagraph"/>
        <w:numPr>
          <w:ilvl w:val="1"/>
          <w:numId w:val="29"/>
        </w:numPr>
        <w:spacing w:after="0" w:line="240" w:lineRule="auto"/>
        <w:ind w:left="709" w:hanging="709"/>
        <w:jc w:val="both"/>
        <w:rPr>
          <w:rFonts w:ascii="Arial" w:hAnsi="Arial" w:eastAsia="Arial" w:cs="Arial"/>
          <w:color w:val="000000" w:themeColor="text1"/>
          <w:spacing w:val="2"/>
          <w:sz w:val="24"/>
          <w:szCs w:val="24"/>
        </w:rPr>
      </w:pPr>
      <w:r w:rsidRPr="00C70361">
        <w:rPr>
          <w:rFonts w:ascii="Arial" w:hAnsi="Arial" w:eastAsia="Arial" w:cs="Arial"/>
          <w:color w:val="000000" w:themeColor="text1"/>
          <w:spacing w:val="2"/>
          <w:sz w:val="24"/>
          <w:szCs w:val="24"/>
        </w:rPr>
        <w:t xml:space="preserve">All managers in receipt of a formal </w:t>
      </w:r>
      <w:r w:rsidRPr="00C70361" w:rsidR="00220BE2">
        <w:rPr>
          <w:rFonts w:ascii="Arial" w:hAnsi="Arial" w:eastAsia="Arial" w:cs="Arial"/>
          <w:color w:val="000000" w:themeColor="text1"/>
          <w:spacing w:val="2"/>
          <w:sz w:val="24"/>
          <w:szCs w:val="24"/>
        </w:rPr>
        <w:t>grievance</w:t>
      </w:r>
      <w:r w:rsidRPr="00C70361">
        <w:rPr>
          <w:rFonts w:ascii="Arial" w:hAnsi="Arial" w:eastAsia="Arial" w:cs="Arial"/>
          <w:color w:val="000000" w:themeColor="text1"/>
          <w:spacing w:val="2"/>
          <w:sz w:val="24"/>
          <w:szCs w:val="24"/>
        </w:rPr>
        <w:t xml:space="preserve"> must </w:t>
      </w:r>
      <w:r w:rsidR="00C70361">
        <w:rPr>
          <w:rFonts w:ascii="Arial" w:hAnsi="Arial" w:eastAsia="Arial" w:cs="Arial"/>
          <w:color w:val="000000" w:themeColor="text1"/>
          <w:spacing w:val="2"/>
          <w:sz w:val="24"/>
          <w:szCs w:val="24"/>
        </w:rPr>
        <w:t>email a copy to</w:t>
      </w:r>
      <w:r w:rsidRPr="00C70361">
        <w:rPr>
          <w:rFonts w:ascii="Arial" w:hAnsi="Arial" w:eastAsia="Arial" w:cs="Arial"/>
          <w:color w:val="000000" w:themeColor="text1"/>
          <w:spacing w:val="2"/>
          <w:sz w:val="24"/>
          <w:szCs w:val="24"/>
        </w:rPr>
        <w:t xml:space="preserve"> </w:t>
      </w:r>
      <w:bookmarkStart w:name="_Hlk64796612" w:id="0"/>
      <w:r w:rsidRPr="00C70361">
        <w:rPr>
          <w:rFonts w:ascii="Arial" w:hAnsi="Arial" w:eastAsia="Arial" w:cs="Arial"/>
          <w:color w:val="000000" w:themeColor="text1"/>
          <w:spacing w:val="2"/>
          <w:sz w:val="24"/>
          <w:szCs w:val="24"/>
        </w:rPr>
        <w:t xml:space="preserve">the </w:t>
      </w:r>
      <w:r w:rsidR="00C70361">
        <w:rPr>
          <w:rFonts w:ascii="Arial" w:hAnsi="Arial" w:eastAsia="Arial" w:cs="Arial"/>
          <w:color w:val="000000" w:themeColor="text1"/>
          <w:spacing w:val="2"/>
          <w:sz w:val="24"/>
          <w:szCs w:val="24"/>
        </w:rPr>
        <w:t xml:space="preserve">Employee Relations </w:t>
      </w:r>
      <w:r w:rsidRPr="00C70361" w:rsidR="0075540C">
        <w:rPr>
          <w:rFonts w:ascii="Arial" w:hAnsi="Arial" w:eastAsia="Arial" w:cs="Arial"/>
          <w:color w:val="000000" w:themeColor="text1"/>
          <w:spacing w:val="2"/>
          <w:sz w:val="24"/>
          <w:szCs w:val="24"/>
        </w:rPr>
        <w:t xml:space="preserve">HR </w:t>
      </w:r>
      <w:r w:rsidRPr="00C70361">
        <w:rPr>
          <w:rFonts w:ascii="Arial" w:hAnsi="Arial" w:eastAsia="Arial" w:cs="Arial"/>
          <w:color w:val="000000" w:themeColor="text1"/>
          <w:spacing w:val="2"/>
          <w:sz w:val="24"/>
          <w:szCs w:val="24"/>
        </w:rPr>
        <w:t xml:space="preserve">team </w:t>
      </w:r>
      <w:bookmarkEnd w:id="0"/>
      <w:r w:rsidRPr="00C70361">
        <w:rPr>
          <w:rFonts w:ascii="Arial" w:hAnsi="Arial" w:eastAsia="Arial" w:cs="Arial"/>
          <w:color w:val="000000" w:themeColor="text1"/>
          <w:spacing w:val="2"/>
          <w:sz w:val="24"/>
          <w:szCs w:val="24"/>
        </w:rPr>
        <w:t xml:space="preserve">at </w:t>
      </w:r>
      <w:hyperlink w:history="1" r:id="rId12">
        <w:r w:rsidRPr="00C70361">
          <w:rPr>
            <w:rStyle w:val="Hyperlink"/>
            <w:rFonts w:ascii="Arial" w:hAnsi="Arial" w:eastAsia="Arial" w:cs="Arial"/>
            <w:color w:val="000000" w:themeColor="text1"/>
            <w:spacing w:val="2"/>
            <w:sz w:val="24"/>
            <w:szCs w:val="24"/>
          </w:rPr>
          <w:t>ER.Casework@towerhamlets.gov.uk</w:t>
        </w:r>
      </w:hyperlink>
      <w:r w:rsidRPr="00C70361">
        <w:rPr>
          <w:rFonts w:ascii="Arial" w:hAnsi="Arial" w:eastAsia="Arial" w:cs="Arial"/>
          <w:color w:val="000000" w:themeColor="text1"/>
          <w:spacing w:val="2"/>
          <w:sz w:val="24"/>
          <w:szCs w:val="24"/>
        </w:rPr>
        <w:t xml:space="preserve">, who log and monitor casework and assign a HR advisor to each formal case. </w:t>
      </w:r>
    </w:p>
    <w:p w:rsidRPr="002C45F8" w:rsidR="002C45F8" w:rsidP="002C45F8" w:rsidRDefault="002C45F8" w14:paraId="376057E6" w14:textId="77777777">
      <w:pPr>
        <w:pStyle w:val="ListParagraph"/>
        <w:rPr>
          <w:rFonts w:ascii="Arial" w:hAnsi="Arial" w:eastAsia="Arial" w:cs="Arial"/>
          <w:color w:val="000000" w:themeColor="text1"/>
          <w:spacing w:val="2"/>
          <w:sz w:val="24"/>
          <w:szCs w:val="24"/>
        </w:rPr>
      </w:pPr>
    </w:p>
    <w:p w:rsidRPr="00E0651B" w:rsidR="00E0651B" w:rsidP="00143146" w:rsidRDefault="002C45F8" w14:paraId="124EEB92" w14:textId="4AF4F9F3">
      <w:pPr>
        <w:pStyle w:val="ListParagraph"/>
        <w:numPr>
          <w:ilvl w:val="1"/>
          <w:numId w:val="29"/>
        </w:numPr>
        <w:shd w:val="clear" w:color="auto" w:fill="FFFFFF" w:themeFill="background1"/>
        <w:spacing w:after="0" w:line="240" w:lineRule="auto"/>
        <w:ind w:left="709" w:hanging="709"/>
        <w:jc w:val="both"/>
        <w:rPr>
          <w:rFonts w:ascii="Arial" w:hAnsi="Arial" w:cs="Arial"/>
          <w:b/>
          <w:bCs/>
          <w:color w:val="000000" w:themeColor="text1"/>
          <w:sz w:val="24"/>
          <w:szCs w:val="24"/>
        </w:rPr>
      </w:pPr>
      <w:r w:rsidRPr="00E0651B">
        <w:rPr>
          <w:rFonts w:ascii="Arial" w:hAnsi="Arial" w:eastAsia="Arial" w:cs="Arial"/>
          <w:b/>
          <w:bCs/>
          <w:color w:val="000000" w:themeColor="text1"/>
          <w:spacing w:val="2"/>
          <w:sz w:val="24"/>
          <w:szCs w:val="24"/>
        </w:rPr>
        <w:t xml:space="preserve">Formal </w:t>
      </w:r>
      <w:r w:rsidRPr="00E0651B" w:rsidR="00C63D62">
        <w:rPr>
          <w:rFonts w:ascii="Arial" w:hAnsi="Arial" w:eastAsia="Arial" w:cs="Arial"/>
          <w:b/>
          <w:bCs/>
          <w:color w:val="000000" w:themeColor="text1"/>
          <w:spacing w:val="2"/>
          <w:sz w:val="24"/>
          <w:szCs w:val="24"/>
        </w:rPr>
        <w:t xml:space="preserve">Meeting </w:t>
      </w:r>
    </w:p>
    <w:p w:rsidRPr="00E0651B" w:rsidR="00E0651B" w:rsidP="00E0651B" w:rsidRDefault="00E0651B" w14:paraId="78B00CFD" w14:textId="77777777">
      <w:pPr>
        <w:pStyle w:val="ListParagraph"/>
        <w:rPr>
          <w:rFonts w:ascii="Arial" w:hAnsi="Arial" w:eastAsia="Arial" w:cs="Arial"/>
          <w:color w:val="000000" w:themeColor="text1"/>
          <w:spacing w:val="2"/>
          <w:sz w:val="24"/>
          <w:szCs w:val="24"/>
        </w:rPr>
      </w:pPr>
    </w:p>
    <w:p w:rsidR="00C63D62" w:rsidP="00E0651B" w:rsidRDefault="002C45F8" w14:paraId="2972456C" w14:textId="0F462D92">
      <w:pPr>
        <w:pStyle w:val="ListParagraph"/>
        <w:numPr>
          <w:ilvl w:val="2"/>
          <w:numId w:val="29"/>
        </w:numPr>
        <w:shd w:val="clear" w:color="auto" w:fill="FFFFFF" w:themeFill="background1"/>
        <w:spacing w:after="0" w:line="240" w:lineRule="auto"/>
        <w:ind w:left="709" w:hanging="709"/>
        <w:jc w:val="both"/>
        <w:rPr>
          <w:rFonts w:ascii="Arial" w:hAnsi="Arial" w:cs="Arial"/>
          <w:color w:val="000000" w:themeColor="text1"/>
          <w:sz w:val="24"/>
          <w:szCs w:val="24"/>
        </w:rPr>
      </w:pPr>
      <w:r>
        <w:rPr>
          <w:rFonts w:ascii="Arial" w:hAnsi="Arial" w:eastAsia="Arial" w:cs="Arial"/>
          <w:color w:val="000000" w:themeColor="text1"/>
          <w:spacing w:val="2"/>
          <w:sz w:val="24"/>
          <w:szCs w:val="24"/>
        </w:rPr>
        <w:t xml:space="preserve">The manager will meet with the staff member to discuss their grievance and to establish what resolution they are seeking.  The </w:t>
      </w:r>
      <w:r w:rsidRPr="002C45F8" w:rsidR="00C63D62">
        <w:rPr>
          <w:rFonts w:ascii="Arial" w:hAnsi="Arial" w:cs="Arial"/>
          <w:color w:val="000000" w:themeColor="text1"/>
          <w:sz w:val="24"/>
          <w:szCs w:val="24"/>
        </w:rPr>
        <w:t>meeting will be held as soon as is reasonably practicable</w:t>
      </w:r>
      <w:r>
        <w:rPr>
          <w:rFonts w:ascii="Arial" w:hAnsi="Arial" w:cs="Arial"/>
          <w:color w:val="000000" w:themeColor="text1"/>
          <w:sz w:val="24"/>
          <w:szCs w:val="24"/>
        </w:rPr>
        <w:t>, but within 10 days of receipt of the grievance</w:t>
      </w:r>
      <w:r w:rsidRPr="002C45F8" w:rsidR="00C63D62">
        <w:rPr>
          <w:rFonts w:ascii="Arial" w:hAnsi="Arial" w:cs="Arial"/>
          <w:color w:val="000000" w:themeColor="text1"/>
          <w:sz w:val="24"/>
          <w:szCs w:val="24"/>
        </w:rPr>
        <w:t xml:space="preserve">.  At least 5 working days’ </w:t>
      </w:r>
      <w:r>
        <w:rPr>
          <w:rFonts w:ascii="Arial" w:hAnsi="Arial" w:cs="Arial"/>
          <w:color w:val="000000" w:themeColor="text1"/>
          <w:sz w:val="24"/>
          <w:szCs w:val="24"/>
        </w:rPr>
        <w:t xml:space="preserve">written </w:t>
      </w:r>
      <w:r w:rsidRPr="002C45F8" w:rsidR="00C63D62">
        <w:rPr>
          <w:rFonts w:ascii="Arial" w:hAnsi="Arial" w:cs="Arial"/>
          <w:color w:val="000000" w:themeColor="text1"/>
          <w:sz w:val="24"/>
          <w:szCs w:val="24"/>
        </w:rPr>
        <w:t>notice will be given for the formal meeting</w:t>
      </w:r>
      <w:r>
        <w:rPr>
          <w:rFonts w:ascii="Arial" w:hAnsi="Arial" w:cs="Arial"/>
          <w:color w:val="000000" w:themeColor="text1"/>
          <w:sz w:val="24"/>
          <w:szCs w:val="24"/>
        </w:rPr>
        <w:t>.</w:t>
      </w:r>
    </w:p>
    <w:p w:rsidRPr="00E0651B" w:rsidR="00E0651B" w:rsidP="00E0651B" w:rsidRDefault="00E0651B" w14:paraId="29D6E59C" w14:textId="77777777">
      <w:pPr>
        <w:pStyle w:val="ListParagraph"/>
        <w:rPr>
          <w:rFonts w:ascii="Arial" w:hAnsi="Arial" w:cs="Arial"/>
          <w:color w:val="000000" w:themeColor="text1"/>
          <w:sz w:val="24"/>
          <w:szCs w:val="24"/>
        </w:rPr>
      </w:pPr>
    </w:p>
    <w:p w:rsidR="00C63D62" w:rsidP="00E0651B" w:rsidRDefault="00C63D62" w14:paraId="22932B01" w14:textId="4E991105">
      <w:pPr>
        <w:pStyle w:val="ListParagraph"/>
        <w:numPr>
          <w:ilvl w:val="2"/>
          <w:numId w:val="29"/>
        </w:numPr>
        <w:shd w:val="clear" w:color="auto" w:fill="FFFFFF" w:themeFill="background1"/>
        <w:spacing w:after="0" w:line="240" w:lineRule="auto"/>
        <w:ind w:left="709" w:hanging="709"/>
        <w:jc w:val="both"/>
        <w:rPr>
          <w:rFonts w:ascii="Arial" w:hAnsi="Arial" w:cs="Arial"/>
          <w:color w:val="000000" w:themeColor="text1"/>
          <w:sz w:val="24"/>
          <w:szCs w:val="24"/>
        </w:rPr>
      </w:pPr>
      <w:bookmarkStart w:name="_Hlk64877249" w:id="1"/>
      <w:r w:rsidRPr="00E0651B">
        <w:rPr>
          <w:rFonts w:ascii="Arial" w:hAnsi="Arial" w:cs="Arial"/>
          <w:color w:val="000000" w:themeColor="text1"/>
          <w:sz w:val="24"/>
          <w:szCs w:val="24"/>
        </w:rPr>
        <w:t xml:space="preserve">If the staff member or their trade union representative or workplace colleague is unable to attend for good reason, such as circumstances beyond their control, they should inform the </w:t>
      </w:r>
      <w:r w:rsidRPr="00E0651B" w:rsidR="00E0651B">
        <w:rPr>
          <w:rFonts w:ascii="Arial" w:hAnsi="Arial" w:cs="Arial"/>
          <w:color w:val="000000" w:themeColor="text1"/>
          <w:sz w:val="24"/>
          <w:szCs w:val="24"/>
        </w:rPr>
        <w:t>m</w:t>
      </w:r>
      <w:r w:rsidRPr="00E0651B">
        <w:rPr>
          <w:rFonts w:ascii="Arial" w:hAnsi="Arial" w:cs="Arial"/>
          <w:color w:val="000000" w:themeColor="text1"/>
          <w:sz w:val="24"/>
          <w:szCs w:val="24"/>
        </w:rPr>
        <w:t xml:space="preserve">anager as soon as possible. </w:t>
      </w:r>
      <w:r w:rsidRPr="00E0651B">
        <w:rPr>
          <w:rFonts w:ascii="Arial" w:hAnsi="Arial" w:cs="Arial"/>
          <w:color w:val="000000" w:themeColor="text1"/>
          <w:sz w:val="24"/>
          <w:szCs w:val="24"/>
        </w:rPr>
        <w:lastRenderedPageBreak/>
        <w:t xml:space="preserve">The meeting will be rearranged one further time and within 5 working days of the formal meeting. </w:t>
      </w:r>
      <w:r w:rsidRPr="00E0651B" w:rsidR="00E0651B">
        <w:rPr>
          <w:rFonts w:ascii="Arial" w:hAnsi="Arial" w:cs="Arial"/>
          <w:color w:val="000000" w:themeColor="text1"/>
          <w:sz w:val="24"/>
          <w:szCs w:val="24"/>
        </w:rPr>
        <w:t xml:space="preserve"> </w:t>
      </w:r>
      <w:r w:rsidRPr="00E0651B">
        <w:rPr>
          <w:rFonts w:ascii="Arial" w:hAnsi="Arial" w:cs="Arial"/>
          <w:color w:val="000000" w:themeColor="text1"/>
          <w:sz w:val="24"/>
          <w:szCs w:val="24"/>
        </w:rPr>
        <w:t xml:space="preserve">Failure to attend without explanation may result in </w:t>
      </w:r>
      <w:r w:rsidRPr="00E0651B" w:rsidR="00E0651B">
        <w:rPr>
          <w:rFonts w:ascii="Arial" w:hAnsi="Arial" w:cs="Arial"/>
          <w:color w:val="000000" w:themeColor="text1"/>
          <w:sz w:val="24"/>
          <w:szCs w:val="24"/>
        </w:rPr>
        <w:t>a</w:t>
      </w:r>
      <w:r w:rsidR="00C803C7">
        <w:rPr>
          <w:rFonts w:ascii="Arial" w:hAnsi="Arial" w:cs="Arial"/>
          <w:color w:val="000000" w:themeColor="text1"/>
          <w:sz w:val="24"/>
          <w:szCs w:val="24"/>
        </w:rPr>
        <w:t>n</w:t>
      </w:r>
      <w:r w:rsidRPr="00E0651B" w:rsidR="00E0651B">
        <w:rPr>
          <w:rFonts w:ascii="Arial" w:hAnsi="Arial" w:cs="Arial"/>
          <w:color w:val="000000" w:themeColor="text1"/>
          <w:sz w:val="24"/>
          <w:szCs w:val="24"/>
        </w:rPr>
        <w:t xml:space="preserve"> outcome being decided </w:t>
      </w:r>
      <w:r w:rsidRPr="00E0651B">
        <w:rPr>
          <w:rFonts w:ascii="Arial" w:hAnsi="Arial" w:cs="Arial"/>
          <w:color w:val="000000" w:themeColor="text1"/>
          <w:sz w:val="24"/>
          <w:szCs w:val="24"/>
        </w:rPr>
        <w:t xml:space="preserve">in the staff member’s absence.  </w:t>
      </w:r>
      <w:bookmarkEnd w:id="1"/>
      <w:r w:rsidRPr="00E0651B">
        <w:rPr>
          <w:rFonts w:ascii="Arial" w:hAnsi="Arial" w:cs="Arial"/>
          <w:color w:val="000000" w:themeColor="text1"/>
          <w:sz w:val="24"/>
          <w:szCs w:val="24"/>
        </w:rPr>
        <w:t>As an alternative</w:t>
      </w:r>
      <w:r w:rsidR="00E0651B">
        <w:rPr>
          <w:rFonts w:ascii="Arial" w:hAnsi="Arial" w:cs="Arial"/>
          <w:color w:val="000000" w:themeColor="text1"/>
          <w:sz w:val="24"/>
          <w:szCs w:val="24"/>
        </w:rPr>
        <w:t>,</w:t>
      </w:r>
      <w:r w:rsidRPr="00E0651B">
        <w:rPr>
          <w:rFonts w:ascii="Arial" w:hAnsi="Arial" w:cs="Arial"/>
          <w:color w:val="000000" w:themeColor="text1"/>
          <w:sz w:val="24"/>
          <w:szCs w:val="24"/>
        </w:rPr>
        <w:t xml:space="preserve"> the individual may be permitted to provide a written submission.</w:t>
      </w:r>
    </w:p>
    <w:p w:rsidRPr="00E0651B" w:rsidR="00E0651B" w:rsidP="00E0651B" w:rsidRDefault="00E0651B" w14:paraId="44D7ED34" w14:textId="77777777">
      <w:pPr>
        <w:pStyle w:val="ListParagraph"/>
        <w:rPr>
          <w:rFonts w:ascii="Arial" w:hAnsi="Arial" w:cs="Arial"/>
          <w:color w:val="000000" w:themeColor="text1"/>
          <w:sz w:val="24"/>
          <w:szCs w:val="24"/>
        </w:rPr>
      </w:pPr>
    </w:p>
    <w:p w:rsidR="00C63D62" w:rsidP="00143146" w:rsidRDefault="00143146" w14:paraId="3B871D2E" w14:textId="1F285077">
      <w:pPr>
        <w:pStyle w:val="ListParagraph"/>
        <w:numPr>
          <w:ilvl w:val="2"/>
          <w:numId w:val="29"/>
        </w:numPr>
        <w:shd w:val="clear" w:color="auto" w:fill="FFFFFF"/>
        <w:spacing w:after="0" w:line="24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 xml:space="preserve">The manager will explore the details of the grievance, what action has been taken to resolve the matter thus </w:t>
      </w:r>
      <w:proofErr w:type="gramStart"/>
      <w:r>
        <w:rPr>
          <w:rFonts w:ascii="Arial" w:hAnsi="Arial" w:cs="Arial"/>
          <w:color w:val="000000" w:themeColor="text1"/>
          <w:sz w:val="24"/>
          <w:szCs w:val="24"/>
        </w:rPr>
        <w:t xml:space="preserve">far, </w:t>
      </w:r>
      <w:r w:rsidRPr="00E0651B" w:rsidR="00C63D62">
        <w:rPr>
          <w:rFonts w:ascii="Arial" w:hAnsi="Arial" w:cs="Arial"/>
          <w:color w:val="000000" w:themeColor="text1"/>
          <w:sz w:val="24"/>
          <w:szCs w:val="24"/>
        </w:rPr>
        <w:t>and</w:t>
      </w:r>
      <w:proofErr w:type="gramEnd"/>
      <w:r w:rsidRPr="00E0651B" w:rsidR="00C63D62">
        <w:rPr>
          <w:rFonts w:ascii="Arial" w:hAnsi="Arial" w:cs="Arial"/>
          <w:color w:val="000000" w:themeColor="text1"/>
          <w:sz w:val="24"/>
          <w:szCs w:val="24"/>
        </w:rPr>
        <w:t xml:space="preserve"> </w:t>
      </w:r>
      <w:r>
        <w:rPr>
          <w:rFonts w:ascii="Arial" w:hAnsi="Arial" w:cs="Arial"/>
          <w:color w:val="000000" w:themeColor="text1"/>
          <w:sz w:val="24"/>
          <w:szCs w:val="24"/>
        </w:rPr>
        <w:t xml:space="preserve">confirm </w:t>
      </w:r>
      <w:r w:rsidRPr="00E0651B" w:rsidR="00C63D62">
        <w:rPr>
          <w:rFonts w:ascii="Arial" w:hAnsi="Arial" w:cs="Arial"/>
          <w:color w:val="000000" w:themeColor="text1"/>
          <w:sz w:val="24"/>
          <w:szCs w:val="24"/>
        </w:rPr>
        <w:t xml:space="preserve">what action </w:t>
      </w:r>
      <w:r>
        <w:rPr>
          <w:rFonts w:ascii="Arial" w:hAnsi="Arial" w:cs="Arial"/>
          <w:color w:val="000000" w:themeColor="text1"/>
          <w:sz w:val="24"/>
          <w:szCs w:val="24"/>
        </w:rPr>
        <w:t xml:space="preserve">the staff member </w:t>
      </w:r>
      <w:r w:rsidR="00F61D1A">
        <w:rPr>
          <w:rFonts w:ascii="Arial" w:hAnsi="Arial" w:cs="Arial"/>
          <w:color w:val="000000" w:themeColor="text1"/>
          <w:sz w:val="24"/>
          <w:szCs w:val="24"/>
        </w:rPr>
        <w:t>want</w:t>
      </w:r>
      <w:r>
        <w:rPr>
          <w:rFonts w:ascii="Arial" w:hAnsi="Arial" w:cs="Arial"/>
          <w:color w:val="000000" w:themeColor="text1"/>
          <w:sz w:val="24"/>
          <w:szCs w:val="24"/>
        </w:rPr>
        <w:t>s</w:t>
      </w:r>
      <w:r w:rsidR="00F61D1A">
        <w:rPr>
          <w:rFonts w:ascii="Arial" w:hAnsi="Arial" w:cs="Arial"/>
          <w:color w:val="000000" w:themeColor="text1"/>
          <w:sz w:val="24"/>
          <w:szCs w:val="24"/>
        </w:rPr>
        <w:t xml:space="preserve"> </w:t>
      </w:r>
      <w:r w:rsidRPr="00E0651B" w:rsidR="00C63D62">
        <w:rPr>
          <w:rFonts w:ascii="Arial" w:hAnsi="Arial" w:cs="Arial"/>
          <w:color w:val="000000" w:themeColor="text1"/>
          <w:sz w:val="24"/>
          <w:szCs w:val="24"/>
        </w:rPr>
        <w:t xml:space="preserve">to resolve the matter. </w:t>
      </w:r>
      <w:r>
        <w:rPr>
          <w:rFonts w:ascii="Arial" w:hAnsi="Arial" w:cs="Arial"/>
          <w:color w:val="000000" w:themeColor="text1"/>
          <w:sz w:val="24"/>
          <w:szCs w:val="24"/>
        </w:rPr>
        <w:t xml:space="preserve"> </w:t>
      </w:r>
      <w:r w:rsidRPr="00E0651B" w:rsidR="00C63D62">
        <w:rPr>
          <w:rFonts w:ascii="Arial" w:hAnsi="Arial" w:cs="Arial"/>
          <w:color w:val="000000" w:themeColor="text1"/>
          <w:sz w:val="24"/>
          <w:szCs w:val="24"/>
        </w:rPr>
        <w:t>Where appropriate, the meeting may be adjourned to allow further investigation to take place.</w:t>
      </w:r>
    </w:p>
    <w:p w:rsidRPr="00CA32CA" w:rsidR="00CA32CA" w:rsidP="00CA32CA" w:rsidRDefault="00CA32CA" w14:paraId="69C9AB08" w14:textId="77777777">
      <w:pPr>
        <w:pStyle w:val="ListParagraph"/>
        <w:rPr>
          <w:rFonts w:ascii="Arial" w:hAnsi="Arial" w:cs="Arial"/>
          <w:color w:val="000000" w:themeColor="text1"/>
          <w:sz w:val="24"/>
          <w:szCs w:val="24"/>
        </w:rPr>
      </w:pPr>
    </w:p>
    <w:p w:rsidR="00CA32CA" w:rsidP="00143146" w:rsidRDefault="00E174A2" w14:paraId="68A3AA50" w14:textId="1F58DB2E">
      <w:pPr>
        <w:pStyle w:val="ListParagraph"/>
        <w:numPr>
          <w:ilvl w:val="2"/>
          <w:numId w:val="29"/>
        </w:numPr>
        <w:shd w:val="clear" w:color="auto" w:fill="FFFFFF"/>
        <w:spacing w:after="0" w:line="24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C25B54">
        <w:rPr>
          <w:rFonts w:ascii="Arial" w:hAnsi="Arial" w:cs="Arial"/>
          <w:color w:val="000000" w:themeColor="text1"/>
          <w:sz w:val="24"/>
          <w:szCs w:val="24"/>
        </w:rPr>
        <w:t>decision</w:t>
      </w:r>
      <w:r w:rsidR="00846053">
        <w:rPr>
          <w:rFonts w:ascii="Arial" w:hAnsi="Arial" w:cs="Arial"/>
          <w:color w:val="000000" w:themeColor="text1"/>
          <w:sz w:val="24"/>
          <w:szCs w:val="24"/>
        </w:rPr>
        <w:t>s and outcome</w:t>
      </w:r>
      <w:r w:rsidR="00C25B54">
        <w:rPr>
          <w:rFonts w:ascii="Arial" w:hAnsi="Arial" w:cs="Arial"/>
          <w:color w:val="000000" w:themeColor="text1"/>
          <w:sz w:val="24"/>
          <w:szCs w:val="24"/>
        </w:rPr>
        <w:t xml:space="preserve"> from the formal meeting will</w:t>
      </w:r>
      <w:r>
        <w:rPr>
          <w:rFonts w:ascii="Arial" w:hAnsi="Arial" w:cs="Arial"/>
          <w:color w:val="000000" w:themeColor="text1"/>
          <w:sz w:val="24"/>
          <w:szCs w:val="24"/>
        </w:rPr>
        <w:t>:</w:t>
      </w:r>
    </w:p>
    <w:p w:rsidR="00E174A2" w:rsidP="00E174A2" w:rsidRDefault="00C25B54" w14:paraId="3805D741" w14:textId="6548EE6B">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 xml:space="preserve">Uphold the </w:t>
      </w:r>
      <w:proofErr w:type="gramStart"/>
      <w:r>
        <w:rPr>
          <w:rFonts w:ascii="Arial" w:hAnsi="Arial" w:cs="Arial"/>
          <w:color w:val="000000" w:themeColor="text1"/>
          <w:sz w:val="24"/>
          <w:szCs w:val="24"/>
        </w:rPr>
        <w:t>grievance;</w:t>
      </w:r>
      <w:proofErr w:type="gramEnd"/>
    </w:p>
    <w:p w:rsidR="00C25B54" w:rsidP="00E174A2" w:rsidRDefault="00C25B54" w14:paraId="39EF685F" w14:textId="6C20F2E3">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Partly uphold the grievance</w:t>
      </w:r>
    </w:p>
    <w:p w:rsidR="00C25B54" w:rsidP="00E174A2" w:rsidRDefault="00C25B54" w14:paraId="4712D3FE" w14:textId="400E4582">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Not uphold the grievance</w:t>
      </w:r>
    </w:p>
    <w:p w:rsidR="00DD49C6" w:rsidP="00E174A2" w:rsidRDefault="00C946C7" w14:paraId="7E8D6277" w14:textId="22CC8977">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Set out what actions, if any</w:t>
      </w:r>
      <w:r w:rsidR="00C54D12">
        <w:rPr>
          <w:rFonts w:ascii="Arial" w:hAnsi="Arial" w:cs="Arial"/>
          <w:color w:val="000000" w:themeColor="text1"/>
          <w:sz w:val="24"/>
          <w:szCs w:val="24"/>
        </w:rPr>
        <w:t>,</w:t>
      </w:r>
      <w:r>
        <w:rPr>
          <w:rFonts w:ascii="Arial" w:hAnsi="Arial" w:cs="Arial"/>
          <w:color w:val="000000" w:themeColor="text1"/>
          <w:sz w:val="24"/>
          <w:szCs w:val="24"/>
        </w:rPr>
        <w:t xml:space="preserve"> are proposed</w:t>
      </w:r>
    </w:p>
    <w:p w:rsidR="00C25B54" w:rsidP="00C946C7" w:rsidRDefault="00C25B54" w14:paraId="308D106E" w14:textId="77777777">
      <w:pPr>
        <w:pStyle w:val="ListParagraph"/>
        <w:shd w:val="clear" w:color="auto" w:fill="FFFFFF"/>
        <w:spacing w:after="0" w:line="240" w:lineRule="auto"/>
        <w:ind w:left="709"/>
        <w:jc w:val="both"/>
        <w:rPr>
          <w:rFonts w:ascii="Arial" w:hAnsi="Arial" w:eastAsia="Arial" w:cs="Arial"/>
          <w:color w:val="000000" w:themeColor="text1"/>
          <w:spacing w:val="2"/>
          <w:sz w:val="24"/>
          <w:szCs w:val="24"/>
        </w:rPr>
      </w:pPr>
    </w:p>
    <w:p w:rsidRPr="00F61D1A" w:rsidR="00C63D62" w:rsidP="00143146" w:rsidRDefault="00C63D62" w14:paraId="7A69FC7E" w14:textId="7A231FEF">
      <w:pPr>
        <w:pStyle w:val="ListParagraph"/>
        <w:numPr>
          <w:ilvl w:val="2"/>
          <w:numId w:val="29"/>
        </w:numPr>
        <w:shd w:val="clear" w:color="auto" w:fill="FFFFFF"/>
        <w:spacing w:after="0" w:line="240" w:lineRule="auto"/>
        <w:ind w:left="709" w:hanging="709"/>
        <w:jc w:val="both"/>
        <w:rPr>
          <w:rFonts w:ascii="Arial" w:hAnsi="Arial" w:eastAsia="Arial" w:cs="Arial"/>
          <w:color w:val="000000" w:themeColor="text1"/>
          <w:spacing w:val="2"/>
          <w:sz w:val="24"/>
          <w:szCs w:val="24"/>
        </w:rPr>
      </w:pPr>
      <w:r w:rsidRPr="00F61D1A">
        <w:rPr>
          <w:rFonts w:ascii="Arial" w:hAnsi="Arial" w:eastAsia="Arial" w:cs="Arial"/>
          <w:color w:val="000000" w:themeColor="text1"/>
          <w:spacing w:val="2"/>
          <w:sz w:val="24"/>
          <w:szCs w:val="24"/>
        </w:rPr>
        <w:t xml:space="preserve">The </w:t>
      </w:r>
      <w:r w:rsidRPr="00F61D1A" w:rsidR="00E0651B">
        <w:rPr>
          <w:rFonts w:ascii="Arial" w:hAnsi="Arial" w:eastAsia="Arial" w:cs="Arial"/>
          <w:color w:val="000000" w:themeColor="text1"/>
          <w:spacing w:val="2"/>
          <w:sz w:val="24"/>
          <w:szCs w:val="24"/>
        </w:rPr>
        <w:t>m</w:t>
      </w:r>
      <w:r w:rsidRPr="00F61D1A">
        <w:rPr>
          <w:rFonts w:ascii="Arial" w:hAnsi="Arial" w:cs="Arial"/>
          <w:color w:val="000000" w:themeColor="text1"/>
          <w:sz w:val="24"/>
          <w:szCs w:val="24"/>
        </w:rPr>
        <w:t xml:space="preserve">anager </w:t>
      </w:r>
      <w:r w:rsidRPr="00F61D1A">
        <w:rPr>
          <w:rFonts w:ascii="Arial" w:hAnsi="Arial" w:eastAsia="Arial" w:cs="Arial"/>
          <w:color w:val="000000" w:themeColor="text1"/>
          <w:spacing w:val="2"/>
          <w:sz w:val="24"/>
          <w:szCs w:val="24"/>
        </w:rPr>
        <w:t xml:space="preserve">will provide the </w:t>
      </w:r>
      <w:r w:rsidRPr="00F61D1A" w:rsidR="00E0651B">
        <w:rPr>
          <w:rFonts w:ascii="Arial" w:hAnsi="Arial" w:eastAsia="Arial" w:cs="Arial"/>
          <w:color w:val="000000" w:themeColor="text1"/>
          <w:spacing w:val="2"/>
          <w:sz w:val="24"/>
          <w:szCs w:val="24"/>
        </w:rPr>
        <w:t xml:space="preserve">outcome in writing </w:t>
      </w:r>
      <w:r w:rsidRPr="00F61D1A">
        <w:rPr>
          <w:rFonts w:ascii="Arial" w:hAnsi="Arial" w:eastAsia="Arial" w:cs="Arial"/>
          <w:color w:val="000000" w:themeColor="text1"/>
          <w:spacing w:val="2"/>
          <w:sz w:val="24"/>
          <w:szCs w:val="24"/>
        </w:rPr>
        <w:t xml:space="preserve">as soon as reasonably possible, </w:t>
      </w:r>
      <w:r w:rsidRPr="00F61D1A" w:rsidR="00E0651B">
        <w:rPr>
          <w:rFonts w:ascii="Arial" w:hAnsi="Arial" w:eastAsia="Arial" w:cs="Arial"/>
          <w:color w:val="000000" w:themeColor="text1"/>
          <w:spacing w:val="2"/>
          <w:sz w:val="24"/>
          <w:szCs w:val="24"/>
        </w:rPr>
        <w:t>but within 10</w:t>
      </w:r>
      <w:r w:rsidRPr="00F61D1A">
        <w:rPr>
          <w:rFonts w:ascii="Arial" w:hAnsi="Arial" w:eastAsia="Arial" w:cs="Arial"/>
          <w:color w:val="000000" w:themeColor="text1"/>
          <w:spacing w:val="2"/>
          <w:sz w:val="24"/>
          <w:szCs w:val="24"/>
        </w:rPr>
        <w:t xml:space="preserve"> working days of the meeting</w:t>
      </w:r>
      <w:r w:rsidRPr="00F61D1A" w:rsidR="00E0651B">
        <w:rPr>
          <w:rFonts w:ascii="Arial" w:hAnsi="Arial" w:eastAsia="Arial" w:cs="Arial"/>
          <w:color w:val="000000" w:themeColor="text1"/>
          <w:spacing w:val="2"/>
          <w:sz w:val="24"/>
          <w:szCs w:val="24"/>
        </w:rPr>
        <w:t xml:space="preserve"> (or the readjourned meeting if further investigation is necessary).  Any outcome letter should include</w:t>
      </w:r>
      <w:r w:rsidRPr="00F61D1A">
        <w:rPr>
          <w:rFonts w:ascii="Arial" w:hAnsi="Arial" w:eastAsia="Arial" w:cs="Arial"/>
          <w:color w:val="000000" w:themeColor="text1"/>
          <w:spacing w:val="2"/>
          <w:sz w:val="24"/>
          <w:szCs w:val="24"/>
        </w:rPr>
        <w:t xml:space="preserve"> a right of appeal.   </w:t>
      </w:r>
    </w:p>
    <w:p w:rsidRPr="00C63D62" w:rsidR="00C63D62" w:rsidP="00C63D62" w:rsidRDefault="00C63D62" w14:paraId="05CBE10E" w14:textId="77777777">
      <w:pPr>
        <w:pStyle w:val="ListParagraph"/>
        <w:rPr>
          <w:rFonts w:ascii="Arial" w:hAnsi="Arial" w:eastAsia="Arial" w:cs="Arial"/>
          <w:color w:val="000000" w:themeColor="text1"/>
          <w:spacing w:val="2"/>
          <w:sz w:val="24"/>
          <w:szCs w:val="24"/>
        </w:rPr>
      </w:pPr>
    </w:p>
    <w:p w:rsidRPr="00F61D1A" w:rsidR="00C63D62" w:rsidP="00143146" w:rsidRDefault="00FA6940" w14:paraId="6EA309A3" w14:textId="77777777">
      <w:pPr>
        <w:pStyle w:val="ListParagraph"/>
        <w:numPr>
          <w:ilvl w:val="1"/>
          <w:numId w:val="29"/>
        </w:numPr>
        <w:spacing w:after="0" w:line="240" w:lineRule="auto"/>
        <w:ind w:left="709" w:hanging="709"/>
        <w:jc w:val="both"/>
        <w:rPr>
          <w:rFonts w:ascii="Arial" w:hAnsi="Arial" w:cs="Arial"/>
          <w:b/>
          <w:bCs/>
          <w:color w:val="000000" w:themeColor="text1"/>
          <w:sz w:val="24"/>
          <w:szCs w:val="24"/>
          <w:shd w:val="clear" w:color="auto" w:fill="FFFFFF"/>
        </w:rPr>
      </w:pPr>
      <w:r w:rsidRPr="00F61D1A">
        <w:rPr>
          <w:rFonts w:ascii="Arial" w:hAnsi="Arial" w:eastAsia="SimSun" w:cs="Arial"/>
          <w:b/>
          <w:bCs/>
          <w:color w:val="000000" w:themeColor="text1"/>
          <w:sz w:val="24"/>
          <w:szCs w:val="24"/>
          <w:lang w:eastAsia="zh-CN"/>
        </w:rPr>
        <w:t>Investigation</w:t>
      </w:r>
    </w:p>
    <w:p w:rsidRPr="00C63D62" w:rsidR="00C63D62" w:rsidP="00C63D62" w:rsidRDefault="00C63D62" w14:paraId="7FB595A4" w14:textId="77777777">
      <w:pPr>
        <w:pStyle w:val="ListParagraph"/>
        <w:rPr>
          <w:rFonts w:ascii="Arial" w:hAnsi="Arial" w:eastAsia="SimSun" w:cs="Arial"/>
          <w:color w:val="000000" w:themeColor="text1"/>
          <w:sz w:val="24"/>
          <w:szCs w:val="24"/>
          <w:lang w:eastAsia="zh-CN"/>
        </w:rPr>
      </w:pPr>
    </w:p>
    <w:p w:rsidRPr="00F61D1A" w:rsidR="00F61D1A" w:rsidP="00C63D62" w:rsidRDefault="00C63D62" w14:paraId="26209EAF" w14:textId="5A4D1032">
      <w:pPr>
        <w:pStyle w:val="ListParagraph"/>
        <w:numPr>
          <w:ilvl w:val="2"/>
          <w:numId w:val="29"/>
        </w:numPr>
        <w:spacing w:after="0" w:line="240" w:lineRule="auto"/>
        <w:ind w:left="709" w:hanging="709"/>
        <w:jc w:val="both"/>
        <w:rPr>
          <w:rFonts w:ascii="Arial" w:hAnsi="Arial" w:cs="Arial"/>
          <w:color w:val="000000" w:themeColor="text1"/>
          <w:sz w:val="24"/>
          <w:szCs w:val="24"/>
          <w:shd w:val="clear" w:color="auto" w:fill="FFFFFF"/>
        </w:rPr>
      </w:pPr>
      <w:r>
        <w:rPr>
          <w:rFonts w:ascii="Arial" w:hAnsi="Arial" w:eastAsia="SimSun" w:cs="Arial"/>
          <w:color w:val="000000" w:themeColor="text1"/>
          <w:sz w:val="24"/>
          <w:szCs w:val="24"/>
          <w:lang w:eastAsia="zh-CN"/>
        </w:rPr>
        <w:t>The manager may decide that the grievance needs further investigation</w:t>
      </w:r>
      <w:r w:rsidR="00F61D1A">
        <w:rPr>
          <w:rFonts w:ascii="Arial" w:hAnsi="Arial" w:eastAsia="SimSun" w:cs="Arial"/>
          <w:color w:val="000000" w:themeColor="text1"/>
          <w:sz w:val="24"/>
          <w:szCs w:val="24"/>
          <w:lang w:eastAsia="zh-CN"/>
        </w:rPr>
        <w:t xml:space="preserve"> of the facts. I</w:t>
      </w:r>
      <w:r>
        <w:rPr>
          <w:rFonts w:ascii="Arial" w:hAnsi="Arial" w:eastAsia="SimSun" w:cs="Arial"/>
          <w:color w:val="000000" w:themeColor="text1"/>
          <w:sz w:val="24"/>
          <w:szCs w:val="24"/>
          <w:lang w:eastAsia="zh-CN"/>
        </w:rPr>
        <w:t xml:space="preserve">f it is </w:t>
      </w:r>
      <w:r w:rsidR="00F61D1A">
        <w:rPr>
          <w:rFonts w:ascii="Arial" w:hAnsi="Arial" w:eastAsia="SimSun" w:cs="Arial"/>
          <w:color w:val="000000" w:themeColor="text1"/>
          <w:sz w:val="24"/>
          <w:szCs w:val="24"/>
          <w:lang w:eastAsia="zh-CN"/>
        </w:rPr>
        <w:t xml:space="preserve">a relatively straightforward matter, they may decide to do this themselves.  If the matter is more complex, they may decide to appoint an </w:t>
      </w:r>
      <w:r>
        <w:rPr>
          <w:rFonts w:ascii="Arial" w:hAnsi="Arial" w:eastAsia="SimSun" w:cs="Arial"/>
          <w:color w:val="000000" w:themeColor="text1"/>
          <w:sz w:val="24"/>
          <w:szCs w:val="24"/>
          <w:lang w:eastAsia="zh-CN"/>
        </w:rPr>
        <w:t>independent investigating officer</w:t>
      </w:r>
      <w:r w:rsidR="00F61D1A">
        <w:rPr>
          <w:rFonts w:ascii="Arial" w:hAnsi="Arial" w:eastAsia="SimSun" w:cs="Arial"/>
          <w:color w:val="000000" w:themeColor="text1"/>
          <w:sz w:val="24"/>
          <w:szCs w:val="24"/>
          <w:lang w:eastAsia="zh-CN"/>
        </w:rPr>
        <w:t>.</w:t>
      </w:r>
      <w:r>
        <w:rPr>
          <w:rFonts w:ascii="Arial" w:hAnsi="Arial" w:eastAsia="SimSun" w:cs="Arial"/>
          <w:color w:val="000000" w:themeColor="text1"/>
          <w:sz w:val="24"/>
          <w:szCs w:val="24"/>
          <w:lang w:eastAsia="zh-CN"/>
        </w:rPr>
        <w:t xml:space="preserve">  </w:t>
      </w:r>
      <w:r w:rsidRPr="00C63D62" w:rsidR="007F0051">
        <w:rPr>
          <w:rFonts w:ascii="Arial" w:hAnsi="Arial" w:eastAsia="Times New Roman" w:cs="Arial"/>
          <w:color w:val="000000" w:themeColor="text1"/>
          <w:sz w:val="24"/>
          <w:szCs w:val="24"/>
          <w:lang w:eastAsia="en-GB"/>
        </w:rPr>
        <w:t xml:space="preserve"> </w:t>
      </w:r>
    </w:p>
    <w:p w:rsidRPr="00F61D1A" w:rsidR="00F61D1A" w:rsidP="00F61D1A" w:rsidRDefault="00F61D1A" w14:paraId="59733796" w14:textId="77777777">
      <w:pPr>
        <w:pStyle w:val="ListParagraph"/>
        <w:spacing w:after="0" w:line="240" w:lineRule="auto"/>
        <w:ind w:left="709"/>
        <w:jc w:val="both"/>
        <w:rPr>
          <w:rFonts w:ascii="Arial" w:hAnsi="Arial" w:cs="Arial"/>
          <w:color w:val="000000" w:themeColor="text1"/>
          <w:sz w:val="24"/>
          <w:szCs w:val="24"/>
          <w:shd w:val="clear" w:color="auto" w:fill="FFFFFF"/>
        </w:rPr>
      </w:pPr>
    </w:p>
    <w:p w:rsidRPr="00F61D1A" w:rsidR="00F61D1A" w:rsidP="00C63D62" w:rsidRDefault="00F61D1A" w14:paraId="44643902" w14:textId="38146337">
      <w:pPr>
        <w:pStyle w:val="ListParagraph"/>
        <w:numPr>
          <w:ilvl w:val="2"/>
          <w:numId w:val="29"/>
        </w:numPr>
        <w:spacing w:after="0" w:line="240" w:lineRule="auto"/>
        <w:ind w:left="709" w:hanging="709"/>
        <w:jc w:val="both"/>
        <w:rPr>
          <w:rFonts w:ascii="Arial" w:hAnsi="Arial" w:cs="Arial"/>
          <w:color w:val="000000" w:themeColor="text1"/>
          <w:sz w:val="24"/>
          <w:szCs w:val="24"/>
          <w:shd w:val="clear" w:color="auto" w:fill="FFFFFF"/>
        </w:rPr>
      </w:pPr>
      <w:r>
        <w:rPr>
          <w:rFonts w:ascii="Arial" w:hAnsi="Arial" w:eastAsia="Times New Roman" w:cs="Arial"/>
          <w:color w:val="000000" w:themeColor="text1"/>
          <w:sz w:val="24"/>
          <w:szCs w:val="24"/>
          <w:lang w:eastAsia="en-GB"/>
        </w:rPr>
        <w:t xml:space="preserve">If a formal investigation is required, the manager </w:t>
      </w:r>
      <w:r w:rsidRPr="00C63D62" w:rsidR="00502CA8">
        <w:rPr>
          <w:rFonts w:ascii="Arial" w:hAnsi="Arial" w:eastAsia="Times New Roman" w:cs="Arial"/>
          <w:color w:val="000000" w:themeColor="text1"/>
          <w:sz w:val="24"/>
          <w:szCs w:val="24"/>
          <w:lang w:eastAsia="en-GB"/>
        </w:rPr>
        <w:t xml:space="preserve">will </w:t>
      </w:r>
      <w:r>
        <w:rPr>
          <w:rFonts w:ascii="Arial" w:hAnsi="Arial" w:eastAsia="Times New Roman" w:cs="Arial"/>
          <w:color w:val="000000" w:themeColor="text1"/>
          <w:sz w:val="24"/>
          <w:szCs w:val="24"/>
          <w:lang w:eastAsia="en-GB"/>
        </w:rPr>
        <w:t xml:space="preserve">set out </w:t>
      </w:r>
      <w:r w:rsidRPr="00C63D62" w:rsidR="007F0051">
        <w:rPr>
          <w:rFonts w:ascii="Arial" w:hAnsi="Arial" w:eastAsia="Times New Roman" w:cs="Arial"/>
          <w:color w:val="000000" w:themeColor="text1"/>
          <w:sz w:val="24"/>
          <w:szCs w:val="24"/>
          <w:lang w:eastAsia="en-GB"/>
        </w:rPr>
        <w:t>the terms of reference</w:t>
      </w:r>
      <w:r w:rsidR="00143146">
        <w:rPr>
          <w:rFonts w:ascii="Arial" w:hAnsi="Arial" w:eastAsia="Times New Roman" w:cs="Arial"/>
          <w:color w:val="000000" w:themeColor="text1"/>
          <w:sz w:val="24"/>
          <w:szCs w:val="24"/>
          <w:lang w:eastAsia="en-GB"/>
        </w:rPr>
        <w:t xml:space="preserve">, including timescales, </w:t>
      </w:r>
      <w:r w:rsidRPr="00C63D62" w:rsidR="007F0051">
        <w:rPr>
          <w:rFonts w:ascii="Arial" w:hAnsi="Arial" w:eastAsia="Times New Roman" w:cs="Arial"/>
          <w:color w:val="000000" w:themeColor="text1"/>
          <w:sz w:val="24"/>
          <w:szCs w:val="24"/>
          <w:lang w:eastAsia="en-GB"/>
        </w:rPr>
        <w:t>in writing to all parties</w:t>
      </w:r>
      <w:r w:rsidRPr="00C63D62" w:rsidR="00976A46">
        <w:rPr>
          <w:rFonts w:ascii="Arial" w:hAnsi="Arial" w:eastAsia="Times New Roman" w:cs="Arial"/>
          <w:color w:val="000000" w:themeColor="text1"/>
          <w:sz w:val="24"/>
          <w:szCs w:val="24"/>
          <w:lang w:eastAsia="en-GB"/>
        </w:rPr>
        <w:t xml:space="preserve"> before the investigation commences</w:t>
      </w:r>
      <w:r w:rsidRPr="00C63D62" w:rsidR="007F0051">
        <w:rPr>
          <w:rFonts w:ascii="Arial" w:hAnsi="Arial" w:eastAsia="Times New Roman" w:cs="Arial"/>
          <w:color w:val="000000" w:themeColor="text1"/>
          <w:sz w:val="24"/>
          <w:szCs w:val="24"/>
          <w:lang w:eastAsia="en-GB"/>
        </w:rPr>
        <w:t>.</w:t>
      </w:r>
      <w:r w:rsidRPr="00C63D62" w:rsidR="00FC3F7C">
        <w:rPr>
          <w:rFonts w:ascii="Arial" w:hAnsi="Arial" w:eastAsia="Times New Roman" w:cs="Arial"/>
          <w:color w:val="000000" w:themeColor="text1"/>
          <w:sz w:val="24"/>
          <w:szCs w:val="24"/>
          <w:lang w:eastAsia="en-GB"/>
        </w:rPr>
        <w:t xml:space="preserve"> </w:t>
      </w:r>
      <w:r w:rsidRPr="00C63D62" w:rsidR="00817769">
        <w:rPr>
          <w:rFonts w:ascii="Arial" w:hAnsi="Arial" w:eastAsia="Times New Roman" w:cs="Arial"/>
          <w:color w:val="000000" w:themeColor="text1"/>
          <w:sz w:val="24"/>
          <w:szCs w:val="24"/>
          <w:lang w:eastAsia="en-GB"/>
        </w:rPr>
        <w:t xml:space="preserve">This will include </w:t>
      </w:r>
      <w:r>
        <w:rPr>
          <w:rFonts w:ascii="Arial" w:hAnsi="Arial" w:eastAsia="Times New Roman" w:cs="Arial"/>
          <w:color w:val="000000" w:themeColor="text1"/>
          <w:sz w:val="24"/>
          <w:szCs w:val="24"/>
          <w:lang w:eastAsia="en-GB"/>
        </w:rPr>
        <w:t xml:space="preserve">details of the complaint, what needs to be investigated, </w:t>
      </w:r>
      <w:r w:rsidRPr="00C63D62" w:rsidR="00817769">
        <w:rPr>
          <w:rFonts w:ascii="Arial" w:hAnsi="Arial" w:eastAsia="Times New Roman" w:cs="Arial"/>
          <w:color w:val="000000" w:themeColor="text1"/>
          <w:sz w:val="24"/>
          <w:szCs w:val="24"/>
          <w:lang w:eastAsia="en-GB"/>
        </w:rPr>
        <w:t>whether the</w:t>
      </w:r>
      <w:r>
        <w:rPr>
          <w:rFonts w:ascii="Arial" w:hAnsi="Arial" w:eastAsia="Times New Roman" w:cs="Arial"/>
          <w:color w:val="000000" w:themeColor="text1"/>
          <w:sz w:val="24"/>
          <w:szCs w:val="24"/>
          <w:lang w:eastAsia="en-GB"/>
        </w:rPr>
        <w:t>re is any</w:t>
      </w:r>
      <w:r w:rsidRPr="00C63D62" w:rsidR="00817769">
        <w:rPr>
          <w:rFonts w:ascii="Arial" w:hAnsi="Arial" w:eastAsia="Times New Roman" w:cs="Arial"/>
          <w:color w:val="000000" w:themeColor="text1"/>
          <w:sz w:val="24"/>
          <w:szCs w:val="24"/>
          <w:lang w:eastAsia="en-GB"/>
        </w:rPr>
        <w:t xml:space="preserve"> </w:t>
      </w:r>
      <w:r>
        <w:rPr>
          <w:rFonts w:ascii="Arial" w:hAnsi="Arial" w:eastAsia="Times New Roman" w:cs="Arial"/>
          <w:color w:val="000000" w:themeColor="text1"/>
          <w:sz w:val="24"/>
          <w:szCs w:val="24"/>
          <w:lang w:eastAsia="en-GB"/>
        </w:rPr>
        <w:t xml:space="preserve">potential </w:t>
      </w:r>
      <w:r w:rsidRPr="00C63D62" w:rsidR="00817769">
        <w:rPr>
          <w:rFonts w:ascii="Arial" w:hAnsi="Arial" w:eastAsia="Times New Roman" w:cs="Arial"/>
          <w:color w:val="000000" w:themeColor="text1"/>
          <w:sz w:val="24"/>
          <w:szCs w:val="24"/>
          <w:lang w:eastAsia="en-GB"/>
        </w:rPr>
        <w:t>breach of a particular policy (for example the Code of Conduct</w:t>
      </w:r>
      <w:r>
        <w:rPr>
          <w:rFonts w:ascii="Arial" w:hAnsi="Arial" w:eastAsia="Times New Roman" w:cs="Arial"/>
          <w:color w:val="000000" w:themeColor="text1"/>
          <w:sz w:val="24"/>
          <w:szCs w:val="24"/>
          <w:lang w:eastAsia="en-GB"/>
        </w:rPr>
        <w:t>)</w:t>
      </w:r>
      <w:r w:rsidRPr="00C63D62" w:rsidR="00817769">
        <w:rPr>
          <w:rFonts w:ascii="Arial" w:hAnsi="Arial" w:eastAsia="Times New Roman" w:cs="Arial"/>
          <w:color w:val="000000" w:themeColor="text1"/>
          <w:sz w:val="24"/>
          <w:szCs w:val="24"/>
          <w:lang w:eastAsia="en-GB"/>
        </w:rPr>
        <w:t xml:space="preserve"> and any other </w:t>
      </w:r>
      <w:r w:rsidRPr="00C63D62" w:rsidR="004831FB">
        <w:rPr>
          <w:rFonts w:ascii="Arial" w:hAnsi="Arial" w:eastAsia="Times New Roman" w:cs="Arial"/>
          <w:color w:val="000000" w:themeColor="text1"/>
          <w:sz w:val="24"/>
          <w:szCs w:val="24"/>
          <w:lang w:eastAsia="en-GB"/>
        </w:rPr>
        <w:t xml:space="preserve">relevant </w:t>
      </w:r>
      <w:r w:rsidRPr="00C63D62" w:rsidR="00817769">
        <w:rPr>
          <w:rFonts w:ascii="Arial" w:hAnsi="Arial" w:eastAsia="Times New Roman" w:cs="Arial"/>
          <w:color w:val="000000" w:themeColor="text1"/>
          <w:sz w:val="24"/>
          <w:szCs w:val="24"/>
          <w:lang w:eastAsia="en-GB"/>
        </w:rPr>
        <w:t>details</w:t>
      </w:r>
      <w:r>
        <w:rPr>
          <w:rFonts w:ascii="Arial" w:hAnsi="Arial" w:eastAsia="Times New Roman" w:cs="Arial"/>
          <w:color w:val="000000" w:themeColor="text1"/>
          <w:sz w:val="24"/>
          <w:szCs w:val="24"/>
          <w:lang w:eastAsia="en-GB"/>
        </w:rPr>
        <w:t>.</w:t>
      </w:r>
    </w:p>
    <w:p w:rsidRPr="00F61D1A" w:rsidR="00F61D1A" w:rsidP="00F61D1A" w:rsidRDefault="00F61D1A" w14:paraId="53EBE71B" w14:textId="77777777">
      <w:pPr>
        <w:pStyle w:val="ListParagraph"/>
        <w:rPr>
          <w:rFonts w:ascii="Arial" w:hAnsi="Arial" w:eastAsia="Times New Roman" w:cs="Arial"/>
          <w:color w:val="000000" w:themeColor="text1"/>
          <w:sz w:val="24"/>
          <w:szCs w:val="24"/>
          <w:lang w:eastAsia="en-GB"/>
        </w:rPr>
      </w:pPr>
    </w:p>
    <w:p w:rsidRPr="00F61D1A" w:rsidR="00F61D1A" w:rsidP="00C63D62" w:rsidRDefault="00817769" w14:paraId="0B40D321" w14:textId="390D135B">
      <w:pPr>
        <w:pStyle w:val="ListParagraph"/>
        <w:numPr>
          <w:ilvl w:val="2"/>
          <w:numId w:val="29"/>
        </w:numPr>
        <w:spacing w:after="0" w:line="240" w:lineRule="auto"/>
        <w:ind w:left="709" w:hanging="709"/>
        <w:jc w:val="both"/>
        <w:rPr>
          <w:rFonts w:ascii="Arial" w:hAnsi="Arial" w:cs="Arial"/>
          <w:color w:val="000000" w:themeColor="text1"/>
          <w:sz w:val="24"/>
          <w:szCs w:val="24"/>
          <w:shd w:val="clear" w:color="auto" w:fill="FFFFFF"/>
        </w:rPr>
      </w:pPr>
      <w:r w:rsidRPr="00C63D62">
        <w:rPr>
          <w:rFonts w:ascii="Arial" w:hAnsi="Arial" w:eastAsia="Times New Roman" w:cs="Arial"/>
          <w:color w:val="000000" w:themeColor="text1"/>
          <w:sz w:val="24"/>
          <w:szCs w:val="24"/>
          <w:lang w:eastAsia="en-GB"/>
        </w:rPr>
        <w:t xml:space="preserve"> </w:t>
      </w:r>
      <w:r w:rsidRPr="00C63D62" w:rsidR="00AE0B58">
        <w:rPr>
          <w:rFonts w:ascii="Arial" w:hAnsi="Arial" w:eastAsia="Times New Roman" w:cs="Arial"/>
          <w:color w:val="000000" w:themeColor="text1"/>
          <w:sz w:val="24"/>
          <w:szCs w:val="24"/>
          <w:lang w:eastAsia="en-GB"/>
        </w:rPr>
        <w:t xml:space="preserve">The investigation must be objective and handled with due respect for both </w:t>
      </w:r>
      <w:r w:rsidR="00143146">
        <w:rPr>
          <w:rFonts w:ascii="Arial" w:hAnsi="Arial" w:eastAsia="Times New Roman" w:cs="Arial"/>
          <w:color w:val="000000" w:themeColor="text1"/>
          <w:sz w:val="24"/>
          <w:szCs w:val="24"/>
          <w:lang w:eastAsia="en-GB"/>
        </w:rPr>
        <w:t xml:space="preserve">the </w:t>
      </w:r>
      <w:r w:rsidRPr="00C63D62" w:rsidR="00AE0B58">
        <w:rPr>
          <w:rFonts w:ascii="Arial" w:hAnsi="Arial" w:eastAsia="Times New Roman" w:cs="Arial"/>
          <w:color w:val="000000" w:themeColor="text1"/>
          <w:sz w:val="24"/>
          <w:szCs w:val="24"/>
          <w:lang w:eastAsia="en-GB"/>
        </w:rPr>
        <w:t>complainant and</w:t>
      </w:r>
      <w:r w:rsidR="00F61D1A">
        <w:rPr>
          <w:rFonts w:ascii="Arial" w:hAnsi="Arial" w:eastAsia="Times New Roman" w:cs="Arial"/>
          <w:color w:val="000000" w:themeColor="text1"/>
          <w:sz w:val="24"/>
          <w:szCs w:val="24"/>
          <w:lang w:eastAsia="en-GB"/>
        </w:rPr>
        <w:t xml:space="preserve"> </w:t>
      </w:r>
      <w:r w:rsidRPr="00C63D62" w:rsidR="000C070E">
        <w:rPr>
          <w:rFonts w:ascii="Arial" w:hAnsi="Arial" w:eastAsia="Times New Roman" w:cs="Arial"/>
          <w:color w:val="000000" w:themeColor="text1"/>
          <w:sz w:val="24"/>
          <w:szCs w:val="24"/>
          <w:lang w:eastAsia="en-GB"/>
        </w:rPr>
        <w:t xml:space="preserve">the </w:t>
      </w:r>
      <w:bookmarkStart w:name="_Hlk70938788" w:id="2"/>
      <w:r w:rsidRPr="00C63D62" w:rsidR="000C070E">
        <w:rPr>
          <w:rFonts w:ascii="Arial" w:hAnsi="Arial" w:eastAsia="Times New Roman" w:cs="Arial"/>
          <w:color w:val="000000" w:themeColor="text1"/>
          <w:sz w:val="24"/>
          <w:szCs w:val="24"/>
          <w:lang w:eastAsia="en-GB"/>
        </w:rPr>
        <w:t xml:space="preserve">person subject to </w:t>
      </w:r>
      <w:r w:rsidRPr="00C63D62" w:rsidR="00AE0B58">
        <w:rPr>
          <w:rFonts w:ascii="Arial" w:hAnsi="Arial" w:eastAsia="Times New Roman" w:cs="Arial"/>
          <w:color w:val="000000" w:themeColor="text1"/>
          <w:sz w:val="24"/>
          <w:szCs w:val="24"/>
          <w:lang w:eastAsia="en-GB"/>
        </w:rPr>
        <w:t xml:space="preserve">the </w:t>
      </w:r>
      <w:r w:rsidRPr="00C63D62" w:rsidR="000C070E">
        <w:rPr>
          <w:rFonts w:ascii="Arial" w:hAnsi="Arial" w:eastAsia="Times New Roman" w:cs="Arial"/>
          <w:color w:val="000000" w:themeColor="text1"/>
          <w:sz w:val="24"/>
          <w:szCs w:val="24"/>
          <w:lang w:eastAsia="en-GB"/>
        </w:rPr>
        <w:t>complaint</w:t>
      </w:r>
      <w:bookmarkEnd w:id="2"/>
      <w:r w:rsidR="00F61D1A">
        <w:rPr>
          <w:rFonts w:ascii="Arial" w:hAnsi="Arial" w:eastAsia="Times New Roman" w:cs="Arial"/>
          <w:color w:val="000000" w:themeColor="text1"/>
          <w:sz w:val="24"/>
          <w:szCs w:val="24"/>
          <w:lang w:eastAsia="en-GB"/>
        </w:rPr>
        <w:t>.  Both parties may be</w:t>
      </w:r>
      <w:r w:rsidRPr="00C63D62" w:rsidR="00AE0B58">
        <w:rPr>
          <w:rFonts w:ascii="Arial" w:hAnsi="Arial" w:eastAsia="Times New Roman" w:cs="Arial"/>
          <w:color w:val="000000" w:themeColor="text1"/>
          <w:sz w:val="24"/>
          <w:szCs w:val="24"/>
          <w:lang w:eastAsia="en-GB"/>
        </w:rPr>
        <w:t xml:space="preserve"> accompanied by a trade union representative or work colleague at meetings with the investigat</w:t>
      </w:r>
      <w:r w:rsidR="00F61D1A">
        <w:rPr>
          <w:rFonts w:ascii="Arial" w:hAnsi="Arial" w:eastAsia="Times New Roman" w:cs="Arial"/>
          <w:color w:val="000000" w:themeColor="text1"/>
          <w:sz w:val="24"/>
          <w:szCs w:val="24"/>
          <w:lang w:eastAsia="en-GB"/>
        </w:rPr>
        <w:t>ing officer</w:t>
      </w:r>
      <w:r w:rsidRPr="00C63D62" w:rsidR="00AE0B58">
        <w:rPr>
          <w:rFonts w:ascii="Arial" w:hAnsi="Arial" w:eastAsia="Times New Roman" w:cs="Arial"/>
          <w:color w:val="000000" w:themeColor="text1"/>
          <w:sz w:val="24"/>
          <w:szCs w:val="24"/>
          <w:lang w:eastAsia="en-GB"/>
        </w:rPr>
        <w:t xml:space="preserve">.  </w:t>
      </w:r>
    </w:p>
    <w:p w:rsidRPr="00F61D1A" w:rsidR="00F61D1A" w:rsidP="00F61D1A" w:rsidRDefault="00F61D1A" w14:paraId="50F058E7" w14:textId="77777777">
      <w:pPr>
        <w:pStyle w:val="ListParagraph"/>
        <w:rPr>
          <w:rFonts w:ascii="Arial" w:hAnsi="Arial" w:cs="Arial"/>
          <w:color w:val="000000" w:themeColor="text1"/>
          <w:sz w:val="24"/>
          <w:szCs w:val="24"/>
        </w:rPr>
      </w:pPr>
    </w:p>
    <w:p w:rsidR="00FF2F90" w:rsidP="00C63D62" w:rsidRDefault="007F0051" w14:paraId="339A0F9D" w14:textId="0F8074C7">
      <w:pPr>
        <w:pStyle w:val="ListParagraph"/>
        <w:numPr>
          <w:ilvl w:val="2"/>
          <w:numId w:val="29"/>
        </w:numPr>
        <w:spacing w:after="0" w:line="240" w:lineRule="auto"/>
        <w:ind w:left="709" w:hanging="709"/>
        <w:jc w:val="both"/>
        <w:rPr>
          <w:rFonts w:ascii="Arial" w:hAnsi="Arial" w:cs="Arial"/>
          <w:color w:val="000000" w:themeColor="text1"/>
          <w:sz w:val="24"/>
          <w:szCs w:val="24"/>
          <w:shd w:val="clear" w:color="auto" w:fill="FFFFFF"/>
        </w:rPr>
      </w:pPr>
      <w:r w:rsidRPr="00C63D62">
        <w:rPr>
          <w:rFonts w:ascii="Arial" w:hAnsi="Arial" w:cs="Arial"/>
          <w:color w:val="000000" w:themeColor="text1"/>
          <w:sz w:val="24"/>
          <w:szCs w:val="24"/>
        </w:rPr>
        <w:t>The time required to complete an investigation will depend upon the complexity</w:t>
      </w:r>
      <w:r w:rsidRPr="00C63D62" w:rsidR="00CB74A5">
        <w:rPr>
          <w:rFonts w:ascii="Arial" w:hAnsi="Arial" w:cs="Arial"/>
          <w:color w:val="000000" w:themeColor="text1"/>
          <w:sz w:val="24"/>
          <w:szCs w:val="24"/>
        </w:rPr>
        <w:t xml:space="preserve"> of the issues and </w:t>
      </w:r>
      <w:r w:rsidR="00F61D1A">
        <w:rPr>
          <w:rFonts w:ascii="Arial" w:hAnsi="Arial" w:cs="Arial"/>
          <w:color w:val="000000" w:themeColor="text1"/>
          <w:sz w:val="24"/>
          <w:szCs w:val="24"/>
        </w:rPr>
        <w:t xml:space="preserve">the </w:t>
      </w:r>
      <w:r w:rsidRPr="00C63D62" w:rsidR="00CB74A5">
        <w:rPr>
          <w:rFonts w:ascii="Arial" w:hAnsi="Arial" w:cs="Arial"/>
          <w:color w:val="000000" w:themeColor="text1"/>
          <w:sz w:val="24"/>
          <w:szCs w:val="24"/>
        </w:rPr>
        <w:t>scope of the grievance</w:t>
      </w:r>
      <w:r w:rsidRPr="00C63D62">
        <w:rPr>
          <w:rFonts w:ascii="Arial" w:hAnsi="Arial" w:cs="Arial"/>
          <w:color w:val="000000" w:themeColor="text1"/>
          <w:sz w:val="24"/>
          <w:szCs w:val="24"/>
        </w:rPr>
        <w:t xml:space="preserve">. </w:t>
      </w:r>
      <w:r w:rsidRPr="00C63D62" w:rsidR="00FF2F90">
        <w:rPr>
          <w:rFonts w:ascii="Arial" w:hAnsi="Arial" w:cs="Arial"/>
          <w:color w:val="000000" w:themeColor="text1"/>
          <w:sz w:val="24"/>
          <w:szCs w:val="24"/>
        </w:rPr>
        <w:t xml:space="preserve">The investigation should be completed as soon as is reasonably possible, </w:t>
      </w:r>
      <w:r w:rsidR="00F61D1A">
        <w:rPr>
          <w:rFonts w:ascii="Arial" w:hAnsi="Arial" w:cs="Arial"/>
          <w:color w:val="000000" w:themeColor="text1"/>
          <w:sz w:val="24"/>
          <w:szCs w:val="24"/>
        </w:rPr>
        <w:t>but usually within 4 working weeks</w:t>
      </w:r>
      <w:r w:rsidRPr="00C63D62" w:rsidR="00FF2F90">
        <w:rPr>
          <w:rFonts w:ascii="Arial" w:hAnsi="Arial" w:cs="Arial"/>
          <w:color w:val="000000" w:themeColor="text1"/>
          <w:sz w:val="24"/>
          <w:szCs w:val="24"/>
        </w:rPr>
        <w:t xml:space="preserve">. </w:t>
      </w:r>
      <w:r w:rsidRPr="00C63D62" w:rsidR="00FF2F90">
        <w:rPr>
          <w:rFonts w:ascii="Arial" w:hAnsi="Arial" w:eastAsia="Times New Roman" w:cs="Arial"/>
          <w:color w:val="000000" w:themeColor="text1"/>
          <w:sz w:val="24"/>
          <w:szCs w:val="24"/>
          <w:lang w:eastAsia="en-GB"/>
        </w:rPr>
        <w:t xml:space="preserve">Any extensions must be </w:t>
      </w:r>
      <w:proofErr w:type="gramStart"/>
      <w:r w:rsidRPr="00C63D62" w:rsidR="00FF2F90">
        <w:rPr>
          <w:rFonts w:ascii="Arial" w:hAnsi="Arial" w:eastAsia="Times New Roman" w:cs="Arial"/>
          <w:color w:val="000000" w:themeColor="text1"/>
          <w:sz w:val="24"/>
          <w:szCs w:val="24"/>
          <w:lang w:eastAsia="en-GB"/>
        </w:rPr>
        <w:t>justified</w:t>
      </w:r>
      <w:proofErr w:type="gramEnd"/>
      <w:r w:rsidRPr="00C63D62" w:rsidR="00FF2F90">
        <w:rPr>
          <w:rFonts w:ascii="Arial" w:hAnsi="Arial" w:eastAsia="Times New Roman" w:cs="Arial"/>
          <w:color w:val="000000" w:themeColor="text1"/>
          <w:sz w:val="24"/>
          <w:szCs w:val="24"/>
          <w:lang w:eastAsia="en-GB"/>
        </w:rPr>
        <w:t xml:space="preserve"> and the relevant parties informed in writing</w:t>
      </w:r>
      <w:r w:rsidR="00F61D1A">
        <w:rPr>
          <w:rFonts w:ascii="Arial" w:hAnsi="Arial" w:eastAsia="Times New Roman" w:cs="Arial"/>
          <w:color w:val="000000" w:themeColor="text1"/>
          <w:sz w:val="24"/>
          <w:szCs w:val="24"/>
          <w:lang w:eastAsia="en-GB"/>
        </w:rPr>
        <w:t xml:space="preserve">.  This will </w:t>
      </w:r>
      <w:r w:rsidRPr="00C63D62" w:rsidR="00FF2F90">
        <w:rPr>
          <w:rFonts w:ascii="Arial" w:hAnsi="Arial" w:eastAsia="Times New Roman" w:cs="Arial"/>
          <w:color w:val="000000" w:themeColor="text1"/>
          <w:sz w:val="24"/>
          <w:szCs w:val="24"/>
          <w:lang w:eastAsia="en-GB"/>
        </w:rPr>
        <w:t xml:space="preserve">normally </w:t>
      </w:r>
      <w:r w:rsidR="00F61D1A">
        <w:rPr>
          <w:rFonts w:ascii="Arial" w:hAnsi="Arial" w:eastAsia="Times New Roman" w:cs="Arial"/>
          <w:color w:val="000000" w:themeColor="text1"/>
          <w:sz w:val="24"/>
          <w:szCs w:val="24"/>
          <w:lang w:eastAsia="en-GB"/>
        </w:rPr>
        <w:t xml:space="preserve">be no longer than </w:t>
      </w:r>
      <w:r w:rsidRPr="00C63D62" w:rsidR="00FF2F90">
        <w:rPr>
          <w:rFonts w:ascii="Arial" w:hAnsi="Arial" w:cs="Arial"/>
          <w:color w:val="000000" w:themeColor="text1"/>
          <w:sz w:val="24"/>
          <w:szCs w:val="24"/>
        </w:rPr>
        <w:t xml:space="preserve">a further </w:t>
      </w:r>
      <w:r w:rsidRPr="00C63D62" w:rsidR="0096140F">
        <w:rPr>
          <w:rFonts w:ascii="Arial" w:hAnsi="Arial" w:cs="Arial"/>
          <w:color w:val="000000" w:themeColor="text1"/>
          <w:sz w:val="24"/>
          <w:szCs w:val="24"/>
        </w:rPr>
        <w:t>10 working</w:t>
      </w:r>
      <w:r w:rsidRPr="00C63D62" w:rsidR="00FF2F90">
        <w:rPr>
          <w:rFonts w:ascii="Arial" w:hAnsi="Arial" w:cs="Arial"/>
          <w:color w:val="000000" w:themeColor="text1"/>
          <w:sz w:val="24"/>
          <w:szCs w:val="24"/>
        </w:rPr>
        <w:t xml:space="preserve"> days. If </w:t>
      </w:r>
      <w:proofErr w:type="gramStart"/>
      <w:r w:rsidRPr="00C63D62" w:rsidR="00FF2F90">
        <w:rPr>
          <w:rFonts w:ascii="Arial" w:hAnsi="Arial" w:cs="Arial"/>
          <w:color w:val="000000" w:themeColor="text1"/>
          <w:sz w:val="24"/>
          <w:szCs w:val="24"/>
        </w:rPr>
        <w:t>it is clear that the</w:t>
      </w:r>
      <w:proofErr w:type="gramEnd"/>
      <w:r w:rsidRPr="00C63D62" w:rsidR="00FF2F90">
        <w:rPr>
          <w:rFonts w:ascii="Arial" w:hAnsi="Arial" w:cs="Arial"/>
          <w:color w:val="000000" w:themeColor="text1"/>
          <w:sz w:val="24"/>
          <w:szCs w:val="24"/>
        </w:rPr>
        <w:t xml:space="preserve"> investigation will take longer, for example, one of the crucial parties is sick or outside agencies’ reports are needed, further extensions may be necessary. </w:t>
      </w:r>
      <w:r w:rsidR="00143146">
        <w:rPr>
          <w:rFonts w:ascii="Arial" w:hAnsi="Arial" w:cs="Arial"/>
          <w:color w:val="000000" w:themeColor="text1"/>
          <w:sz w:val="24"/>
          <w:szCs w:val="24"/>
        </w:rPr>
        <w:t xml:space="preserve">This should be discussed with the manager </w:t>
      </w:r>
      <w:r w:rsidR="00143146">
        <w:rPr>
          <w:rFonts w:ascii="Arial" w:hAnsi="Arial" w:cs="Arial"/>
          <w:color w:val="000000" w:themeColor="text1"/>
          <w:sz w:val="24"/>
          <w:szCs w:val="24"/>
        </w:rPr>
        <w:lastRenderedPageBreak/>
        <w:t xml:space="preserve">who commissioned the investigation, who will decide on </w:t>
      </w:r>
      <w:r w:rsidRPr="00C63D62" w:rsidR="00FF2F90">
        <w:rPr>
          <w:rFonts w:ascii="Arial" w:hAnsi="Arial" w:cs="Arial"/>
          <w:color w:val="000000" w:themeColor="text1"/>
          <w:sz w:val="24"/>
          <w:szCs w:val="24"/>
        </w:rPr>
        <w:t xml:space="preserve">a revised date </w:t>
      </w:r>
      <w:r w:rsidR="00143146">
        <w:rPr>
          <w:rFonts w:ascii="Arial" w:hAnsi="Arial" w:cs="Arial"/>
          <w:color w:val="000000" w:themeColor="text1"/>
          <w:sz w:val="24"/>
          <w:szCs w:val="24"/>
        </w:rPr>
        <w:t>for completion and will inform the staff member</w:t>
      </w:r>
      <w:r w:rsidRPr="00C63D62" w:rsidR="00FF2F90">
        <w:rPr>
          <w:rFonts w:ascii="Arial" w:hAnsi="Arial" w:cs="Arial"/>
          <w:color w:val="000000" w:themeColor="text1"/>
          <w:sz w:val="24"/>
          <w:szCs w:val="24"/>
        </w:rPr>
        <w:t>.</w:t>
      </w:r>
      <w:r w:rsidRPr="00C63D62" w:rsidR="00FF2F90">
        <w:rPr>
          <w:rFonts w:ascii="Arial" w:hAnsi="Arial" w:cs="Arial"/>
          <w:color w:val="000000" w:themeColor="text1"/>
          <w:sz w:val="24"/>
          <w:szCs w:val="24"/>
          <w:shd w:val="clear" w:color="auto" w:fill="FFFFFF"/>
        </w:rPr>
        <w:t xml:space="preserve"> </w:t>
      </w:r>
    </w:p>
    <w:p w:rsidRPr="00143146" w:rsidR="00143146" w:rsidP="00143146" w:rsidRDefault="00143146" w14:paraId="59DC1994" w14:textId="77777777">
      <w:pPr>
        <w:pStyle w:val="ListParagraph"/>
        <w:rPr>
          <w:rFonts w:ascii="Arial" w:hAnsi="Arial" w:cs="Arial"/>
          <w:color w:val="000000" w:themeColor="text1"/>
          <w:sz w:val="24"/>
          <w:szCs w:val="24"/>
          <w:shd w:val="clear" w:color="auto" w:fill="FFFFFF"/>
        </w:rPr>
      </w:pPr>
    </w:p>
    <w:p w:rsidR="00143146" w:rsidP="00143146" w:rsidRDefault="002362F3" w14:paraId="4F081BFB" w14:textId="69639039">
      <w:pPr>
        <w:pStyle w:val="ListParagraph"/>
        <w:widowControl w:val="0"/>
        <w:numPr>
          <w:ilvl w:val="2"/>
          <w:numId w:val="29"/>
        </w:numPr>
        <w:tabs>
          <w:tab w:val="left" w:pos="8306"/>
        </w:tabs>
        <w:autoSpaceDE w:val="0"/>
        <w:autoSpaceDN w:val="0"/>
        <w:adjustRightInd w:val="0"/>
        <w:spacing w:after="270" w:line="268" w:lineRule="atLeast"/>
        <w:ind w:left="709" w:right="-58" w:hanging="709"/>
        <w:jc w:val="both"/>
        <w:rPr>
          <w:rFonts w:ascii="Arial" w:hAnsi="Arial" w:cs="Arial"/>
          <w:color w:val="000000" w:themeColor="text1"/>
          <w:sz w:val="24"/>
          <w:szCs w:val="24"/>
          <w:shd w:val="clear" w:color="auto" w:fill="FFFFFF"/>
        </w:rPr>
      </w:pPr>
      <w:r w:rsidRPr="00143146">
        <w:rPr>
          <w:rFonts w:ascii="Arial" w:hAnsi="Arial" w:cs="Arial"/>
          <w:color w:val="000000" w:themeColor="text1"/>
          <w:sz w:val="24"/>
          <w:szCs w:val="24"/>
          <w:shd w:val="clear" w:color="auto" w:fill="FFFFFF"/>
        </w:rPr>
        <w:t xml:space="preserve">The investigating officer’s report </w:t>
      </w:r>
      <w:r w:rsidRPr="00143146" w:rsidR="00464BB6">
        <w:rPr>
          <w:rFonts w:ascii="Arial" w:hAnsi="Arial" w:cs="Arial"/>
          <w:color w:val="000000" w:themeColor="text1"/>
          <w:sz w:val="24"/>
          <w:szCs w:val="24"/>
          <w:shd w:val="clear" w:color="auto" w:fill="FFFFFF"/>
        </w:rPr>
        <w:t>must set out the</w:t>
      </w:r>
      <w:r w:rsidR="00143146">
        <w:rPr>
          <w:rFonts w:ascii="Arial" w:hAnsi="Arial" w:cs="Arial"/>
          <w:color w:val="000000" w:themeColor="text1"/>
          <w:sz w:val="24"/>
          <w:szCs w:val="24"/>
          <w:shd w:val="clear" w:color="auto" w:fill="FFFFFF"/>
        </w:rPr>
        <w:t>ir</w:t>
      </w:r>
      <w:r w:rsidRPr="00143146" w:rsidR="00464BB6">
        <w:rPr>
          <w:rFonts w:ascii="Arial" w:hAnsi="Arial" w:cs="Arial"/>
          <w:color w:val="000000" w:themeColor="text1"/>
          <w:sz w:val="24"/>
          <w:szCs w:val="24"/>
          <w:shd w:val="clear" w:color="auto" w:fill="FFFFFF"/>
        </w:rPr>
        <w:t xml:space="preserve"> findings on the specific complaints made by the </w:t>
      </w:r>
      <w:r w:rsidR="005F781C">
        <w:rPr>
          <w:rFonts w:ascii="Arial" w:hAnsi="Arial" w:cs="Arial"/>
          <w:color w:val="000000" w:themeColor="text1"/>
          <w:sz w:val="24"/>
          <w:szCs w:val="24"/>
          <w:shd w:val="clear" w:color="auto" w:fill="FFFFFF"/>
        </w:rPr>
        <w:t xml:space="preserve">staff member </w:t>
      </w:r>
      <w:r w:rsidR="00143146">
        <w:rPr>
          <w:rFonts w:ascii="Arial" w:hAnsi="Arial" w:cs="Arial"/>
          <w:color w:val="000000" w:themeColor="text1"/>
          <w:sz w:val="24"/>
          <w:szCs w:val="24"/>
          <w:shd w:val="clear" w:color="auto" w:fill="FFFFFF"/>
        </w:rPr>
        <w:t>as set out in the terms of reference</w:t>
      </w:r>
      <w:r w:rsidRPr="00143146" w:rsidR="00464BB6">
        <w:rPr>
          <w:rFonts w:ascii="Arial" w:hAnsi="Arial" w:cs="Arial"/>
          <w:color w:val="000000" w:themeColor="text1"/>
          <w:sz w:val="24"/>
          <w:szCs w:val="24"/>
          <w:shd w:val="clear" w:color="auto" w:fill="FFFFFF"/>
        </w:rPr>
        <w:t xml:space="preserve">. It </w:t>
      </w:r>
      <w:r w:rsidR="00143146">
        <w:rPr>
          <w:rFonts w:ascii="Arial" w:hAnsi="Arial" w:cs="Arial"/>
          <w:color w:val="000000" w:themeColor="text1"/>
          <w:sz w:val="24"/>
          <w:szCs w:val="24"/>
          <w:shd w:val="clear" w:color="auto" w:fill="FFFFFF"/>
        </w:rPr>
        <w:t xml:space="preserve">will </w:t>
      </w:r>
      <w:r w:rsidRPr="00143146" w:rsidR="00464BB6">
        <w:rPr>
          <w:rFonts w:ascii="Arial" w:hAnsi="Arial" w:cs="Arial"/>
          <w:color w:val="000000" w:themeColor="text1"/>
          <w:sz w:val="24"/>
          <w:szCs w:val="24"/>
          <w:shd w:val="clear" w:color="auto" w:fill="FFFFFF"/>
        </w:rPr>
        <w:t xml:space="preserve">be given </w:t>
      </w:r>
      <w:r w:rsidR="00143146">
        <w:rPr>
          <w:rFonts w:ascii="Arial" w:hAnsi="Arial" w:cs="Arial"/>
          <w:color w:val="000000" w:themeColor="text1"/>
          <w:sz w:val="24"/>
          <w:szCs w:val="24"/>
          <w:shd w:val="clear" w:color="auto" w:fill="FFFFFF"/>
        </w:rPr>
        <w:t xml:space="preserve">first </w:t>
      </w:r>
      <w:r w:rsidRPr="00143146" w:rsidR="00464BB6">
        <w:rPr>
          <w:rFonts w:ascii="Arial" w:hAnsi="Arial" w:cs="Arial"/>
          <w:color w:val="000000" w:themeColor="text1"/>
          <w:sz w:val="24"/>
          <w:szCs w:val="24"/>
          <w:shd w:val="clear" w:color="auto" w:fill="FFFFFF"/>
        </w:rPr>
        <w:t xml:space="preserve">to the </w:t>
      </w:r>
      <w:r w:rsidR="00143146">
        <w:rPr>
          <w:rFonts w:ascii="Arial" w:hAnsi="Arial" w:cs="Arial"/>
          <w:color w:val="000000" w:themeColor="text1"/>
          <w:sz w:val="24"/>
          <w:szCs w:val="24"/>
          <w:shd w:val="clear" w:color="auto" w:fill="FFFFFF"/>
        </w:rPr>
        <w:t>m</w:t>
      </w:r>
      <w:r w:rsidRPr="00143146" w:rsidR="0014460D">
        <w:rPr>
          <w:rFonts w:ascii="Arial" w:hAnsi="Arial" w:cs="Arial"/>
          <w:color w:val="000000" w:themeColor="text1"/>
          <w:sz w:val="24"/>
          <w:szCs w:val="24"/>
          <w:shd w:val="clear" w:color="auto" w:fill="FFFFFF"/>
        </w:rPr>
        <w:t>anager</w:t>
      </w:r>
      <w:r w:rsidR="00143146">
        <w:rPr>
          <w:rFonts w:ascii="Arial" w:hAnsi="Arial" w:cs="Arial"/>
          <w:color w:val="000000" w:themeColor="text1"/>
          <w:sz w:val="24"/>
          <w:szCs w:val="24"/>
          <w:shd w:val="clear" w:color="auto" w:fill="FFFFFF"/>
        </w:rPr>
        <w:t>,</w:t>
      </w:r>
      <w:r w:rsidRPr="00143146" w:rsidR="00D11C13">
        <w:rPr>
          <w:rFonts w:ascii="Arial" w:hAnsi="Arial" w:cs="Arial"/>
          <w:color w:val="000000" w:themeColor="text1"/>
          <w:sz w:val="24"/>
          <w:szCs w:val="24"/>
          <w:shd w:val="clear" w:color="auto" w:fill="FFFFFF"/>
        </w:rPr>
        <w:t xml:space="preserve"> </w:t>
      </w:r>
      <w:r w:rsidR="00143146">
        <w:rPr>
          <w:rFonts w:ascii="Arial" w:hAnsi="Arial" w:cs="Arial"/>
          <w:color w:val="000000" w:themeColor="text1"/>
          <w:sz w:val="24"/>
          <w:szCs w:val="24"/>
          <w:shd w:val="clear" w:color="auto" w:fill="FFFFFF"/>
        </w:rPr>
        <w:t>who will send it to the staff member ahead of the readjourned formal meeting.</w:t>
      </w:r>
      <w:r w:rsidRPr="00143146" w:rsidR="00A55AAC">
        <w:rPr>
          <w:rFonts w:ascii="Arial" w:hAnsi="Arial" w:cs="Arial"/>
          <w:color w:val="000000" w:themeColor="text1"/>
          <w:sz w:val="24"/>
          <w:szCs w:val="24"/>
          <w:shd w:val="clear" w:color="auto" w:fill="FFFFFF"/>
        </w:rPr>
        <w:t xml:space="preserve"> </w:t>
      </w:r>
    </w:p>
    <w:p w:rsidRPr="00143146" w:rsidR="00143146" w:rsidP="00143146" w:rsidRDefault="00143146" w14:paraId="05263ACA" w14:textId="77777777">
      <w:pPr>
        <w:pStyle w:val="ListParagraph"/>
        <w:rPr>
          <w:rFonts w:ascii="Arial" w:hAnsi="Arial" w:cs="Arial"/>
          <w:color w:val="000000" w:themeColor="text1"/>
          <w:sz w:val="24"/>
          <w:szCs w:val="24"/>
          <w:shd w:val="clear" w:color="auto" w:fill="FFFFFF"/>
        </w:rPr>
      </w:pPr>
    </w:p>
    <w:p w:rsidR="000E2582" w:rsidP="00143146" w:rsidRDefault="00143146" w14:paraId="74F8FAFD" w14:textId="1DE78CE1">
      <w:pPr>
        <w:pStyle w:val="ListParagraph"/>
        <w:widowControl w:val="0"/>
        <w:numPr>
          <w:ilvl w:val="2"/>
          <w:numId w:val="29"/>
        </w:numPr>
        <w:tabs>
          <w:tab w:val="left" w:pos="8306"/>
        </w:tabs>
        <w:autoSpaceDE w:val="0"/>
        <w:autoSpaceDN w:val="0"/>
        <w:adjustRightInd w:val="0"/>
        <w:spacing w:after="270" w:line="268" w:lineRule="atLeast"/>
        <w:ind w:left="709" w:right="-58" w:hanging="709"/>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The investigation report </w:t>
      </w:r>
      <w:r w:rsidRPr="00143146" w:rsidR="00464BB6">
        <w:rPr>
          <w:rFonts w:ascii="Arial" w:hAnsi="Arial" w:cs="Arial"/>
          <w:color w:val="000000" w:themeColor="text1"/>
          <w:sz w:val="24"/>
          <w:szCs w:val="24"/>
          <w:shd w:val="clear" w:color="auto" w:fill="FFFFFF"/>
        </w:rPr>
        <w:t>must be kept confidential.</w:t>
      </w:r>
      <w:r>
        <w:rPr>
          <w:rFonts w:ascii="Arial" w:hAnsi="Arial" w:cs="Arial"/>
          <w:color w:val="000000" w:themeColor="text1"/>
          <w:sz w:val="24"/>
          <w:szCs w:val="24"/>
          <w:shd w:val="clear" w:color="auto" w:fill="FFFFFF"/>
        </w:rPr>
        <w:t xml:space="preserve">  </w:t>
      </w:r>
      <w:r w:rsidR="0006757F">
        <w:rPr>
          <w:rFonts w:ascii="Arial" w:hAnsi="Arial" w:cs="Arial"/>
          <w:color w:val="000000" w:themeColor="text1"/>
          <w:sz w:val="24"/>
          <w:szCs w:val="24"/>
          <w:shd w:val="clear" w:color="auto" w:fill="FFFFFF"/>
        </w:rPr>
        <w:t xml:space="preserve">The report will usually be shared in full </w:t>
      </w:r>
      <w:proofErr w:type="gramStart"/>
      <w:r w:rsidR="0006757F">
        <w:rPr>
          <w:rFonts w:ascii="Arial" w:hAnsi="Arial" w:cs="Arial"/>
          <w:color w:val="000000" w:themeColor="text1"/>
          <w:sz w:val="24"/>
          <w:szCs w:val="24"/>
          <w:shd w:val="clear" w:color="auto" w:fill="FFFFFF"/>
        </w:rPr>
        <w:t>with</w:t>
      </w:r>
      <w:proofErr w:type="gramEnd"/>
      <w:r w:rsidR="0006757F">
        <w:rPr>
          <w:rFonts w:ascii="Arial" w:hAnsi="Arial" w:cs="Arial"/>
          <w:color w:val="000000" w:themeColor="text1"/>
          <w:sz w:val="24"/>
          <w:szCs w:val="24"/>
          <w:shd w:val="clear" w:color="auto" w:fill="FFFFFF"/>
        </w:rPr>
        <w:t xml:space="preserve"> the staff member; however, t</w:t>
      </w:r>
      <w:r>
        <w:rPr>
          <w:rFonts w:ascii="Arial" w:hAnsi="Arial" w:cs="Arial"/>
          <w:color w:val="000000" w:themeColor="text1"/>
          <w:sz w:val="24"/>
          <w:szCs w:val="24"/>
          <w:shd w:val="clear" w:color="auto" w:fill="FFFFFF"/>
        </w:rPr>
        <w:t>he manager may decide to redact some elements of the report to maintain the confidentiality of witnesses</w:t>
      </w:r>
      <w:r w:rsidR="0006757F">
        <w:rPr>
          <w:rFonts w:ascii="Arial" w:hAnsi="Arial" w:cs="Arial"/>
          <w:color w:val="000000" w:themeColor="text1"/>
          <w:sz w:val="24"/>
          <w:szCs w:val="24"/>
          <w:shd w:val="clear" w:color="auto" w:fill="FFFFFF"/>
        </w:rPr>
        <w:t>.</w:t>
      </w:r>
    </w:p>
    <w:p w:rsidRPr="004541C1" w:rsidR="006F22A6" w:rsidP="00562930" w:rsidRDefault="006F22A6" w14:paraId="226CEFAD" w14:textId="77777777">
      <w:pPr>
        <w:spacing w:after="0" w:line="240" w:lineRule="auto"/>
        <w:ind w:left="284"/>
        <w:rPr>
          <w:rFonts w:ascii="Arial" w:hAnsi="Arial" w:eastAsia="Arial" w:cs="Arial"/>
          <w:color w:val="000000" w:themeColor="text1"/>
          <w:spacing w:val="2"/>
          <w:sz w:val="24"/>
          <w:szCs w:val="24"/>
        </w:rPr>
      </w:pPr>
    </w:p>
    <w:p w:rsidRPr="004541C1" w:rsidR="003E10DE" w:rsidP="001449B6" w:rsidRDefault="003D359A" w14:paraId="699317D3" w14:textId="02F95B6A">
      <w:pPr>
        <w:pStyle w:val="Heading2"/>
        <w:numPr>
          <w:ilvl w:val="0"/>
          <w:numId w:val="29"/>
        </w:numPr>
        <w:ind w:left="709" w:hanging="709"/>
        <w:rPr>
          <w:rFonts w:eastAsia="Arial"/>
        </w:rPr>
      </w:pPr>
      <w:r w:rsidRPr="004541C1">
        <w:rPr>
          <w:rFonts w:eastAsia="Arial"/>
        </w:rPr>
        <w:t>A</w:t>
      </w:r>
      <w:r w:rsidR="001449B6">
        <w:rPr>
          <w:rFonts w:eastAsia="Arial"/>
        </w:rPr>
        <w:t>ppeal Stage</w:t>
      </w:r>
    </w:p>
    <w:p w:rsidRPr="004541C1" w:rsidR="00836E61" w:rsidP="00562930" w:rsidRDefault="00836E61" w14:paraId="68D97ED0" w14:textId="77777777">
      <w:pPr>
        <w:pStyle w:val="ListParagraph"/>
        <w:spacing w:after="0" w:line="240" w:lineRule="auto"/>
        <w:ind w:left="284"/>
        <w:rPr>
          <w:rFonts w:ascii="Arial" w:hAnsi="Arial" w:eastAsia="Arial" w:cs="Arial"/>
          <w:b/>
          <w:color w:val="000000" w:themeColor="text1"/>
          <w:spacing w:val="2"/>
          <w:sz w:val="24"/>
          <w:szCs w:val="24"/>
          <w:u w:val="single"/>
        </w:rPr>
      </w:pPr>
    </w:p>
    <w:p w:rsidRPr="004541C1" w:rsidR="00220BE2" w:rsidP="001449B6" w:rsidRDefault="00ED67BF" w14:paraId="400569AB" w14:textId="6F33B4EB">
      <w:pPr>
        <w:spacing w:after="0" w:line="240" w:lineRule="auto"/>
        <w:ind w:left="709" w:hanging="709"/>
        <w:jc w:val="both"/>
        <w:rPr>
          <w:rFonts w:ascii="Arial" w:hAnsi="Arial" w:cs="Arial"/>
          <w:color w:val="000000" w:themeColor="text1"/>
          <w:sz w:val="24"/>
          <w:szCs w:val="24"/>
        </w:rPr>
      </w:pPr>
      <w:r w:rsidRPr="004541C1">
        <w:rPr>
          <w:rFonts w:ascii="Arial" w:hAnsi="Arial" w:eastAsia="Arial" w:cs="Arial"/>
          <w:color w:val="000000" w:themeColor="text1"/>
          <w:spacing w:val="2"/>
          <w:sz w:val="24"/>
          <w:szCs w:val="24"/>
        </w:rPr>
        <w:t>1</w:t>
      </w:r>
      <w:r w:rsidRPr="004541C1" w:rsidR="00DA1460">
        <w:rPr>
          <w:rFonts w:ascii="Arial" w:hAnsi="Arial" w:eastAsia="Arial" w:cs="Arial"/>
          <w:color w:val="000000" w:themeColor="text1"/>
          <w:spacing w:val="2"/>
          <w:sz w:val="24"/>
          <w:szCs w:val="24"/>
        </w:rPr>
        <w:t>4</w:t>
      </w:r>
      <w:r w:rsidRPr="004541C1">
        <w:rPr>
          <w:rFonts w:ascii="Arial" w:hAnsi="Arial" w:eastAsia="Arial" w:cs="Arial"/>
          <w:color w:val="000000" w:themeColor="text1"/>
          <w:spacing w:val="2"/>
          <w:sz w:val="24"/>
          <w:szCs w:val="24"/>
        </w:rPr>
        <w:t>.1</w:t>
      </w:r>
      <w:r w:rsidRPr="004541C1" w:rsidR="00AD2DEA">
        <w:rPr>
          <w:rFonts w:ascii="Arial" w:hAnsi="Arial" w:eastAsia="Arial" w:cs="Arial"/>
          <w:color w:val="000000" w:themeColor="text1"/>
          <w:spacing w:val="2"/>
          <w:sz w:val="24"/>
          <w:szCs w:val="24"/>
        </w:rPr>
        <w:t xml:space="preserve">. </w:t>
      </w:r>
      <w:r w:rsidRPr="004541C1" w:rsidR="0063627D">
        <w:rPr>
          <w:rFonts w:ascii="Arial" w:hAnsi="Arial" w:eastAsia="Arial" w:cs="Arial"/>
          <w:color w:val="000000" w:themeColor="text1"/>
          <w:spacing w:val="2"/>
          <w:sz w:val="24"/>
          <w:szCs w:val="24"/>
        </w:rPr>
        <w:t>A</w:t>
      </w:r>
      <w:r w:rsidRPr="004541C1" w:rsidR="00F23BF9">
        <w:rPr>
          <w:rFonts w:ascii="Arial" w:hAnsi="Arial" w:eastAsia="Arial" w:cs="Arial"/>
          <w:color w:val="000000" w:themeColor="text1"/>
          <w:spacing w:val="2"/>
          <w:sz w:val="24"/>
          <w:szCs w:val="24"/>
        </w:rPr>
        <w:t xml:space="preserve"> </w:t>
      </w:r>
      <w:r w:rsidR="008976EF">
        <w:rPr>
          <w:rFonts w:ascii="Arial" w:hAnsi="Arial" w:eastAsia="Arial" w:cs="Arial"/>
          <w:color w:val="000000" w:themeColor="text1"/>
          <w:spacing w:val="2"/>
          <w:sz w:val="24"/>
          <w:szCs w:val="24"/>
        </w:rPr>
        <w:t>staff member</w:t>
      </w:r>
      <w:r w:rsidRPr="004541C1" w:rsidR="00F23BF9">
        <w:rPr>
          <w:rFonts w:ascii="Arial" w:hAnsi="Arial" w:eastAsia="Arial" w:cs="Arial"/>
          <w:color w:val="000000" w:themeColor="text1"/>
          <w:spacing w:val="2"/>
          <w:sz w:val="24"/>
          <w:szCs w:val="24"/>
        </w:rPr>
        <w:t xml:space="preserve"> </w:t>
      </w:r>
      <w:r w:rsidRPr="004541C1" w:rsidR="0063627D">
        <w:rPr>
          <w:rFonts w:ascii="Arial" w:hAnsi="Arial" w:eastAsia="Arial" w:cs="Arial"/>
          <w:color w:val="000000" w:themeColor="text1"/>
          <w:spacing w:val="2"/>
          <w:sz w:val="24"/>
          <w:szCs w:val="24"/>
        </w:rPr>
        <w:t xml:space="preserve">who remains dissatisfied with the outcome of the formal </w:t>
      </w:r>
      <w:r w:rsidR="001449B6">
        <w:rPr>
          <w:rFonts w:ascii="Arial" w:hAnsi="Arial" w:eastAsia="Arial" w:cs="Arial"/>
          <w:color w:val="000000" w:themeColor="text1"/>
          <w:spacing w:val="2"/>
          <w:sz w:val="24"/>
          <w:szCs w:val="24"/>
        </w:rPr>
        <w:t xml:space="preserve">meeting </w:t>
      </w:r>
      <w:r w:rsidRPr="004541C1" w:rsidR="0063627D">
        <w:rPr>
          <w:rFonts w:ascii="Arial" w:hAnsi="Arial" w:eastAsia="Arial" w:cs="Arial"/>
          <w:color w:val="000000" w:themeColor="text1"/>
          <w:spacing w:val="2"/>
          <w:sz w:val="24"/>
          <w:szCs w:val="24"/>
        </w:rPr>
        <w:t>can appeal to their Director (or senior manager who is appointed to deal with the matter on their behalf)</w:t>
      </w:r>
      <w:r w:rsidRPr="004541C1" w:rsidR="00220BE2">
        <w:rPr>
          <w:rFonts w:ascii="Arial" w:hAnsi="Arial" w:eastAsia="Arial" w:cs="Arial"/>
          <w:color w:val="000000" w:themeColor="text1"/>
          <w:spacing w:val="2"/>
          <w:sz w:val="24"/>
          <w:szCs w:val="24"/>
        </w:rPr>
        <w:t xml:space="preserve"> in writing with</w:t>
      </w:r>
      <w:r w:rsidRPr="004541C1" w:rsidR="005F7D00">
        <w:rPr>
          <w:rFonts w:ascii="Arial" w:hAnsi="Arial" w:eastAsia="Arial" w:cs="Arial"/>
          <w:color w:val="000000" w:themeColor="text1"/>
          <w:spacing w:val="2"/>
          <w:sz w:val="24"/>
          <w:szCs w:val="24"/>
        </w:rPr>
        <w:t>in 1</w:t>
      </w:r>
      <w:r w:rsidR="005C2144">
        <w:rPr>
          <w:rFonts w:ascii="Arial" w:hAnsi="Arial" w:eastAsia="Arial" w:cs="Arial"/>
          <w:color w:val="000000" w:themeColor="text1"/>
          <w:spacing w:val="2"/>
          <w:sz w:val="24"/>
          <w:szCs w:val="24"/>
        </w:rPr>
        <w:t>0 working</w:t>
      </w:r>
      <w:r w:rsidRPr="004541C1" w:rsidR="002935A9">
        <w:rPr>
          <w:rFonts w:ascii="Arial" w:hAnsi="Arial" w:eastAsia="Arial" w:cs="Arial"/>
          <w:color w:val="000000" w:themeColor="text1"/>
          <w:spacing w:val="2"/>
          <w:sz w:val="24"/>
          <w:szCs w:val="24"/>
        </w:rPr>
        <w:t xml:space="preserve"> </w:t>
      </w:r>
      <w:r w:rsidRPr="004541C1" w:rsidR="005F7D00">
        <w:rPr>
          <w:rFonts w:ascii="Arial" w:hAnsi="Arial" w:eastAsia="Arial" w:cs="Arial"/>
          <w:color w:val="000000" w:themeColor="text1"/>
          <w:spacing w:val="2"/>
          <w:sz w:val="24"/>
          <w:szCs w:val="24"/>
        </w:rPr>
        <w:t>days</w:t>
      </w:r>
      <w:r w:rsidRPr="004541C1" w:rsidR="00220BE2">
        <w:rPr>
          <w:rFonts w:ascii="Arial" w:hAnsi="Arial" w:eastAsia="Arial" w:cs="Arial"/>
          <w:color w:val="000000" w:themeColor="text1"/>
          <w:spacing w:val="2"/>
          <w:sz w:val="24"/>
          <w:szCs w:val="24"/>
        </w:rPr>
        <w:t xml:space="preserve"> of receipt of the formal grievance</w:t>
      </w:r>
      <w:r w:rsidRPr="004541C1" w:rsidR="005F7D00">
        <w:rPr>
          <w:rFonts w:ascii="Arial" w:hAnsi="Arial" w:eastAsia="Arial" w:cs="Arial"/>
          <w:color w:val="000000" w:themeColor="text1"/>
          <w:spacing w:val="2"/>
          <w:sz w:val="24"/>
          <w:szCs w:val="24"/>
        </w:rPr>
        <w:t xml:space="preserve"> outcome.  This should include the grounds of appeal</w:t>
      </w:r>
      <w:r w:rsidRPr="004541C1" w:rsidR="006D5F2B">
        <w:rPr>
          <w:rFonts w:ascii="Arial" w:hAnsi="Arial" w:eastAsia="Arial" w:cs="Arial"/>
          <w:color w:val="000000" w:themeColor="text1"/>
          <w:spacing w:val="2"/>
          <w:sz w:val="24"/>
          <w:szCs w:val="24"/>
        </w:rPr>
        <w:t xml:space="preserve"> (i.e.</w:t>
      </w:r>
      <w:r w:rsidR="001449B6">
        <w:rPr>
          <w:rFonts w:ascii="Arial" w:hAnsi="Arial" w:eastAsia="Arial" w:cs="Arial"/>
          <w:color w:val="000000" w:themeColor="text1"/>
          <w:spacing w:val="2"/>
          <w:sz w:val="24"/>
          <w:szCs w:val="24"/>
        </w:rPr>
        <w:t>,</w:t>
      </w:r>
      <w:r w:rsidRPr="004541C1" w:rsidR="006D5F2B">
        <w:rPr>
          <w:rFonts w:ascii="Arial" w:hAnsi="Arial" w:eastAsia="Arial" w:cs="Arial"/>
          <w:color w:val="000000" w:themeColor="text1"/>
          <w:spacing w:val="2"/>
          <w:sz w:val="24"/>
          <w:szCs w:val="24"/>
        </w:rPr>
        <w:t xml:space="preserve"> the</w:t>
      </w:r>
      <w:r w:rsidRPr="004541C1" w:rsidR="006D5F2B">
        <w:rPr>
          <w:rFonts w:ascii="Arial" w:hAnsi="Arial" w:cs="Arial"/>
          <w:color w:val="000000" w:themeColor="text1"/>
          <w:sz w:val="24"/>
          <w:szCs w:val="24"/>
        </w:rPr>
        <w:t xml:space="preserve"> basis on which the</w:t>
      </w:r>
      <w:r w:rsidRPr="004541C1" w:rsidR="009B5CF4">
        <w:rPr>
          <w:rFonts w:ascii="Arial" w:hAnsi="Arial" w:cs="Arial"/>
          <w:color w:val="000000" w:themeColor="text1"/>
          <w:sz w:val="24"/>
          <w:szCs w:val="24"/>
        </w:rPr>
        <w:t xml:space="preserve"> </w:t>
      </w:r>
      <w:r w:rsidRPr="004541C1" w:rsidR="008F2DE8">
        <w:rPr>
          <w:rFonts w:ascii="Arial" w:hAnsi="Arial" w:cs="Arial"/>
          <w:color w:val="000000" w:themeColor="text1"/>
          <w:sz w:val="24"/>
          <w:szCs w:val="24"/>
        </w:rPr>
        <w:t>individual</w:t>
      </w:r>
      <w:r w:rsidRPr="004541C1" w:rsidR="006D5F2B">
        <w:rPr>
          <w:rFonts w:ascii="Arial" w:hAnsi="Arial" w:cs="Arial"/>
          <w:color w:val="000000" w:themeColor="text1"/>
          <w:sz w:val="24"/>
          <w:szCs w:val="24"/>
        </w:rPr>
        <w:t xml:space="preserve"> </w:t>
      </w:r>
      <w:r w:rsidRPr="004541C1" w:rsidR="009B5CF4">
        <w:rPr>
          <w:rFonts w:ascii="Arial" w:hAnsi="Arial" w:cs="Arial"/>
          <w:color w:val="000000" w:themeColor="text1"/>
          <w:sz w:val="24"/>
          <w:szCs w:val="24"/>
          <w:shd w:val="clear" w:color="auto" w:fill="FFFFFF"/>
        </w:rPr>
        <w:t xml:space="preserve">is dissatisfied with the response at </w:t>
      </w:r>
      <w:r w:rsidR="001449B6">
        <w:rPr>
          <w:rFonts w:ascii="Arial" w:hAnsi="Arial" w:cs="Arial"/>
          <w:color w:val="000000" w:themeColor="text1"/>
          <w:sz w:val="24"/>
          <w:szCs w:val="24"/>
          <w:shd w:val="clear" w:color="auto" w:fill="FFFFFF"/>
        </w:rPr>
        <w:t xml:space="preserve">the formal </w:t>
      </w:r>
      <w:r w:rsidRPr="004541C1" w:rsidR="009B5CF4">
        <w:rPr>
          <w:rFonts w:ascii="Arial" w:hAnsi="Arial" w:cs="Arial"/>
          <w:color w:val="000000" w:themeColor="text1"/>
          <w:sz w:val="24"/>
          <w:szCs w:val="24"/>
          <w:shd w:val="clear" w:color="auto" w:fill="FFFFFF"/>
        </w:rPr>
        <w:t>stage</w:t>
      </w:r>
      <w:r w:rsidRPr="004541C1" w:rsidR="00130F8F">
        <w:rPr>
          <w:rFonts w:ascii="Arial" w:hAnsi="Arial" w:cs="Arial"/>
          <w:color w:val="000000" w:themeColor="text1"/>
          <w:sz w:val="24"/>
          <w:szCs w:val="24"/>
          <w:shd w:val="clear" w:color="auto" w:fill="FFFFFF"/>
        </w:rPr>
        <w:t>)</w:t>
      </w:r>
      <w:r w:rsidRPr="004541C1" w:rsidR="00A4557B">
        <w:rPr>
          <w:rFonts w:ascii="Arial" w:hAnsi="Arial" w:cs="Arial"/>
          <w:color w:val="000000" w:themeColor="text1"/>
          <w:sz w:val="24"/>
          <w:szCs w:val="24"/>
        </w:rPr>
        <w:t xml:space="preserve">, and what </w:t>
      </w:r>
      <w:r w:rsidRPr="004541C1" w:rsidR="0084447F">
        <w:rPr>
          <w:rFonts w:ascii="Arial" w:hAnsi="Arial" w:cs="Arial"/>
          <w:color w:val="000000" w:themeColor="text1"/>
          <w:sz w:val="24"/>
          <w:szCs w:val="24"/>
        </w:rPr>
        <w:t xml:space="preserve">remedy </w:t>
      </w:r>
      <w:r w:rsidRPr="004541C1" w:rsidR="00A4557B">
        <w:rPr>
          <w:rFonts w:ascii="Arial" w:hAnsi="Arial" w:cs="Arial"/>
          <w:color w:val="000000" w:themeColor="text1"/>
          <w:sz w:val="24"/>
          <w:szCs w:val="24"/>
          <w:shd w:val="clear" w:color="auto" w:fill="FFFFFF"/>
        </w:rPr>
        <w:t xml:space="preserve">the </w:t>
      </w:r>
      <w:r w:rsidRPr="004541C1" w:rsidR="008F2DE8">
        <w:rPr>
          <w:rFonts w:ascii="Arial" w:hAnsi="Arial" w:cs="Arial"/>
          <w:color w:val="000000" w:themeColor="text1"/>
          <w:sz w:val="24"/>
          <w:szCs w:val="24"/>
          <w:shd w:val="clear" w:color="auto" w:fill="FFFFFF"/>
        </w:rPr>
        <w:t>individual</w:t>
      </w:r>
      <w:r w:rsidRPr="004541C1" w:rsidR="00A4557B">
        <w:rPr>
          <w:rFonts w:ascii="Arial" w:hAnsi="Arial" w:cs="Arial"/>
          <w:color w:val="000000" w:themeColor="text1"/>
          <w:sz w:val="24"/>
          <w:szCs w:val="24"/>
          <w:shd w:val="clear" w:color="auto" w:fill="FFFFFF"/>
        </w:rPr>
        <w:t xml:space="preserve"> </w:t>
      </w:r>
      <w:r w:rsidRPr="004541C1" w:rsidR="00EC1EA3">
        <w:rPr>
          <w:rFonts w:ascii="Arial" w:hAnsi="Arial" w:cs="Arial"/>
          <w:color w:val="000000" w:themeColor="text1"/>
          <w:sz w:val="24"/>
          <w:szCs w:val="24"/>
          <w:shd w:val="clear" w:color="auto" w:fill="FFFFFF"/>
        </w:rPr>
        <w:t>seeks</w:t>
      </w:r>
      <w:r w:rsidRPr="004541C1" w:rsidR="00A4557B">
        <w:rPr>
          <w:rFonts w:ascii="Arial" w:hAnsi="Arial" w:cs="Arial"/>
          <w:color w:val="000000" w:themeColor="text1"/>
          <w:sz w:val="24"/>
          <w:szCs w:val="24"/>
          <w:shd w:val="clear" w:color="auto" w:fill="FFFFFF"/>
        </w:rPr>
        <w:t>.</w:t>
      </w:r>
    </w:p>
    <w:p w:rsidRPr="004541C1" w:rsidR="00F23BF9" w:rsidP="001449B6" w:rsidRDefault="00F23BF9" w14:paraId="1D54159A" w14:textId="77777777">
      <w:pPr>
        <w:spacing w:after="0" w:line="240" w:lineRule="auto"/>
        <w:ind w:left="709" w:hanging="709"/>
        <w:jc w:val="both"/>
        <w:rPr>
          <w:rFonts w:ascii="Arial" w:hAnsi="Arial" w:eastAsia="Arial" w:cs="Arial"/>
          <w:color w:val="000000" w:themeColor="text1"/>
          <w:spacing w:val="2"/>
          <w:sz w:val="24"/>
          <w:szCs w:val="24"/>
        </w:rPr>
      </w:pPr>
    </w:p>
    <w:p w:rsidR="00DA1460" w:rsidP="001449B6" w:rsidRDefault="0063627D" w14:paraId="000457B0" w14:textId="10AE2C3C">
      <w:pPr>
        <w:pStyle w:val="ListParagraph"/>
        <w:numPr>
          <w:ilvl w:val="1"/>
          <w:numId w:val="21"/>
        </w:numPr>
        <w:spacing w:after="0" w:line="240" w:lineRule="auto"/>
        <w:ind w:left="709" w:hanging="709"/>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 xml:space="preserve">Where any Director or senior manager has been involved at the </w:t>
      </w:r>
      <w:r w:rsidR="00455649">
        <w:rPr>
          <w:rFonts w:ascii="Arial" w:hAnsi="Arial" w:eastAsia="Arial" w:cs="Arial"/>
          <w:color w:val="000000" w:themeColor="text1"/>
          <w:spacing w:val="2"/>
          <w:sz w:val="24"/>
          <w:szCs w:val="24"/>
        </w:rPr>
        <w:t xml:space="preserve">formal </w:t>
      </w:r>
      <w:r w:rsidRPr="004541C1">
        <w:rPr>
          <w:rFonts w:ascii="Arial" w:hAnsi="Arial" w:eastAsia="Arial" w:cs="Arial"/>
          <w:color w:val="000000" w:themeColor="text1"/>
          <w:spacing w:val="2"/>
          <w:sz w:val="24"/>
          <w:szCs w:val="24"/>
        </w:rPr>
        <w:t xml:space="preserve">stage, the appeal will be to the Corporate Director or an alternative </w:t>
      </w:r>
      <w:r w:rsidRPr="004541C1" w:rsidR="00361292">
        <w:rPr>
          <w:rFonts w:ascii="Arial" w:hAnsi="Arial" w:eastAsia="Arial" w:cs="Arial"/>
          <w:color w:val="000000" w:themeColor="text1"/>
          <w:spacing w:val="2"/>
          <w:sz w:val="24"/>
          <w:szCs w:val="24"/>
        </w:rPr>
        <w:t xml:space="preserve">Corporate </w:t>
      </w:r>
      <w:r w:rsidRPr="004541C1">
        <w:rPr>
          <w:rFonts w:ascii="Arial" w:hAnsi="Arial" w:eastAsia="Arial" w:cs="Arial"/>
          <w:color w:val="000000" w:themeColor="text1"/>
          <w:spacing w:val="2"/>
          <w:sz w:val="24"/>
          <w:szCs w:val="24"/>
        </w:rPr>
        <w:t>Director (as appropriate).</w:t>
      </w:r>
    </w:p>
    <w:p w:rsidR="00ED6809" w:rsidP="00ED6809" w:rsidRDefault="00ED6809" w14:paraId="04E3B777" w14:textId="77777777">
      <w:pPr>
        <w:pStyle w:val="ListParagraph"/>
        <w:spacing w:after="0" w:line="240" w:lineRule="auto"/>
        <w:ind w:left="709"/>
        <w:jc w:val="both"/>
        <w:rPr>
          <w:rFonts w:ascii="Arial" w:hAnsi="Arial" w:eastAsia="Arial" w:cs="Arial"/>
          <w:color w:val="000000" w:themeColor="text1"/>
          <w:spacing w:val="2"/>
          <w:sz w:val="24"/>
          <w:szCs w:val="24"/>
        </w:rPr>
      </w:pPr>
    </w:p>
    <w:p w:rsidRPr="004541C1" w:rsidR="00ED6809" w:rsidP="00ED6809" w:rsidRDefault="00ED6809" w14:paraId="685E12C7" w14:textId="18070BFB">
      <w:pPr>
        <w:pStyle w:val="ListParagraph"/>
        <w:numPr>
          <w:ilvl w:val="1"/>
          <w:numId w:val="21"/>
        </w:numPr>
        <w:spacing w:after="0" w:line="240" w:lineRule="auto"/>
        <w:ind w:left="709" w:hanging="709"/>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 xml:space="preserve">The </w:t>
      </w:r>
      <w:r w:rsidR="00334A0B">
        <w:rPr>
          <w:rFonts w:ascii="Arial" w:hAnsi="Arial" w:eastAsia="Arial" w:cs="Arial"/>
          <w:color w:val="000000" w:themeColor="text1"/>
          <w:spacing w:val="2"/>
          <w:sz w:val="24"/>
          <w:szCs w:val="24"/>
        </w:rPr>
        <w:t xml:space="preserve">manager hearing the </w:t>
      </w:r>
      <w:r w:rsidRPr="004541C1">
        <w:rPr>
          <w:rFonts w:ascii="Arial" w:hAnsi="Arial" w:eastAsia="Arial" w:cs="Arial"/>
          <w:color w:val="000000" w:themeColor="text1"/>
          <w:spacing w:val="2"/>
          <w:sz w:val="24"/>
          <w:szCs w:val="24"/>
        </w:rPr>
        <w:t>appeal will:</w:t>
      </w:r>
    </w:p>
    <w:p w:rsidRPr="004541C1" w:rsidR="00ED6809" w:rsidP="00D35404" w:rsidRDefault="00ED6809" w14:paraId="7C034471" w14:textId="70840322">
      <w:pPr>
        <w:pStyle w:val="ListParagraph"/>
        <w:numPr>
          <w:ilvl w:val="0"/>
          <w:numId w:val="10"/>
        </w:numPr>
        <w:tabs>
          <w:tab w:val="left" w:pos="993"/>
        </w:tabs>
        <w:spacing w:after="0" w:line="240" w:lineRule="auto"/>
        <w:ind w:left="1276" w:right="685" w:hanging="283"/>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convene a meeting to consider the written</w:t>
      </w:r>
      <w:r w:rsidR="00CE607E">
        <w:rPr>
          <w:rFonts w:ascii="Arial" w:hAnsi="Arial" w:eastAsia="Arial" w:cs="Arial"/>
          <w:color w:val="000000" w:themeColor="text1"/>
          <w:spacing w:val="2"/>
          <w:sz w:val="24"/>
          <w:szCs w:val="24"/>
        </w:rPr>
        <w:t xml:space="preserve"> </w:t>
      </w:r>
      <w:proofErr w:type="gramStart"/>
      <w:r w:rsidR="00CE607E">
        <w:rPr>
          <w:rFonts w:ascii="Arial" w:hAnsi="Arial" w:eastAsia="Arial" w:cs="Arial"/>
          <w:color w:val="000000" w:themeColor="text1"/>
          <w:spacing w:val="2"/>
          <w:sz w:val="24"/>
          <w:szCs w:val="24"/>
        </w:rPr>
        <w:t>submissions</w:t>
      </w:r>
      <w:r w:rsidRPr="004541C1">
        <w:rPr>
          <w:rFonts w:ascii="Arial" w:hAnsi="Arial" w:eastAsia="Arial" w:cs="Arial"/>
          <w:color w:val="000000" w:themeColor="text1"/>
          <w:spacing w:val="2"/>
          <w:sz w:val="24"/>
          <w:szCs w:val="24"/>
        </w:rPr>
        <w:t>;</w:t>
      </w:r>
      <w:proofErr w:type="gramEnd"/>
      <w:r w:rsidRPr="004541C1">
        <w:rPr>
          <w:rFonts w:ascii="Arial" w:hAnsi="Arial" w:eastAsia="Arial" w:cs="Arial"/>
          <w:color w:val="000000" w:themeColor="text1"/>
          <w:spacing w:val="2"/>
          <w:sz w:val="24"/>
          <w:szCs w:val="24"/>
        </w:rPr>
        <w:t xml:space="preserve"> </w:t>
      </w:r>
    </w:p>
    <w:p w:rsidRPr="004541C1" w:rsidR="00ED6809" w:rsidP="00D35404" w:rsidRDefault="00ED6809" w14:paraId="24658F53" w14:textId="42D364EE">
      <w:pPr>
        <w:pStyle w:val="ListParagraph"/>
        <w:numPr>
          <w:ilvl w:val="0"/>
          <w:numId w:val="10"/>
        </w:numPr>
        <w:tabs>
          <w:tab w:val="left" w:pos="993"/>
        </w:tabs>
        <w:spacing w:after="0" w:line="240" w:lineRule="auto"/>
        <w:ind w:left="1276" w:right="685" w:hanging="283"/>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listen to presentations from the complainant and the manager</w:t>
      </w:r>
      <w:r w:rsidR="00CE607E">
        <w:rPr>
          <w:rFonts w:ascii="Arial" w:hAnsi="Arial" w:eastAsia="Arial" w:cs="Arial"/>
          <w:color w:val="000000" w:themeColor="text1"/>
          <w:spacing w:val="2"/>
          <w:sz w:val="24"/>
          <w:szCs w:val="24"/>
        </w:rPr>
        <w:t xml:space="preserve"> that </w:t>
      </w:r>
      <w:r w:rsidR="005F0317">
        <w:rPr>
          <w:rFonts w:ascii="Arial" w:hAnsi="Arial" w:eastAsia="Arial" w:cs="Arial"/>
          <w:color w:val="000000" w:themeColor="text1"/>
          <w:spacing w:val="2"/>
          <w:sz w:val="24"/>
          <w:szCs w:val="24"/>
        </w:rPr>
        <w:t xml:space="preserve">held the </w:t>
      </w:r>
      <w:r w:rsidR="00CE607E">
        <w:rPr>
          <w:rFonts w:ascii="Arial" w:hAnsi="Arial" w:eastAsia="Arial" w:cs="Arial"/>
          <w:color w:val="000000" w:themeColor="text1"/>
          <w:spacing w:val="2"/>
          <w:sz w:val="24"/>
          <w:szCs w:val="24"/>
        </w:rPr>
        <w:t>for</w:t>
      </w:r>
      <w:r w:rsidR="005F0317">
        <w:rPr>
          <w:rFonts w:ascii="Arial" w:hAnsi="Arial" w:eastAsia="Arial" w:cs="Arial"/>
          <w:color w:val="000000" w:themeColor="text1"/>
          <w:spacing w:val="2"/>
          <w:sz w:val="24"/>
          <w:szCs w:val="24"/>
        </w:rPr>
        <w:t xml:space="preserve">mal </w:t>
      </w:r>
      <w:proofErr w:type="gramStart"/>
      <w:r w:rsidR="005F0317">
        <w:rPr>
          <w:rFonts w:ascii="Arial" w:hAnsi="Arial" w:eastAsia="Arial" w:cs="Arial"/>
          <w:color w:val="000000" w:themeColor="text1"/>
          <w:spacing w:val="2"/>
          <w:sz w:val="24"/>
          <w:szCs w:val="24"/>
        </w:rPr>
        <w:t>meeting</w:t>
      </w:r>
      <w:r w:rsidRPr="004541C1">
        <w:rPr>
          <w:rFonts w:ascii="Arial" w:hAnsi="Arial" w:eastAsia="Arial" w:cs="Arial"/>
          <w:color w:val="000000" w:themeColor="text1"/>
          <w:spacing w:val="2"/>
          <w:sz w:val="24"/>
          <w:szCs w:val="24"/>
        </w:rPr>
        <w:t>;</w:t>
      </w:r>
      <w:proofErr w:type="gramEnd"/>
    </w:p>
    <w:p w:rsidRPr="00D35404" w:rsidR="00ED6809" w:rsidP="00D35404" w:rsidRDefault="00ED6809" w14:paraId="7A245BC4" w14:textId="5917B5D0">
      <w:pPr>
        <w:pStyle w:val="ListParagraph"/>
        <w:numPr>
          <w:ilvl w:val="0"/>
          <w:numId w:val="10"/>
        </w:numPr>
        <w:tabs>
          <w:tab w:val="left" w:pos="993"/>
        </w:tabs>
        <w:spacing w:after="0" w:line="240" w:lineRule="auto"/>
        <w:ind w:left="1276" w:right="685" w:hanging="283"/>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 xml:space="preserve">determine the </w:t>
      </w:r>
      <w:proofErr w:type="gramStart"/>
      <w:r w:rsidRPr="004541C1">
        <w:rPr>
          <w:rFonts w:ascii="Arial" w:hAnsi="Arial" w:eastAsia="Arial" w:cs="Arial"/>
          <w:color w:val="000000" w:themeColor="text1"/>
          <w:spacing w:val="2"/>
          <w:sz w:val="24"/>
          <w:szCs w:val="24"/>
        </w:rPr>
        <w:t>final</w:t>
      </w:r>
      <w:r w:rsidR="005F0317">
        <w:rPr>
          <w:rFonts w:ascii="Arial" w:hAnsi="Arial" w:eastAsia="Arial" w:cs="Arial"/>
          <w:color w:val="000000" w:themeColor="text1"/>
          <w:spacing w:val="2"/>
          <w:sz w:val="24"/>
          <w:szCs w:val="24"/>
        </w:rPr>
        <w:t xml:space="preserve"> outcome</w:t>
      </w:r>
      <w:proofErr w:type="gramEnd"/>
      <w:r w:rsidRPr="004541C1">
        <w:rPr>
          <w:rFonts w:ascii="Arial" w:hAnsi="Arial" w:eastAsia="Arial" w:cs="Arial"/>
          <w:color w:val="000000" w:themeColor="text1"/>
          <w:spacing w:val="2"/>
          <w:sz w:val="24"/>
          <w:szCs w:val="24"/>
        </w:rPr>
        <w:t>.</w:t>
      </w:r>
    </w:p>
    <w:p w:rsidR="00C9692E" w:rsidP="003463DF" w:rsidRDefault="00C9692E" w14:paraId="0E5F8942" w14:textId="77777777">
      <w:pPr>
        <w:pStyle w:val="ListParagraph"/>
        <w:spacing w:after="0" w:line="240" w:lineRule="auto"/>
        <w:ind w:left="709"/>
        <w:jc w:val="both"/>
        <w:rPr>
          <w:rFonts w:ascii="Arial" w:hAnsi="Arial" w:eastAsia="Arial" w:cs="Arial"/>
          <w:color w:val="000000" w:themeColor="text1"/>
          <w:spacing w:val="2"/>
          <w:sz w:val="24"/>
          <w:szCs w:val="24"/>
        </w:rPr>
      </w:pPr>
    </w:p>
    <w:p w:rsidRPr="004541C1" w:rsidR="00C9692E" w:rsidP="001449B6" w:rsidRDefault="003463DF" w14:paraId="1D3388BF" w14:textId="203E350F">
      <w:pPr>
        <w:pStyle w:val="ListParagraph"/>
        <w:numPr>
          <w:ilvl w:val="1"/>
          <w:numId w:val="21"/>
        </w:numPr>
        <w:spacing w:after="0" w:line="240" w:lineRule="auto"/>
        <w:ind w:left="709" w:hanging="709"/>
        <w:jc w:val="both"/>
        <w:rPr>
          <w:rFonts w:ascii="Arial" w:hAnsi="Arial" w:eastAsia="Arial" w:cs="Arial"/>
          <w:color w:val="000000" w:themeColor="text1"/>
          <w:spacing w:val="2"/>
          <w:sz w:val="24"/>
          <w:szCs w:val="24"/>
        </w:rPr>
      </w:pPr>
      <w:r>
        <w:rPr>
          <w:rFonts w:ascii="Arial" w:hAnsi="Arial" w:eastAsia="Arial" w:cs="Arial"/>
          <w:color w:val="000000" w:themeColor="text1"/>
          <w:spacing w:val="2"/>
          <w:sz w:val="24"/>
          <w:szCs w:val="24"/>
        </w:rPr>
        <w:t>The appeal manager may request that HR attend the meeting in an advisory capacity, particularly if the matter is complex.</w:t>
      </w:r>
      <w:r w:rsidR="001F4863">
        <w:rPr>
          <w:rFonts w:ascii="Arial" w:hAnsi="Arial" w:eastAsia="Arial" w:cs="Arial"/>
          <w:color w:val="000000" w:themeColor="text1"/>
          <w:spacing w:val="2"/>
          <w:sz w:val="24"/>
          <w:szCs w:val="24"/>
        </w:rPr>
        <w:t xml:space="preserve">  T</w:t>
      </w:r>
      <w:r w:rsidR="00803327">
        <w:rPr>
          <w:rFonts w:ascii="Arial" w:hAnsi="Arial" w:eastAsia="Arial" w:cs="Arial"/>
          <w:color w:val="000000" w:themeColor="text1"/>
          <w:spacing w:val="2"/>
          <w:sz w:val="24"/>
          <w:szCs w:val="24"/>
        </w:rPr>
        <w:t>hey may also have a note taker at the meeting.</w:t>
      </w:r>
    </w:p>
    <w:p w:rsidRPr="004541C1" w:rsidR="00DA1460" w:rsidP="001449B6" w:rsidRDefault="00DA1460" w14:paraId="39CB5F82" w14:textId="77777777">
      <w:pPr>
        <w:pStyle w:val="ListParagraph"/>
        <w:spacing w:after="0" w:line="240" w:lineRule="auto"/>
        <w:ind w:left="709" w:hanging="709"/>
        <w:jc w:val="both"/>
        <w:rPr>
          <w:rFonts w:ascii="Arial" w:hAnsi="Arial" w:eastAsia="Arial" w:cs="Arial"/>
          <w:color w:val="000000" w:themeColor="text1"/>
          <w:spacing w:val="2"/>
          <w:sz w:val="24"/>
          <w:szCs w:val="24"/>
        </w:rPr>
      </w:pPr>
    </w:p>
    <w:p w:rsidR="00DA1460" w:rsidP="00241E0B" w:rsidRDefault="003E10DE" w14:paraId="2BF79176" w14:textId="304512F0">
      <w:pPr>
        <w:pStyle w:val="ListParagraph"/>
        <w:numPr>
          <w:ilvl w:val="1"/>
          <w:numId w:val="21"/>
        </w:numPr>
        <w:spacing w:after="0" w:line="240" w:lineRule="auto"/>
        <w:ind w:left="709" w:hanging="709"/>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 xml:space="preserve">The appeal hearing </w:t>
      </w:r>
      <w:r w:rsidR="00455649">
        <w:rPr>
          <w:rFonts w:ascii="Arial" w:hAnsi="Arial" w:eastAsia="Arial" w:cs="Arial"/>
          <w:color w:val="000000" w:themeColor="text1"/>
          <w:spacing w:val="2"/>
          <w:sz w:val="24"/>
          <w:szCs w:val="24"/>
        </w:rPr>
        <w:t xml:space="preserve">will </w:t>
      </w:r>
      <w:r w:rsidRPr="004541C1">
        <w:rPr>
          <w:rFonts w:ascii="Arial" w:hAnsi="Arial" w:eastAsia="Arial" w:cs="Arial"/>
          <w:color w:val="000000" w:themeColor="text1"/>
          <w:spacing w:val="2"/>
          <w:sz w:val="24"/>
          <w:szCs w:val="24"/>
        </w:rPr>
        <w:t>examine the grounds of appeal</w:t>
      </w:r>
      <w:r w:rsidR="000F67FB">
        <w:rPr>
          <w:rFonts w:ascii="Arial" w:hAnsi="Arial" w:eastAsia="Arial" w:cs="Arial"/>
          <w:color w:val="000000" w:themeColor="text1"/>
          <w:spacing w:val="2"/>
          <w:sz w:val="24"/>
          <w:szCs w:val="24"/>
        </w:rPr>
        <w:t>,</w:t>
      </w:r>
      <w:r w:rsidRPr="004541C1">
        <w:rPr>
          <w:rFonts w:ascii="Arial" w:hAnsi="Arial" w:eastAsia="Arial" w:cs="Arial"/>
          <w:color w:val="000000" w:themeColor="text1"/>
          <w:spacing w:val="2"/>
          <w:sz w:val="24"/>
          <w:szCs w:val="24"/>
        </w:rPr>
        <w:t xml:space="preserve"> review </w:t>
      </w:r>
      <w:r w:rsidR="00455649">
        <w:rPr>
          <w:rFonts w:ascii="Arial" w:hAnsi="Arial" w:eastAsia="Arial" w:cs="Arial"/>
          <w:color w:val="000000" w:themeColor="text1"/>
          <w:spacing w:val="2"/>
          <w:sz w:val="24"/>
          <w:szCs w:val="24"/>
        </w:rPr>
        <w:t>the outcome</w:t>
      </w:r>
      <w:r w:rsidR="000F67FB">
        <w:rPr>
          <w:rFonts w:ascii="Arial" w:hAnsi="Arial" w:eastAsia="Arial" w:cs="Arial"/>
          <w:color w:val="000000" w:themeColor="text1"/>
          <w:spacing w:val="2"/>
          <w:sz w:val="24"/>
          <w:szCs w:val="24"/>
        </w:rPr>
        <w:t xml:space="preserve"> at the formal stage</w:t>
      </w:r>
      <w:r w:rsidR="0078693E">
        <w:rPr>
          <w:rFonts w:ascii="Arial" w:hAnsi="Arial" w:eastAsia="Arial" w:cs="Arial"/>
          <w:color w:val="000000" w:themeColor="text1"/>
          <w:spacing w:val="2"/>
          <w:sz w:val="24"/>
          <w:szCs w:val="24"/>
        </w:rPr>
        <w:t xml:space="preserve">, </w:t>
      </w:r>
      <w:r w:rsidR="000F67FB">
        <w:rPr>
          <w:rFonts w:ascii="Arial" w:hAnsi="Arial" w:eastAsia="Arial" w:cs="Arial"/>
          <w:color w:val="000000" w:themeColor="text1"/>
          <w:spacing w:val="2"/>
          <w:sz w:val="24"/>
          <w:szCs w:val="24"/>
        </w:rPr>
        <w:t>and decide if all reasonable steps have been taken to resolve the grievance through investigation and action.</w:t>
      </w:r>
      <w:r w:rsidRPr="004541C1">
        <w:rPr>
          <w:rFonts w:ascii="Arial" w:hAnsi="Arial" w:eastAsia="Arial" w:cs="Arial"/>
          <w:color w:val="000000" w:themeColor="text1"/>
          <w:spacing w:val="2"/>
          <w:sz w:val="24"/>
          <w:szCs w:val="24"/>
        </w:rPr>
        <w:t xml:space="preserve"> </w:t>
      </w:r>
      <w:r w:rsidRPr="004541C1" w:rsidR="00692F94">
        <w:rPr>
          <w:rFonts w:ascii="Arial" w:hAnsi="Arial" w:eastAsia="Arial" w:cs="Arial"/>
          <w:color w:val="000000" w:themeColor="text1"/>
          <w:spacing w:val="2"/>
          <w:sz w:val="24"/>
          <w:szCs w:val="24"/>
        </w:rPr>
        <w:t xml:space="preserve"> </w:t>
      </w:r>
      <w:r w:rsidRPr="004541C1">
        <w:rPr>
          <w:rFonts w:ascii="Arial" w:hAnsi="Arial" w:eastAsia="Arial" w:cs="Arial"/>
          <w:color w:val="000000" w:themeColor="text1"/>
          <w:spacing w:val="2"/>
          <w:sz w:val="24"/>
          <w:szCs w:val="24"/>
        </w:rPr>
        <w:t xml:space="preserve">It will not normally </w:t>
      </w:r>
      <w:r w:rsidRPr="004541C1" w:rsidR="001A2B47">
        <w:rPr>
          <w:rFonts w:ascii="Arial" w:hAnsi="Arial" w:eastAsia="Arial" w:cs="Arial"/>
          <w:color w:val="000000" w:themeColor="text1"/>
          <w:spacing w:val="2"/>
          <w:sz w:val="24"/>
          <w:szCs w:val="24"/>
        </w:rPr>
        <w:t xml:space="preserve">be a </w:t>
      </w:r>
      <w:r w:rsidRPr="004541C1">
        <w:rPr>
          <w:rFonts w:ascii="Arial" w:hAnsi="Arial" w:eastAsia="Arial" w:cs="Arial"/>
          <w:color w:val="000000" w:themeColor="text1"/>
          <w:spacing w:val="2"/>
          <w:sz w:val="24"/>
          <w:szCs w:val="24"/>
        </w:rPr>
        <w:t>rehear</w:t>
      </w:r>
      <w:r w:rsidRPr="004541C1" w:rsidR="001A2B47">
        <w:rPr>
          <w:rFonts w:ascii="Arial" w:hAnsi="Arial" w:eastAsia="Arial" w:cs="Arial"/>
          <w:color w:val="000000" w:themeColor="text1"/>
          <w:spacing w:val="2"/>
          <w:sz w:val="24"/>
          <w:szCs w:val="24"/>
        </w:rPr>
        <w:t>ing of</w:t>
      </w:r>
      <w:r w:rsidRPr="004541C1">
        <w:rPr>
          <w:rFonts w:ascii="Arial" w:hAnsi="Arial" w:eastAsia="Arial" w:cs="Arial"/>
          <w:color w:val="000000" w:themeColor="text1"/>
          <w:spacing w:val="2"/>
          <w:sz w:val="24"/>
          <w:szCs w:val="24"/>
        </w:rPr>
        <w:t xml:space="preserve"> </w:t>
      </w:r>
      <w:r w:rsidRPr="004541C1" w:rsidR="00E87E14">
        <w:rPr>
          <w:rFonts w:ascii="Arial" w:hAnsi="Arial" w:eastAsia="Arial" w:cs="Arial"/>
          <w:color w:val="000000" w:themeColor="text1"/>
          <w:spacing w:val="2"/>
          <w:sz w:val="24"/>
          <w:szCs w:val="24"/>
        </w:rPr>
        <w:t>all</w:t>
      </w:r>
      <w:r w:rsidRPr="004541C1">
        <w:rPr>
          <w:rFonts w:ascii="Arial" w:hAnsi="Arial" w:eastAsia="Arial" w:cs="Arial"/>
          <w:color w:val="000000" w:themeColor="text1"/>
          <w:spacing w:val="2"/>
          <w:sz w:val="24"/>
          <w:szCs w:val="24"/>
        </w:rPr>
        <w:t xml:space="preserve"> the evidence presented at </w:t>
      </w:r>
      <w:r w:rsidR="0078693E">
        <w:rPr>
          <w:rFonts w:ascii="Arial" w:hAnsi="Arial" w:eastAsia="Arial" w:cs="Arial"/>
          <w:color w:val="000000" w:themeColor="text1"/>
          <w:spacing w:val="2"/>
          <w:sz w:val="24"/>
          <w:szCs w:val="24"/>
        </w:rPr>
        <w:t>the formal meeting</w:t>
      </w:r>
      <w:r w:rsidRPr="004541C1" w:rsidR="003C1A82">
        <w:rPr>
          <w:rFonts w:ascii="Arial" w:hAnsi="Arial" w:eastAsia="Arial" w:cs="Arial"/>
          <w:color w:val="000000" w:themeColor="text1"/>
          <w:spacing w:val="2"/>
          <w:sz w:val="24"/>
          <w:szCs w:val="24"/>
        </w:rPr>
        <w:t>,</w:t>
      </w:r>
      <w:r w:rsidRPr="004541C1">
        <w:rPr>
          <w:rFonts w:ascii="Arial" w:hAnsi="Arial" w:eastAsia="Arial" w:cs="Arial"/>
          <w:color w:val="000000" w:themeColor="text1"/>
          <w:spacing w:val="2"/>
          <w:sz w:val="24"/>
          <w:szCs w:val="24"/>
        </w:rPr>
        <w:t xml:space="preserve"> unless </w:t>
      </w:r>
      <w:r w:rsidRPr="004541C1" w:rsidR="001A2B47">
        <w:rPr>
          <w:rFonts w:ascii="Arial" w:hAnsi="Arial" w:eastAsia="Arial" w:cs="Arial"/>
          <w:color w:val="000000" w:themeColor="text1"/>
          <w:spacing w:val="2"/>
          <w:sz w:val="24"/>
          <w:szCs w:val="24"/>
        </w:rPr>
        <w:t>deemed n</w:t>
      </w:r>
      <w:r w:rsidRPr="004541C1" w:rsidR="007E687D">
        <w:rPr>
          <w:rFonts w:ascii="Arial" w:hAnsi="Arial" w:eastAsia="Arial" w:cs="Arial"/>
          <w:color w:val="000000" w:themeColor="text1"/>
          <w:spacing w:val="2"/>
          <w:sz w:val="24"/>
          <w:szCs w:val="24"/>
        </w:rPr>
        <w:t xml:space="preserve">ecessary </w:t>
      </w:r>
      <w:r w:rsidRPr="004541C1">
        <w:rPr>
          <w:rFonts w:ascii="Arial" w:hAnsi="Arial" w:eastAsia="Arial" w:cs="Arial"/>
          <w:color w:val="000000" w:themeColor="text1"/>
          <w:spacing w:val="2"/>
          <w:sz w:val="24"/>
          <w:szCs w:val="24"/>
        </w:rPr>
        <w:t xml:space="preserve">by the </w:t>
      </w:r>
      <w:r w:rsidR="0078693E">
        <w:rPr>
          <w:rFonts w:ascii="Arial" w:hAnsi="Arial" w:eastAsia="Arial" w:cs="Arial"/>
          <w:color w:val="000000" w:themeColor="text1"/>
          <w:spacing w:val="2"/>
          <w:sz w:val="24"/>
          <w:szCs w:val="24"/>
        </w:rPr>
        <w:t xml:space="preserve">appeal </w:t>
      </w:r>
      <w:r w:rsidRPr="004541C1" w:rsidR="003C1A82">
        <w:rPr>
          <w:rFonts w:ascii="Arial" w:hAnsi="Arial" w:eastAsia="Arial" w:cs="Arial"/>
          <w:color w:val="000000" w:themeColor="text1"/>
          <w:spacing w:val="2"/>
          <w:sz w:val="24"/>
          <w:szCs w:val="24"/>
        </w:rPr>
        <w:t>manager</w:t>
      </w:r>
      <w:r w:rsidRPr="004541C1">
        <w:rPr>
          <w:rFonts w:ascii="Arial" w:hAnsi="Arial" w:eastAsia="Arial" w:cs="Arial"/>
          <w:color w:val="000000" w:themeColor="text1"/>
          <w:spacing w:val="2"/>
          <w:sz w:val="24"/>
          <w:szCs w:val="24"/>
        </w:rPr>
        <w:t xml:space="preserve">. </w:t>
      </w:r>
      <w:r w:rsidRPr="004541C1" w:rsidR="006D4C99">
        <w:rPr>
          <w:rFonts w:ascii="Arial" w:hAnsi="Arial" w:eastAsia="Arial" w:cs="Arial"/>
          <w:color w:val="000000" w:themeColor="text1"/>
          <w:spacing w:val="2"/>
          <w:sz w:val="24"/>
          <w:szCs w:val="24"/>
        </w:rPr>
        <w:t xml:space="preserve"> The remit of an appeal is to consider </w:t>
      </w:r>
      <w:r w:rsidR="0078693E">
        <w:rPr>
          <w:rFonts w:ascii="Arial" w:hAnsi="Arial" w:eastAsia="Arial" w:cs="Arial"/>
          <w:color w:val="000000" w:themeColor="text1"/>
          <w:spacing w:val="2"/>
          <w:sz w:val="24"/>
          <w:szCs w:val="24"/>
        </w:rPr>
        <w:t>the matters raised in the original grievance, not to consider</w:t>
      </w:r>
      <w:r w:rsidRPr="004541C1" w:rsidR="00652C0D">
        <w:rPr>
          <w:rFonts w:ascii="Arial" w:hAnsi="Arial" w:eastAsia="Arial" w:cs="Arial"/>
          <w:color w:val="000000" w:themeColor="text1"/>
          <w:spacing w:val="2"/>
          <w:sz w:val="24"/>
          <w:szCs w:val="24"/>
        </w:rPr>
        <w:t xml:space="preserve"> </w:t>
      </w:r>
      <w:r w:rsidRPr="004541C1" w:rsidR="006D4C99">
        <w:rPr>
          <w:rFonts w:ascii="Arial" w:hAnsi="Arial" w:eastAsia="Arial" w:cs="Arial"/>
          <w:color w:val="000000" w:themeColor="text1"/>
          <w:spacing w:val="2"/>
          <w:sz w:val="24"/>
          <w:szCs w:val="24"/>
        </w:rPr>
        <w:t>new</w:t>
      </w:r>
      <w:r w:rsidR="0078693E">
        <w:rPr>
          <w:rFonts w:ascii="Arial" w:hAnsi="Arial" w:eastAsia="Arial" w:cs="Arial"/>
          <w:color w:val="000000" w:themeColor="text1"/>
          <w:spacing w:val="2"/>
          <w:sz w:val="24"/>
          <w:szCs w:val="24"/>
        </w:rPr>
        <w:t xml:space="preserve"> issues that may have arisen</w:t>
      </w:r>
      <w:r w:rsidRPr="004541C1" w:rsidR="006D4C99">
        <w:rPr>
          <w:rFonts w:ascii="Arial" w:hAnsi="Arial" w:eastAsia="Arial" w:cs="Arial"/>
          <w:color w:val="000000" w:themeColor="text1"/>
          <w:spacing w:val="2"/>
          <w:sz w:val="24"/>
          <w:szCs w:val="24"/>
        </w:rPr>
        <w:t xml:space="preserve">.  </w:t>
      </w:r>
    </w:p>
    <w:p w:rsidRPr="00241E0B" w:rsidR="00241E0B" w:rsidP="00241E0B" w:rsidRDefault="00241E0B" w14:paraId="64F44BBD" w14:textId="77777777">
      <w:pPr>
        <w:spacing w:after="0" w:line="240" w:lineRule="auto"/>
        <w:jc w:val="both"/>
        <w:rPr>
          <w:rFonts w:ascii="Arial" w:hAnsi="Arial" w:eastAsia="Arial" w:cs="Arial"/>
          <w:color w:val="000000" w:themeColor="text1"/>
          <w:spacing w:val="2"/>
          <w:sz w:val="24"/>
          <w:szCs w:val="24"/>
        </w:rPr>
      </w:pPr>
    </w:p>
    <w:p w:rsidRPr="004541C1" w:rsidR="00DA1460" w:rsidP="001449B6" w:rsidRDefault="003E10DE" w14:paraId="319B31A0" w14:textId="6FE5AF82">
      <w:pPr>
        <w:pStyle w:val="ListParagraph"/>
        <w:numPr>
          <w:ilvl w:val="1"/>
          <w:numId w:val="21"/>
        </w:numPr>
        <w:spacing w:after="0" w:line="240" w:lineRule="auto"/>
        <w:ind w:left="709" w:hanging="709"/>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 xml:space="preserve">The manager that considered the grievance </w:t>
      </w:r>
      <w:r w:rsidR="00B86A09">
        <w:rPr>
          <w:rFonts w:ascii="Arial" w:hAnsi="Arial" w:eastAsia="Arial" w:cs="Arial"/>
          <w:color w:val="000000" w:themeColor="text1"/>
          <w:spacing w:val="2"/>
          <w:sz w:val="24"/>
          <w:szCs w:val="24"/>
        </w:rPr>
        <w:t xml:space="preserve">at the formal meeting </w:t>
      </w:r>
      <w:r w:rsidRPr="004541C1">
        <w:rPr>
          <w:rFonts w:ascii="Arial" w:hAnsi="Arial" w:eastAsia="Arial" w:cs="Arial"/>
          <w:color w:val="000000" w:themeColor="text1"/>
          <w:spacing w:val="2"/>
          <w:sz w:val="24"/>
          <w:szCs w:val="24"/>
        </w:rPr>
        <w:t xml:space="preserve">will be asked to </w:t>
      </w:r>
      <w:r w:rsidRPr="004541C1" w:rsidR="003626D0">
        <w:rPr>
          <w:rFonts w:ascii="Arial" w:hAnsi="Arial" w:eastAsia="Arial" w:cs="Arial"/>
          <w:color w:val="000000" w:themeColor="text1"/>
          <w:spacing w:val="2"/>
          <w:sz w:val="24"/>
          <w:szCs w:val="24"/>
        </w:rPr>
        <w:t xml:space="preserve">provide a </w:t>
      </w:r>
      <w:r w:rsidRPr="004541C1" w:rsidR="000A5E3C">
        <w:rPr>
          <w:rFonts w:ascii="Arial" w:hAnsi="Arial" w:eastAsia="Arial" w:cs="Arial"/>
          <w:color w:val="000000" w:themeColor="text1"/>
          <w:spacing w:val="2"/>
          <w:sz w:val="24"/>
          <w:szCs w:val="24"/>
        </w:rPr>
        <w:t xml:space="preserve">written </w:t>
      </w:r>
      <w:r w:rsidRPr="004541C1" w:rsidR="003626D0">
        <w:rPr>
          <w:rFonts w:ascii="Arial" w:hAnsi="Arial" w:eastAsia="Arial" w:cs="Arial"/>
          <w:color w:val="000000" w:themeColor="text1"/>
          <w:spacing w:val="2"/>
          <w:sz w:val="24"/>
          <w:szCs w:val="24"/>
        </w:rPr>
        <w:t xml:space="preserve">statement </w:t>
      </w:r>
      <w:r w:rsidRPr="004541C1">
        <w:rPr>
          <w:rFonts w:ascii="Arial" w:hAnsi="Arial" w:eastAsia="Arial" w:cs="Arial"/>
          <w:color w:val="000000" w:themeColor="text1"/>
          <w:spacing w:val="2"/>
          <w:sz w:val="24"/>
          <w:szCs w:val="24"/>
        </w:rPr>
        <w:t>respond</w:t>
      </w:r>
      <w:r w:rsidRPr="004541C1" w:rsidR="000A5E3C">
        <w:rPr>
          <w:rFonts w:ascii="Arial" w:hAnsi="Arial" w:eastAsia="Arial" w:cs="Arial"/>
          <w:color w:val="000000" w:themeColor="text1"/>
          <w:spacing w:val="2"/>
          <w:sz w:val="24"/>
          <w:szCs w:val="24"/>
        </w:rPr>
        <w:t>ing</w:t>
      </w:r>
      <w:r w:rsidRPr="004541C1">
        <w:rPr>
          <w:rFonts w:ascii="Arial" w:hAnsi="Arial" w:eastAsia="Arial" w:cs="Arial"/>
          <w:color w:val="000000" w:themeColor="text1"/>
          <w:spacing w:val="2"/>
          <w:sz w:val="24"/>
          <w:szCs w:val="24"/>
        </w:rPr>
        <w:t xml:space="preserve"> to the </w:t>
      </w:r>
      <w:r w:rsidR="00B86A09">
        <w:rPr>
          <w:rFonts w:ascii="Arial" w:hAnsi="Arial" w:eastAsia="Arial" w:cs="Arial"/>
          <w:color w:val="000000" w:themeColor="text1"/>
          <w:spacing w:val="2"/>
          <w:sz w:val="24"/>
          <w:szCs w:val="24"/>
        </w:rPr>
        <w:t xml:space="preserve">grounds of </w:t>
      </w:r>
      <w:r w:rsidRPr="004541C1">
        <w:rPr>
          <w:rFonts w:ascii="Arial" w:hAnsi="Arial" w:eastAsia="Arial" w:cs="Arial"/>
          <w:color w:val="000000" w:themeColor="text1"/>
          <w:spacing w:val="2"/>
          <w:sz w:val="24"/>
          <w:szCs w:val="24"/>
        </w:rPr>
        <w:t>appeal</w:t>
      </w:r>
      <w:r w:rsidRPr="004541C1" w:rsidR="00900668">
        <w:rPr>
          <w:rFonts w:ascii="Arial" w:hAnsi="Arial" w:eastAsia="Arial" w:cs="Arial"/>
          <w:color w:val="000000" w:themeColor="text1"/>
          <w:spacing w:val="2"/>
          <w:sz w:val="24"/>
          <w:szCs w:val="24"/>
        </w:rPr>
        <w:t xml:space="preserve"> within 1</w:t>
      </w:r>
      <w:r w:rsidR="005C2144">
        <w:rPr>
          <w:rFonts w:ascii="Arial" w:hAnsi="Arial" w:eastAsia="Arial" w:cs="Arial"/>
          <w:color w:val="000000" w:themeColor="text1"/>
          <w:spacing w:val="2"/>
          <w:sz w:val="24"/>
          <w:szCs w:val="24"/>
        </w:rPr>
        <w:t>0 working</w:t>
      </w:r>
      <w:r w:rsidRPr="004541C1" w:rsidR="00900668">
        <w:rPr>
          <w:rFonts w:ascii="Arial" w:hAnsi="Arial" w:eastAsia="Arial" w:cs="Arial"/>
          <w:color w:val="000000" w:themeColor="text1"/>
          <w:spacing w:val="2"/>
          <w:sz w:val="24"/>
          <w:szCs w:val="24"/>
        </w:rPr>
        <w:t xml:space="preserve"> days of the request</w:t>
      </w:r>
      <w:r w:rsidRPr="004541C1">
        <w:rPr>
          <w:rFonts w:ascii="Arial" w:hAnsi="Arial" w:eastAsia="Arial" w:cs="Arial"/>
          <w:color w:val="000000" w:themeColor="text1"/>
          <w:spacing w:val="2"/>
          <w:sz w:val="24"/>
          <w:szCs w:val="24"/>
        </w:rPr>
        <w:t xml:space="preserve">. </w:t>
      </w:r>
    </w:p>
    <w:p w:rsidRPr="004541C1" w:rsidR="00DA1460" w:rsidP="001449B6" w:rsidRDefault="00DA1460" w14:paraId="29CB9221" w14:textId="77777777">
      <w:pPr>
        <w:pStyle w:val="ListParagraph"/>
        <w:ind w:left="709" w:hanging="709"/>
        <w:jc w:val="both"/>
        <w:rPr>
          <w:rFonts w:ascii="Arial" w:hAnsi="Arial" w:eastAsia="Arial" w:cs="Arial"/>
          <w:color w:val="000000" w:themeColor="text1"/>
          <w:spacing w:val="2"/>
          <w:sz w:val="24"/>
          <w:szCs w:val="24"/>
        </w:rPr>
      </w:pPr>
    </w:p>
    <w:p w:rsidRPr="004541C1" w:rsidR="00336F86" w:rsidP="001449B6" w:rsidRDefault="00A54A5F" w14:paraId="011C40B6" w14:textId="5C4F3E7B">
      <w:pPr>
        <w:pStyle w:val="ListParagraph"/>
        <w:numPr>
          <w:ilvl w:val="1"/>
          <w:numId w:val="21"/>
        </w:numPr>
        <w:spacing w:after="0" w:line="240" w:lineRule="auto"/>
        <w:ind w:left="709" w:hanging="709"/>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lastRenderedPageBreak/>
        <w:t xml:space="preserve">At least </w:t>
      </w:r>
      <w:r w:rsidR="005C2144">
        <w:rPr>
          <w:rFonts w:ascii="Arial" w:hAnsi="Arial" w:eastAsia="Arial" w:cs="Arial"/>
          <w:color w:val="000000" w:themeColor="text1"/>
          <w:spacing w:val="2"/>
          <w:sz w:val="24"/>
          <w:szCs w:val="24"/>
        </w:rPr>
        <w:t>5 working</w:t>
      </w:r>
      <w:r w:rsidRPr="004541C1">
        <w:rPr>
          <w:rFonts w:ascii="Arial" w:hAnsi="Arial" w:cs="Arial"/>
          <w:color w:val="000000" w:themeColor="text1"/>
          <w:sz w:val="24"/>
          <w:szCs w:val="24"/>
        </w:rPr>
        <w:t xml:space="preserve"> days’ </w:t>
      </w:r>
      <w:r w:rsidR="00072ECA">
        <w:rPr>
          <w:rFonts w:ascii="Arial" w:hAnsi="Arial" w:cs="Arial"/>
          <w:color w:val="000000" w:themeColor="text1"/>
          <w:sz w:val="24"/>
          <w:szCs w:val="24"/>
        </w:rPr>
        <w:t>writt</w:t>
      </w:r>
      <w:r w:rsidR="005E3E12">
        <w:rPr>
          <w:rFonts w:ascii="Arial" w:hAnsi="Arial" w:cs="Arial"/>
          <w:color w:val="000000" w:themeColor="text1"/>
          <w:sz w:val="24"/>
          <w:szCs w:val="24"/>
        </w:rPr>
        <w:t xml:space="preserve">en </w:t>
      </w:r>
      <w:r w:rsidRPr="004541C1">
        <w:rPr>
          <w:rFonts w:ascii="Arial" w:hAnsi="Arial" w:cs="Arial"/>
          <w:color w:val="000000" w:themeColor="text1"/>
          <w:sz w:val="24"/>
          <w:szCs w:val="24"/>
        </w:rPr>
        <w:t xml:space="preserve">notice will be given </w:t>
      </w:r>
      <w:r w:rsidR="005E3E12">
        <w:rPr>
          <w:rFonts w:ascii="Arial" w:hAnsi="Arial" w:cs="Arial"/>
          <w:color w:val="000000" w:themeColor="text1"/>
          <w:sz w:val="24"/>
          <w:szCs w:val="24"/>
        </w:rPr>
        <w:t>for</w:t>
      </w:r>
      <w:r w:rsidR="00072ECA">
        <w:rPr>
          <w:rFonts w:ascii="Arial" w:hAnsi="Arial" w:cs="Arial"/>
          <w:color w:val="000000" w:themeColor="text1"/>
          <w:sz w:val="24"/>
          <w:szCs w:val="24"/>
        </w:rPr>
        <w:t xml:space="preserve"> the appeal </w:t>
      </w:r>
      <w:r w:rsidRPr="004541C1">
        <w:rPr>
          <w:rFonts w:ascii="Arial" w:hAnsi="Arial" w:cs="Arial"/>
          <w:color w:val="000000" w:themeColor="text1"/>
          <w:sz w:val="24"/>
          <w:szCs w:val="24"/>
        </w:rPr>
        <w:t>meeting.</w:t>
      </w:r>
    </w:p>
    <w:p w:rsidRPr="004541C1" w:rsidR="00336F86" w:rsidP="001449B6" w:rsidRDefault="00336F86" w14:paraId="33EB3FE3" w14:textId="77777777">
      <w:pPr>
        <w:pStyle w:val="ListParagraph"/>
        <w:ind w:left="709" w:hanging="709"/>
        <w:jc w:val="both"/>
        <w:rPr>
          <w:rFonts w:ascii="Arial" w:hAnsi="Arial" w:eastAsia="Arial" w:cs="Arial"/>
          <w:color w:val="000000" w:themeColor="text1"/>
          <w:spacing w:val="2"/>
          <w:sz w:val="24"/>
          <w:szCs w:val="24"/>
        </w:rPr>
      </w:pPr>
    </w:p>
    <w:p w:rsidRPr="0094296F" w:rsidR="003766C1" w:rsidP="003766C1" w:rsidRDefault="003766C1" w14:paraId="13E65990" w14:textId="77777777">
      <w:pPr>
        <w:pStyle w:val="ListParagraph"/>
        <w:numPr>
          <w:ilvl w:val="1"/>
          <w:numId w:val="21"/>
        </w:numPr>
        <w:spacing w:after="0" w:line="240" w:lineRule="auto"/>
        <w:ind w:left="709" w:hanging="709"/>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 xml:space="preserve">If </w:t>
      </w:r>
      <w:r w:rsidRPr="004541C1">
        <w:rPr>
          <w:rFonts w:ascii="Arial" w:hAnsi="Arial" w:cs="Arial"/>
          <w:color w:val="000000" w:themeColor="text1"/>
          <w:sz w:val="24"/>
          <w:szCs w:val="24"/>
        </w:rPr>
        <w:t xml:space="preserve">the </w:t>
      </w:r>
      <w:r>
        <w:rPr>
          <w:rFonts w:ascii="Arial" w:hAnsi="Arial" w:cs="Arial"/>
          <w:color w:val="000000" w:themeColor="text1"/>
          <w:sz w:val="24"/>
          <w:szCs w:val="24"/>
        </w:rPr>
        <w:t>staff member</w:t>
      </w:r>
      <w:r w:rsidRPr="004541C1">
        <w:rPr>
          <w:rFonts w:ascii="Arial" w:hAnsi="Arial" w:cs="Arial"/>
          <w:color w:val="000000" w:themeColor="text1"/>
          <w:sz w:val="24"/>
          <w:szCs w:val="24"/>
        </w:rPr>
        <w:t xml:space="preserve"> or their companion is unable to attend because of circumstances beyond their control, they should inform the </w:t>
      </w:r>
      <w:r>
        <w:rPr>
          <w:rFonts w:ascii="Arial" w:hAnsi="Arial" w:cs="Arial"/>
          <w:color w:val="000000" w:themeColor="text1"/>
          <w:sz w:val="24"/>
          <w:szCs w:val="24"/>
        </w:rPr>
        <w:t xml:space="preserve">appeal </w:t>
      </w:r>
      <w:r w:rsidRPr="004541C1">
        <w:rPr>
          <w:rFonts w:ascii="Arial" w:hAnsi="Arial" w:cs="Arial"/>
          <w:color w:val="000000" w:themeColor="text1"/>
          <w:sz w:val="24"/>
          <w:szCs w:val="24"/>
        </w:rPr>
        <w:t xml:space="preserve">manager as soon as possible. The meeting will be rearranged one further time and within </w:t>
      </w:r>
      <w:r>
        <w:rPr>
          <w:rFonts w:ascii="Arial" w:hAnsi="Arial" w:cs="Arial"/>
          <w:color w:val="000000" w:themeColor="text1"/>
          <w:sz w:val="24"/>
          <w:szCs w:val="24"/>
        </w:rPr>
        <w:t>5 working</w:t>
      </w:r>
      <w:r w:rsidRPr="004541C1">
        <w:rPr>
          <w:rFonts w:ascii="Arial" w:hAnsi="Arial" w:cs="Arial"/>
          <w:color w:val="000000" w:themeColor="text1"/>
          <w:sz w:val="24"/>
          <w:szCs w:val="24"/>
        </w:rPr>
        <w:t xml:space="preserve"> days. Failure to attend without explanation may result in </w:t>
      </w:r>
      <w:r>
        <w:rPr>
          <w:rFonts w:ascii="Arial" w:hAnsi="Arial" w:cs="Arial"/>
          <w:color w:val="000000" w:themeColor="text1"/>
          <w:sz w:val="24"/>
          <w:szCs w:val="24"/>
        </w:rPr>
        <w:t xml:space="preserve">an outcome being given in </w:t>
      </w:r>
      <w:r w:rsidRPr="004541C1">
        <w:rPr>
          <w:rFonts w:ascii="Arial" w:hAnsi="Arial" w:cs="Arial"/>
          <w:color w:val="000000" w:themeColor="text1"/>
          <w:sz w:val="24"/>
          <w:szCs w:val="24"/>
        </w:rPr>
        <w:t xml:space="preserve">the staff member’s absence.  </w:t>
      </w:r>
    </w:p>
    <w:p w:rsidRPr="0094296F" w:rsidR="0094296F" w:rsidP="0094296F" w:rsidRDefault="0094296F" w14:paraId="6B09A6C0" w14:textId="77777777">
      <w:pPr>
        <w:pStyle w:val="ListParagraph"/>
        <w:rPr>
          <w:rFonts w:ascii="Arial" w:hAnsi="Arial" w:eastAsia="Arial" w:cs="Arial"/>
          <w:color w:val="000000" w:themeColor="text1"/>
          <w:spacing w:val="2"/>
          <w:sz w:val="24"/>
          <w:szCs w:val="24"/>
        </w:rPr>
      </w:pPr>
    </w:p>
    <w:p w:rsidRPr="00846701" w:rsidR="0094296F" w:rsidP="0094296F" w:rsidRDefault="0094296F" w14:paraId="5F2A77E7" w14:textId="3617698D">
      <w:pPr>
        <w:pStyle w:val="ListParagraph"/>
        <w:numPr>
          <w:ilvl w:val="1"/>
          <w:numId w:val="21"/>
        </w:numPr>
        <w:spacing w:after="0" w:line="240" w:lineRule="auto"/>
        <w:ind w:left="709" w:hanging="709"/>
        <w:jc w:val="both"/>
        <w:rPr>
          <w:rFonts w:ascii="Arial" w:hAnsi="Arial" w:eastAsia="Arial" w:cs="Arial"/>
          <w:color w:val="000000" w:themeColor="text1"/>
          <w:spacing w:val="2"/>
          <w:sz w:val="24"/>
          <w:szCs w:val="24"/>
        </w:rPr>
      </w:pPr>
      <w:r>
        <w:rPr>
          <w:rFonts w:ascii="Arial" w:hAnsi="Arial" w:eastAsia="Times New Roman" w:cs="Arial"/>
          <w:color w:val="000000" w:themeColor="text1"/>
          <w:sz w:val="24"/>
          <w:szCs w:val="24"/>
          <w:lang w:eastAsia="en-GB"/>
        </w:rPr>
        <w:t>T</w:t>
      </w:r>
      <w:r w:rsidRPr="004541C1">
        <w:rPr>
          <w:rFonts w:ascii="Arial" w:hAnsi="Arial" w:eastAsia="Times New Roman" w:cs="Arial"/>
          <w:color w:val="000000" w:themeColor="text1"/>
          <w:sz w:val="24"/>
          <w:szCs w:val="24"/>
          <w:lang w:eastAsia="en-GB"/>
        </w:rPr>
        <w:t xml:space="preserve">he </w:t>
      </w:r>
      <w:r>
        <w:rPr>
          <w:rFonts w:ascii="Arial" w:hAnsi="Arial" w:eastAsia="Times New Roman" w:cs="Arial"/>
          <w:color w:val="000000" w:themeColor="text1"/>
          <w:sz w:val="24"/>
          <w:szCs w:val="24"/>
          <w:lang w:eastAsia="en-GB"/>
        </w:rPr>
        <w:t xml:space="preserve">decisions and </w:t>
      </w:r>
      <w:r w:rsidRPr="004541C1">
        <w:rPr>
          <w:rFonts w:ascii="Arial" w:hAnsi="Arial" w:eastAsia="Times New Roman" w:cs="Arial"/>
          <w:color w:val="000000" w:themeColor="text1"/>
          <w:sz w:val="24"/>
          <w:szCs w:val="24"/>
          <w:lang w:eastAsia="en-GB"/>
        </w:rPr>
        <w:t xml:space="preserve">outcome </w:t>
      </w:r>
      <w:r>
        <w:rPr>
          <w:rFonts w:ascii="Arial" w:hAnsi="Arial" w:eastAsia="Times New Roman" w:cs="Arial"/>
          <w:color w:val="000000" w:themeColor="text1"/>
          <w:sz w:val="24"/>
          <w:szCs w:val="24"/>
          <w:lang w:eastAsia="en-GB"/>
        </w:rPr>
        <w:t xml:space="preserve">from the appeal hearing </w:t>
      </w:r>
      <w:r w:rsidRPr="004541C1">
        <w:rPr>
          <w:rFonts w:ascii="Arial" w:hAnsi="Arial" w:eastAsia="Times New Roman" w:cs="Arial"/>
          <w:color w:val="000000" w:themeColor="text1"/>
          <w:sz w:val="24"/>
          <w:szCs w:val="24"/>
          <w:lang w:eastAsia="en-GB"/>
        </w:rPr>
        <w:t>will</w:t>
      </w:r>
      <w:r>
        <w:rPr>
          <w:rFonts w:ascii="Arial" w:hAnsi="Arial" w:eastAsia="Times New Roman" w:cs="Arial"/>
          <w:color w:val="000000" w:themeColor="text1"/>
          <w:sz w:val="24"/>
          <w:szCs w:val="24"/>
          <w:lang w:eastAsia="en-GB"/>
        </w:rPr>
        <w:t>:</w:t>
      </w:r>
    </w:p>
    <w:p w:rsidR="0094296F" w:rsidP="0094296F" w:rsidRDefault="0094296F" w14:paraId="61F9D182" w14:textId="77777777">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 xml:space="preserve">Uphold the </w:t>
      </w:r>
      <w:proofErr w:type="gramStart"/>
      <w:r>
        <w:rPr>
          <w:rFonts w:ascii="Arial" w:hAnsi="Arial" w:cs="Arial"/>
          <w:color w:val="000000" w:themeColor="text1"/>
          <w:sz w:val="24"/>
          <w:szCs w:val="24"/>
        </w:rPr>
        <w:t>grievance;</w:t>
      </w:r>
      <w:proofErr w:type="gramEnd"/>
    </w:p>
    <w:p w:rsidR="0094296F" w:rsidP="0094296F" w:rsidRDefault="0094296F" w14:paraId="47E76009" w14:textId="77777777">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Partly uphold the grievance</w:t>
      </w:r>
    </w:p>
    <w:p w:rsidR="0094296F" w:rsidP="0094296F" w:rsidRDefault="0094296F" w14:paraId="125C241F" w14:textId="77777777">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Not uphold the grievance</w:t>
      </w:r>
    </w:p>
    <w:p w:rsidRPr="00C86622" w:rsidR="0094296F" w:rsidP="00C86622" w:rsidRDefault="0094296F" w14:paraId="010D01C6" w14:textId="740945ED">
      <w:pPr>
        <w:pStyle w:val="ListParagraph"/>
        <w:numPr>
          <w:ilvl w:val="0"/>
          <w:numId w:val="30"/>
        </w:numPr>
        <w:rPr>
          <w:rFonts w:ascii="Arial" w:hAnsi="Arial" w:cs="Arial"/>
          <w:color w:val="000000" w:themeColor="text1"/>
          <w:sz w:val="24"/>
          <w:szCs w:val="24"/>
        </w:rPr>
      </w:pPr>
      <w:r>
        <w:rPr>
          <w:rFonts w:ascii="Arial" w:hAnsi="Arial" w:cs="Arial"/>
          <w:color w:val="000000" w:themeColor="text1"/>
          <w:sz w:val="24"/>
          <w:szCs w:val="24"/>
        </w:rPr>
        <w:t>Set out what actions, if any</w:t>
      </w:r>
      <w:r w:rsidR="00C54D12">
        <w:rPr>
          <w:rFonts w:ascii="Arial" w:hAnsi="Arial" w:cs="Arial"/>
          <w:color w:val="000000" w:themeColor="text1"/>
          <w:sz w:val="24"/>
          <w:szCs w:val="24"/>
        </w:rPr>
        <w:t>,</w:t>
      </w:r>
      <w:r>
        <w:rPr>
          <w:rFonts w:ascii="Arial" w:hAnsi="Arial" w:cs="Arial"/>
          <w:color w:val="000000" w:themeColor="text1"/>
          <w:sz w:val="24"/>
          <w:szCs w:val="24"/>
        </w:rPr>
        <w:t xml:space="preserve"> are proposed</w:t>
      </w:r>
    </w:p>
    <w:p w:rsidRPr="004541C1" w:rsidR="00336F86" w:rsidP="001449B6" w:rsidRDefault="00336F86" w14:paraId="36E9656F" w14:textId="77777777">
      <w:pPr>
        <w:pStyle w:val="ListParagraph"/>
        <w:tabs>
          <w:tab w:val="left" w:pos="993"/>
        </w:tabs>
        <w:spacing w:after="0" w:line="240" w:lineRule="auto"/>
        <w:ind w:left="709" w:hanging="709"/>
        <w:jc w:val="both"/>
        <w:rPr>
          <w:rFonts w:ascii="Arial" w:hAnsi="Arial" w:eastAsia="Arial" w:cs="Arial"/>
          <w:color w:val="000000" w:themeColor="text1"/>
          <w:spacing w:val="2"/>
          <w:sz w:val="24"/>
          <w:szCs w:val="24"/>
        </w:rPr>
      </w:pPr>
    </w:p>
    <w:p w:rsidRPr="004541C1" w:rsidR="00336F86" w:rsidP="001449B6" w:rsidRDefault="002C7A39" w14:paraId="5FF116BD" w14:textId="62DD5DD0">
      <w:pPr>
        <w:pStyle w:val="ListParagraph"/>
        <w:numPr>
          <w:ilvl w:val="1"/>
          <w:numId w:val="21"/>
        </w:numPr>
        <w:tabs>
          <w:tab w:val="left" w:pos="567"/>
        </w:tabs>
        <w:spacing w:after="0" w:line="240" w:lineRule="auto"/>
        <w:ind w:left="709" w:hanging="709"/>
        <w:jc w:val="both"/>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t xml:space="preserve">The appeal </w:t>
      </w:r>
      <w:r w:rsidR="00A564A8">
        <w:rPr>
          <w:rFonts w:ascii="Arial" w:hAnsi="Arial" w:eastAsia="Arial" w:cs="Arial"/>
          <w:color w:val="000000" w:themeColor="text1"/>
          <w:spacing w:val="2"/>
          <w:sz w:val="24"/>
          <w:szCs w:val="24"/>
        </w:rPr>
        <w:t xml:space="preserve">manager </w:t>
      </w:r>
      <w:r w:rsidRPr="004541C1">
        <w:rPr>
          <w:rFonts w:ascii="Arial" w:hAnsi="Arial" w:eastAsia="Arial" w:cs="Arial"/>
          <w:color w:val="000000" w:themeColor="text1"/>
          <w:spacing w:val="2"/>
          <w:sz w:val="24"/>
          <w:szCs w:val="24"/>
        </w:rPr>
        <w:t xml:space="preserve">will provide a decision in </w:t>
      </w:r>
      <w:r w:rsidR="00CE02F0">
        <w:rPr>
          <w:rFonts w:ascii="Arial" w:hAnsi="Arial" w:eastAsia="Arial" w:cs="Arial"/>
          <w:color w:val="000000" w:themeColor="text1"/>
          <w:spacing w:val="2"/>
          <w:sz w:val="24"/>
          <w:szCs w:val="24"/>
        </w:rPr>
        <w:t xml:space="preserve">writing </w:t>
      </w:r>
      <w:r w:rsidRPr="004541C1" w:rsidR="00A17F6B">
        <w:rPr>
          <w:rFonts w:ascii="Arial" w:hAnsi="Arial" w:eastAsia="Arial" w:cs="Arial"/>
          <w:color w:val="000000" w:themeColor="text1"/>
          <w:spacing w:val="2"/>
          <w:sz w:val="24"/>
          <w:szCs w:val="24"/>
        </w:rPr>
        <w:t>as soon as reasonably possible, and normally</w:t>
      </w:r>
      <w:r w:rsidRPr="004541C1">
        <w:rPr>
          <w:rFonts w:ascii="Arial" w:hAnsi="Arial" w:eastAsia="Arial" w:cs="Arial"/>
          <w:color w:val="000000" w:themeColor="text1"/>
          <w:spacing w:val="2"/>
          <w:sz w:val="24"/>
          <w:szCs w:val="24"/>
        </w:rPr>
        <w:t xml:space="preserve"> within </w:t>
      </w:r>
      <w:r w:rsidR="00A564A8">
        <w:rPr>
          <w:rFonts w:ascii="Arial" w:hAnsi="Arial" w:eastAsia="Arial" w:cs="Arial"/>
          <w:color w:val="000000" w:themeColor="text1"/>
          <w:spacing w:val="2"/>
          <w:sz w:val="24"/>
          <w:szCs w:val="24"/>
        </w:rPr>
        <w:t>10</w:t>
      </w:r>
      <w:r w:rsidR="005C2144">
        <w:rPr>
          <w:rFonts w:ascii="Arial" w:hAnsi="Arial" w:eastAsia="Arial" w:cs="Arial"/>
          <w:color w:val="000000" w:themeColor="text1"/>
          <w:spacing w:val="2"/>
          <w:sz w:val="24"/>
          <w:szCs w:val="24"/>
        </w:rPr>
        <w:t xml:space="preserve"> working</w:t>
      </w:r>
      <w:r w:rsidRPr="004541C1" w:rsidR="00BF04B8">
        <w:rPr>
          <w:rFonts w:ascii="Arial" w:hAnsi="Arial" w:eastAsia="Arial" w:cs="Arial"/>
          <w:color w:val="000000" w:themeColor="text1"/>
          <w:spacing w:val="2"/>
          <w:sz w:val="24"/>
          <w:szCs w:val="24"/>
        </w:rPr>
        <w:t xml:space="preserve"> </w:t>
      </w:r>
      <w:r w:rsidRPr="004541C1">
        <w:rPr>
          <w:rFonts w:ascii="Arial" w:hAnsi="Arial" w:eastAsia="Arial" w:cs="Arial"/>
          <w:color w:val="000000" w:themeColor="text1"/>
          <w:spacing w:val="2"/>
          <w:sz w:val="24"/>
          <w:szCs w:val="24"/>
        </w:rPr>
        <w:t>days of the appeal meeting.</w:t>
      </w:r>
    </w:p>
    <w:p w:rsidRPr="00CE02F0" w:rsidR="00F06685" w:rsidP="00CE02F0" w:rsidRDefault="00F06685" w14:paraId="331BB645" w14:textId="77777777">
      <w:pPr>
        <w:rPr>
          <w:rFonts w:ascii="Arial" w:hAnsi="Arial" w:cs="Arial"/>
          <w:color w:val="000000" w:themeColor="text1"/>
          <w:sz w:val="24"/>
          <w:szCs w:val="24"/>
        </w:rPr>
      </w:pPr>
    </w:p>
    <w:p w:rsidRPr="004541C1" w:rsidR="0031721D" w:rsidP="001449B6" w:rsidRDefault="00256BEC" w14:paraId="56FD2D93" w14:textId="0E3721FF">
      <w:pPr>
        <w:pStyle w:val="ListParagraph"/>
        <w:numPr>
          <w:ilvl w:val="1"/>
          <w:numId w:val="21"/>
        </w:numPr>
        <w:spacing w:after="0" w:line="240" w:lineRule="auto"/>
        <w:ind w:left="709" w:hanging="709"/>
        <w:jc w:val="both"/>
        <w:rPr>
          <w:rFonts w:ascii="Arial" w:hAnsi="Arial" w:eastAsia="Arial" w:cs="Arial"/>
          <w:color w:val="000000" w:themeColor="text1"/>
          <w:spacing w:val="2"/>
          <w:sz w:val="24"/>
          <w:szCs w:val="24"/>
        </w:rPr>
      </w:pPr>
      <w:r w:rsidRPr="004541C1">
        <w:rPr>
          <w:rFonts w:ascii="Arial" w:hAnsi="Arial" w:eastAsia="Times New Roman" w:cs="Arial"/>
          <w:color w:val="000000" w:themeColor="text1"/>
          <w:sz w:val="24"/>
          <w:szCs w:val="24"/>
          <w:lang w:eastAsia="en-GB"/>
        </w:rPr>
        <w:t>This decision is the final stage of the Council’s procedure</w:t>
      </w:r>
      <w:r w:rsidR="00011C7E">
        <w:rPr>
          <w:rFonts w:ascii="Arial" w:hAnsi="Arial" w:eastAsia="Times New Roman" w:cs="Arial"/>
          <w:color w:val="000000" w:themeColor="text1"/>
          <w:sz w:val="24"/>
          <w:szCs w:val="24"/>
          <w:lang w:eastAsia="en-GB"/>
        </w:rPr>
        <w:t xml:space="preserve"> and there is no further right of appeal</w:t>
      </w:r>
      <w:r w:rsidRPr="004541C1">
        <w:rPr>
          <w:rFonts w:ascii="Arial" w:hAnsi="Arial" w:eastAsia="Times New Roman" w:cs="Arial"/>
          <w:color w:val="000000" w:themeColor="text1"/>
          <w:sz w:val="24"/>
          <w:szCs w:val="24"/>
          <w:lang w:eastAsia="en-GB"/>
        </w:rPr>
        <w:t>.</w:t>
      </w:r>
      <w:r w:rsidRPr="004541C1" w:rsidR="003E10DE">
        <w:rPr>
          <w:rFonts w:ascii="Arial" w:hAnsi="Arial" w:eastAsia="Arial" w:cs="Arial"/>
          <w:color w:val="000000" w:themeColor="text1"/>
          <w:spacing w:val="2"/>
          <w:sz w:val="24"/>
          <w:szCs w:val="24"/>
        </w:rPr>
        <w:t xml:space="preserve"> </w:t>
      </w:r>
    </w:p>
    <w:p w:rsidRPr="004541C1" w:rsidR="00CA5012" w:rsidP="001449B6" w:rsidRDefault="00CA5012" w14:paraId="25BD15DA" w14:textId="77777777">
      <w:pPr>
        <w:ind w:left="709" w:hanging="709"/>
        <w:rPr>
          <w:rFonts w:ascii="Arial" w:hAnsi="Arial" w:eastAsia="Arial" w:cs="Arial"/>
          <w:b/>
          <w:bCs/>
          <w:color w:val="000000" w:themeColor="text1"/>
          <w:spacing w:val="2"/>
          <w:sz w:val="24"/>
          <w:szCs w:val="24"/>
        </w:rPr>
      </w:pPr>
      <w:r w:rsidRPr="004541C1">
        <w:rPr>
          <w:rFonts w:ascii="Arial" w:hAnsi="Arial" w:eastAsia="Arial" w:cs="Arial"/>
          <w:b/>
          <w:bCs/>
          <w:color w:val="000000" w:themeColor="text1"/>
          <w:spacing w:val="2"/>
          <w:sz w:val="24"/>
          <w:szCs w:val="24"/>
        </w:rPr>
        <w:br w:type="page"/>
      </w:r>
    </w:p>
    <w:p w:rsidRPr="004541C1" w:rsidR="0031721D" w:rsidP="0089013F" w:rsidRDefault="0031721D" w14:paraId="2620E4FB" w14:textId="0F2551BA">
      <w:pPr>
        <w:tabs>
          <w:tab w:val="left" w:pos="567"/>
        </w:tabs>
        <w:spacing w:after="0" w:line="240" w:lineRule="auto"/>
        <w:jc w:val="right"/>
        <w:rPr>
          <w:rFonts w:ascii="Arial" w:hAnsi="Arial" w:eastAsia="Arial" w:cs="Arial"/>
          <w:b/>
          <w:bCs/>
          <w:color w:val="000000" w:themeColor="text1"/>
          <w:spacing w:val="2"/>
          <w:sz w:val="24"/>
          <w:szCs w:val="24"/>
        </w:rPr>
      </w:pPr>
      <w:r w:rsidRPr="004541C1">
        <w:rPr>
          <w:rFonts w:ascii="Arial" w:hAnsi="Arial" w:eastAsia="Arial" w:cs="Arial"/>
          <w:b/>
          <w:bCs/>
          <w:color w:val="000000" w:themeColor="text1"/>
          <w:spacing w:val="2"/>
          <w:sz w:val="24"/>
          <w:szCs w:val="24"/>
        </w:rPr>
        <w:lastRenderedPageBreak/>
        <w:t>Appendix 1</w:t>
      </w:r>
    </w:p>
    <w:p w:rsidRPr="004541C1" w:rsidR="0031721D" w:rsidP="0031721D" w:rsidRDefault="0031721D" w14:paraId="783C684D" w14:textId="407A4CC8">
      <w:pPr>
        <w:tabs>
          <w:tab w:val="left" w:pos="567"/>
        </w:tabs>
        <w:spacing w:after="0" w:line="240" w:lineRule="auto"/>
        <w:jc w:val="both"/>
        <w:rPr>
          <w:rFonts w:ascii="Arial" w:hAnsi="Arial" w:eastAsia="Arial" w:cs="Arial"/>
          <w:color w:val="000000" w:themeColor="text1"/>
          <w:spacing w:val="2"/>
          <w:sz w:val="24"/>
          <w:szCs w:val="24"/>
        </w:rPr>
      </w:pPr>
    </w:p>
    <w:p w:rsidRPr="004541C1" w:rsidR="0031721D" w:rsidP="0089013F" w:rsidRDefault="0031721D" w14:paraId="715262F2" w14:textId="7D98D1F7">
      <w:pPr>
        <w:pStyle w:val="NormalWeb"/>
        <w:spacing w:after="0"/>
        <w:rPr>
          <w:rFonts w:ascii="Arial" w:hAnsi="Arial" w:cs="Arial"/>
          <w:color w:val="000000" w:themeColor="text1"/>
          <w:lang w:val="en"/>
        </w:rPr>
      </w:pPr>
      <w:r w:rsidRPr="004541C1">
        <w:rPr>
          <w:rFonts w:ascii="Arial" w:hAnsi="Arial" w:cs="Arial"/>
          <w:color w:val="000000" w:themeColor="text1"/>
          <w:lang w:val="en"/>
        </w:rPr>
        <w:t>The following list provides examples</w:t>
      </w:r>
      <w:r w:rsidRPr="004541C1" w:rsidR="0089013F">
        <w:rPr>
          <w:rFonts w:ascii="Arial" w:hAnsi="Arial" w:cs="Arial"/>
          <w:color w:val="000000" w:themeColor="text1"/>
          <w:lang w:val="en"/>
        </w:rPr>
        <w:t xml:space="preserve"> of Harassment, Discrimination and Bullying</w:t>
      </w:r>
      <w:r w:rsidRPr="004541C1">
        <w:rPr>
          <w:rFonts w:ascii="Arial" w:hAnsi="Arial" w:cs="Arial"/>
          <w:color w:val="000000" w:themeColor="text1"/>
          <w:lang w:val="en"/>
        </w:rPr>
        <w:t>, but is not an exhaustive list:</w:t>
      </w:r>
    </w:p>
    <w:p w:rsidRPr="004541C1" w:rsidR="0031721D" w:rsidP="00C54D12" w:rsidRDefault="0031721D" w14:paraId="00AAD9C6" w14:textId="77777777">
      <w:pPr>
        <w:pStyle w:val="NormalWeb"/>
        <w:numPr>
          <w:ilvl w:val="0"/>
          <w:numId w:val="13"/>
        </w:numPr>
        <w:spacing w:after="0"/>
        <w:ind w:right="425"/>
        <w:jc w:val="both"/>
        <w:rPr>
          <w:rFonts w:ascii="Arial" w:hAnsi="Arial" w:cs="Arial"/>
          <w:color w:val="000000" w:themeColor="text1"/>
          <w:lang w:val="en"/>
        </w:rPr>
      </w:pPr>
      <w:r w:rsidRPr="004541C1">
        <w:rPr>
          <w:rFonts w:ascii="Arial" w:hAnsi="Arial" w:cs="Arial"/>
          <w:color w:val="000000" w:themeColor="text1"/>
          <w:lang w:val="en"/>
        </w:rPr>
        <w:t xml:space="preserve">verbal </w:t>
      </w:r>
      <w:proofErr w:type="gramStart"/>
      <w:r w:rsidRPr="004541C1">
        <w:rPr>
          <w:rFonts w:ascii="Arial" w:hAnsi="Arial" w:cs="Arial"/>
          <w:color w:val="000000" w:themeColor="text1"/>
          <w:lang w:val="en"/>
        </w:rPr>
        <w:t>abuse;</w:t>
      </w:r>
      <w:proofErr w:type="gramEnd"/>
    </w:p>
    <w:p w:rsidRPr="004541C1" w:rsidR="0031721D" w:rsidP="00C54D12" w:rsidRDefault="0031721D" w14:paraId="35713E26" w14:textId="77777777">
      <w:pPr>
        <w:pStyle w:val="NormalWeb"/>
        <w:numPr>
          <w:ilvl w:val="0"/>
          <w:numId w:val="13"/>
        </w:numPr>
        <w:spacing w:after="0"/>
        <w:ind w:right="425"/>
        <w:jc w:val="both"/>
        <w:rPr>
          <w:rFonts w:ascii="Arial" w:hAnsi="Arial" w:cs="Arial"/>
          <w:color w:val="000000" w:themeColor="text1"/>
          <w:lang w:val="en"/>
        </w:rPr>
      </w:pPr>
      <w:r w:rsidRPr="004541C1">
        <w:rPr>
          <w:rFonts w:ascii="Arial" w:hAnsi="Arial" w:cs="Arial"/>
          <w:color w:val="000000" w:themeColor="text1"/>
          <w:lang w:val="en"/>
        </w:rPr>
        <w:t xml:space="preserve">insulting behaviour or personal </w:t>
      </w:r>
      <w:proofErr w:type="gramStart"/>
      <w:r w:rsidRPr="004541C1">
        <w:rPr>
          <w:rFonts w:ascii="Arial" w:hAnsi="Arial" w:cs="Arial"/>
          <w:color w:val="000000" w:themeColor="text1"/>
          <w:lang w:val="en"/>
        </w:rPr>
        <w:t>insults;</w:t>
      </w:r>
      <w:proofErr w:type="gramEnd"/>
    </w:p>
    <w:p w:rsidRPr="004541C1" w:rsidR="002A6128" w:rsidP="002A6128" w:rsidRDefault="002A6128" w14:paraId="5266D76F" w14:textId="77777777">
      <w:pPr>
        <w:pStyle w:val="NormalWeb"/>
        <w:numPr>
          <w:ilvl w:val="0"/>
          <w:numId w:val="13"/>
        </w:numPr>
        <w:spacing w:after="0"/>
        <w:ind w:right="425"/>
        <w:jc w:val="both"/>
        <w:rPr>
          <w:rFonts w:ascii="Arial" w:hAnsi="Arial" w:cs="Arial"/>
          <w:color w:val="000000" w:themeColor="text1"/>
          <w:lang w:val="en"/>
        </w:rPr>
      </w:pPr>
      <w:r>
        <w:rPr>
          <w:rFonts w:ascii="Arial" w:hAnsi="Arial" w:cs="Arial"/>
          <w:color w:val="000000" w:themeColor="text1"/>
          <w:lang w:val="en"/>
        </w:rPr>
        <w:t xml:space="preserve">use of homophobic, biphobic and transphobic, </w:t>
      </w:r>
      <w:r w:rsidRPr="004541C1">
        <w:rPr>
          <w:rFonts w:ascii="Arial" w:hAnsi="Arial" w:cs="Arial"/>
          <w:color w:val="000000" w:themeColor="text1"/>
          <w:lang w:val="en"/>
        </w:rPr>
        <w:t>sexist, racist</w:t>
      </w:r>
      <w:r>
        <w:rPr>
          <w:rFonts w:ascii="Arial" w:hAnsi="Arial" w:cs="Arial"/>
          <w:color w:val="000000" w:themeColor="text1"/>
          <w:lang w:val="en"/>
        </w:rPr>
        <w:t xml:space="preserve"> insults or jokes,</w:t>
      </w:r>
      <w:r w:rsidRPr="004541C1">
        <w:rPr>
          <w:rFonts w:ascii="Arial" w:hAnsi="Arial" w:cs="Arial"/>
          <w:color w:val="000000" w:themeColor="text1"/>
          <w:lang w:val="en"/>
        </w:rPr>
        <w:t xml:space="preserve"> or </w:t>
      </w:r>
      <w:r>
        <w:rPr>
          <w:rFonts w:ascii="Arial" w:hAnsi="Arial" w:cs="Arial"/>
          <w:color w:val="000000" w:themeColor="text1"/>
          <w:lang w:val="en"/>
        </w:rPr>
        <w:t xml:space="preserve">insults or </w:t>
      </w:r>
      <w:r w:rsidRPr="004541C1">
        <w:rPr>
          <w:rFonts w:ascii="Arial" w:hAnsi="Arial" w:cs="Arial"/>
          <w:color w:val="000000" w:themeColor="text1"/>
          <w:lang w:val="en"/>
        </w:rPr>
        <w:t xml:space="preserve">jokes about an individual's sexual orientation, disability, religion or belief or </w:t>
      </w:r>
      <w:proofErr w:type="gramStart"/>
      <w:r w:rsidRPr="004541C1">
        <w:rPr>
          <w:rFonts w:ascii="Arial" w:hAnsi="Arial" w:cs="Arial"/>
          <w:color w:val="000000" w:themeColor="text1"/>
          <w:lang w:val="en"/>
        </w:rPr>
        <w:t>age;</w:t>
      </w:r>
      <w:proofErr w:type="gramEnd"/>
    </w:p>
    <w:p w:rsidRPr="003F0194" w:rsidR="003F0194" w:rsidP="00C54D12" w:rsidRDefault="003F0194" w14:paraId="0999AF32" w14:textId="0FDBAC58">
      <w:pPr>
        <w:pStyle w:val="NormalWeb"/>
        <w:numPr>
          <w:ilvl w:val="0"/>
          <w:numId w:val="13"/>
        </w:numPr>
        <w:spacing w:after="0"/>
        <w:ind w:right="425"/>
        <w:jc w:val="both"/>
        <w:rPr>
          <w:rFonts w:ascii="Arial" w:hAnsi="Arial" w:cs="Arial"/>
          <w:color w:val="000000" w:themeColor="text1"/>
          <w:lang w:val="en"/>
        </w:rPr>
      </w:pPr>
      <w:r>
        <w:rPr>
          <w:rFonts w:ascii="Arial" w:hAnsi="Arial" w:cs="Arial"/>
          <w:color w:val="000000" w:themeColor="text1"/>
          <w:lang w:val="en"/>
        </w:rPr>
        <w:t xml:space="preserve">homophobic, biphobic and transphobic bullying and harassment – examples of this include using terms in a derogatory way </w:t>
      </w:r>
      <w:r w:rsidR="002A6128">
        <w:rPr>
          <w:rFonts w:ascii="Arial" w:hAnsi="Arial" w:cs="Arial"/>
          <w:color w:val="000000" w:themeColor="text1"/>
          <w:lang w:val="en"/>
        </w:rPr>
        <w:t>e.g.,</w:t>
      </w:r>
      <w:r>
        <w:rPr>
          <w:rFonts w:ascii="Arial" w:hAnsi="Arial" w:cs="Arial"/>
          <w:color w:val="000000" w:themeColor="text1"/>
          <w:lang w:val="en"/>
        </w:rPr>
        <w:t xml:space="preserve"> gay and queer; asking bi people if they just ‘haven’t made up their mind’ or dismissing their sexuality because they are in a relationship with someone of the opposite sex; dead naming (using a trans person’s birth name) and misgendering; and dismissing non</w:t>
      </w:r>
      <w:r w:rsidR="002A6128">
        <w:rPr>
          <w:rFonts w:ascii="Arial" w:hAnsi="Arial" w:cs="Arial"/>
          <w:color w:val="000000" w:themeColor="text1"/>
          <w:lang w:val="en"/>
        </w:rPr>
        <w:t>-</w:t>
      </w:r>
      <w:r>
        <w:rPr>
          <w:rFonts w:ascii="Arial" w:hAnsi="Arial" w:cs="Arial"/>
          <w:color w:val="000000" w:themeColor="text1"/>
          <w:lang w:val="en"/>
        </w:rPr>
        <w:t xml:space="preserve">binary/gender fluid </w:t>
      </w:r>
      <w:proofErr w:type="gramStart"/>
      <w:r>
        <w:rPr>
          <w:rFonts w:ascii="Arial" w:hAnsi="Arial" w:cs="Arial"/>
          <w:color w:val="000000" w:themeColor="text1"/>
          <w:lang w:val="en"/>
        </w:rPr>
        <w:t>identities;</w:t>
      </w:r>
      <w:proofErr w:type="gramEnd"/>
    </w:p>
    <w:p w:rsidRPr="004541C1" w:rsidR="0031721D" w:rsidP="00C54D12" w:rsidRDefault="0031721D" w14:paraId="00C14BC9" w14:textId="2098E409">
      <w:pPr>
        <w:pStyle w:val="NormalWeb"/>
        <w:numPr>
          <w:ilvl w:val="0"/>
          <w:numId w:val="13"/>
        </w:numPr>
        <w:spacing w:after="0"/>
        <w:ind w:right="425"/>
        <w:jc w:val="both"/>
        <w:rPr>
          <w:rFonts w:ascii="Arial" w:hAnsi="Arial" w:cs="Arial"/>
          <w:color w:val="000000" w:themeColor="text1"/>
          <w:lang w:val="en"/>
        </w:rPr>
      </w:pPr>
      <w:r w:rsidRPr="004541C1">
        <w:rPr>
          <w:rFonts w:ascii="Arial" w:hAnsi="Arial" w:cs="Arial"/>
          <w:color w:val="000000" w:themeColor="text1"/>
          <w:lang w:val="en"/>
        </w:rPr>
        <w:t>behaviour which incites racial hatred, e.g.</w:t>
      </w:r>
      <w:r w:rsidR="002A6128">
        <w:rPr>
          <w:rFonts w:ascii="Arial" w:hAnsi="Arial" w:cs="Arial"/>
          <w:color w:val="000000" w:themeColor="text1"/>
          <w:lang w:val="en"/>
        </w:rPr>
        <w:t>,</w:t>
      </w:r>
      <w:r w:rsidRPr="004541C1">
        <w:rPr>
          <w:rFonts w:ascii="Arial" w:hAnsi="Arial" w:cs="Arial"/>
          <w:color w:val="000000" w:themeColor="text1"/>
          <w:lang w:val="en"/>
        </w:rPr>
        <w:t xml:space="preserve"> wearing racist insignia or </w:t>
      </w:r>
      <w:proofErr w:type="gramStart"/>
      <w:r w:rsidRPr="004541C1">
        <w:rPr>
          <w:rFonts w:ascii="Arial" w:hAnsi="Arial" w:cs="Arial"/>
          <w:color w:val="000000" w:themeColor="text1"/>
          <w:lang w:val="en"/>
        </w:rPr>
        <w:t>badges;</w:t>
      </w:r>
      <w:proofErr w:type="gramEnd"/>
    </w:p>
    <w:p w:rsidRPr="004541C1" w:rsidR="0031721D" w:rsidP="00C54D12" w:rsidRDefault="0031721D" w14:paraId="12850835" w14:textId="77777777">
      <w:pPr>
        <w:pStyle w:val="NormalWeb"/>
        <w:numPr>
          <w:ilvl w:val="0"/>
          <w:numId w:val="13"/>
        </w:numPr>
        <w:spacing w:after="0"/>
        <w:ind w:right="425"/>
        <w:jc w:val="both"/>
        <w:rPr>
          <w:rFonts w:ascii="Arial" w:hAnsi="Arial" w:cs="Arial"/>
          <w:color w:val="000000" w:themeColor="text1"/>
          <w:lang w:val="en"/>
        </w:rPr>
      </w:pPr>
      <w:r w:rsidRPr="004541C1">
        <w:rPr>
          <w:rFonts w:ascii="Arial" w:hAnsi="Arial" w:cs="Arial"/>
          <w:color w:val="000000" w:themeColor="text1"/>
          <w:lang w:val="en"/>
        </w:rPr>
        <w:t xml:space="preserve">offensive written or computer-generated material, including the use of </w:t>
      </w:r>
      <w:proofErr w:type="gramStart"/>
      <w:r w:rsidRPr="004541C1">
        <w:rPr>
          <w:rFonts w:ascii="Arial" w:hAnsi="Arial" w:cs="Arial"/>
          <w:color w:val="000000" w:themeColor="text1"/>
          <w:lang w:val="en"/>
        </w:rPr>
        <w:t>email;</w:t>
      </w:r>
      <w:proofErr w:type="gramEnd"/>
    </w:p>
    <w:p w:rsidRPr="004541C1" w:rsidR="0031721D" w:rsidP="00C54D12" w:rsidRDefault="0031721D" w14:paraId="149896D9" w14:textId="77777777">
      <w:pPr>
        <w:pStyle w:val="NormalWeb"/>
        <w:numPr>
          <w:ilvl w:val="0"/>
          <w:numId w:val="13"/>
        </w:numPr>
        <w:spacing w:after="0"/>
        <w:ind w:right="425"/>
        <w:jc w:val="both"/>
        <w:rPr>
          <w:rFonts w:ascii="Arial" w:hAnsi="Arial" w:cs="Arial"/>
          <w:color w:val="000000" w:themeColor="text1"/>
          <w:lang w:val="en"/>
        </w:rPr>
      </w:pPr>
      <w:r w:rsidRPr="004541C1">
        <w:rPr>
          <w:rFonts w:ascii="Arial" w:hAnsi="Arial" w:cs="Arial"/>
          <w:color w:val="000000" w:themeColor="text1"/>
          <w:lang w:val="en"/>
        </w:rPr>
        <w:t xml:space="preserve">unreasonable, unfair or offensive expectations about an individual's disabilities or mischievous interference with personal aids or </w:t>
      </w:r>
      <w:proofErr w:type="gramStart"/>
      <w:r w:rsidRPr="004541C1">
        <w:rPr>
          <w:rFonts w:ascii="Arial" w:hAnsi="Arial" w:cs="Arial"/>
          <w:color w:val="000000" w:themeColor="text1"/>
          <w:lang w:val="en"/>
        </w:rPr>
        <w:t>equipment;</w:t>
      </w:r>
      <w:proofErr w:type="gramEnd"/>
    </w:p>
    <w:p w:rsidRPr="004541C1" w:rsidR="0031721D" w:rsidP="00C54D12" w:rsidRDefault="0031721D" w14:paraId="3CDFCDA6" w14:textId="77777777">
      <w:pPr>
        <w:pStyle w:val="NormalWeb"/>
        <w:numPr>
          <w:ilvl w:val="0"/>
          <w:numId w:val="13"/>
        </w:numPr>
        <w:spacing w:after="0"/>
        <w:ind w:right="425"/>
        <w:jc w:val="both"/>
        <w:rPr>
          <w:rFonts w:ascii="Arial" w:hAnsi="Arial" w:cs="Arial"/>
          <w:color w:val="000000" w:themeColor="text1"/>
          <w:lang w:val="en"/>
        </w:rPr>
      </w:pPr>
      <w:r w:rsidRPr="004541C1">
        <w:rPr>
          <w:rFonts w:ascii="Arial" w:hAnsi="Arial" w:cs="Arial"/>
          <w:color w:val="000000" w:themeColor="text1"/>
          <w:lang w:val="en"/>
        </w:rPr>
        <w:t xml:space="preserve">unwanted physical contact ranging from touching to serious </w:t>
      </w:r>
      <w:proofErr w:type="gramStart"/>
      <w:r w:rsidRPr="004541C1">
        <w:rPr>
          <w:rFonts w:ascii="Arial" w:hAnsi="Arial" w:cs="Arial"/>
          <w:color w:val="000000" w:themeColor="text1"/>
          <w:lang w:val="en"/>
        </w:rPr>
        <w:t>assault;</w:t>
      </w:r>
      <w:proofErr w:type="gramEnd"/>
    </w:p>
    <w:p w:rsidRPr="004541C1" w:rsidR="0031721D" w:rsidP="00C54D12" w:rsidRDefault="0031721D" w14:paraId="70E12E15" w14:textId="77777777">
      <w:pPr>
        <w:pStyle w:val="NormalWeb"/>
        <w:numPr>
          <w:ilvl w:val="0"/>
          <w:numId w:val="13"/>
        </w:numPr>
        <w:spacing w:after="0"/>
        <w:ind w:right="425"/>
        <w:jc w:val="both"/>
        <w:rPr>
          <w:rFonts w:ascii="Arial" w:hAnsi="Arial" w:cs="Arial"/>
          <w:color w:val="000000" w:themeColor="text1"/>
          <w:lang w:val="en"/>
        </w:rPr>
      </w:pPr>
      <w:r w:rsidRPr="004541C1">
        <w:rPr>
          <w:rFonts w:ascii="Arial" w:hAnsi="Arial" w:cs="Arial"/>
          <w:color w:val="000000" w:themeColor="text1"/>
          <w:lang w:val="en"/>
        </w:rPr>
        <w:t xml:space="preserve">leering and offensive </w:t>
      </w:r>
      <w:proofErr w:type="gramStart"/>
      <w:r w:rsidRPr="004541C1">
        <w:rPr>
          <w:rFonts w:ascii="Arial" w:hAnsi="Arial" w:cs="Arial"/>
          <w:color w:val="000000" w:themeColor="text1"/>
          <w:lang w:val="en"/>
        </w:rPr>
        <w:t>gestures;</w:t>
      </w:r>
      <w:proofErr w:type="gramEnd"/>
    </w:p>
    <w:p w:rsidRPr="004541C1" w:rsidR="0031721D" w:rsidP="00C54D12" w:rsidRDefault="0031721D" w14:paraId="09B1DCCF" w14:textId="77777777">
      <w:pPr>
        <w:pStyle w:val="NormalWeb"/>
        <w:numPr>
          <w:ilvl w:val="0"/>
          <w:numId w:val="13"/>
        </w:numPr>
        <w:spacing w:after="0"/>
        <w:ind w:right="425"/>
        <w:jc w:val="both"/>
        <w:rPr>
          <w:rFonts w:ascii="Arial" w:hAnsi="Arial" w:cs="Arial"/>
          <w:color w:val="000000" w:themeColor="text1"/>
          <w:lang w:val="en"/>
        </w:rPr>
      </w:pPr>
      <w:r w:rsidRPr="004541C1">
        <w:rPr>
          <w:rFonts w:ascii="Arial" w:hAnsi="Arial" w:cs="Arial"/>
          <w:color w:val="000000" w:themeColor="text1"/>
          <w:lang w:val="en"/>
        </w:rPr>
        <w:t xml:space="preserve">display or circulation of sexually suggestive or racially abusive </w:t>
      </w:r>
      <w:proofErr w:type="gramStart"/>
      <w:r w:rsidRPr="004541C1">
        <w:rPr>
          <w:rFonts w:ascii="Arial" w:hAnsi="Arial" w:cs="Arial"/>
          <w:color w:val="000000" w:themeColor="text1"/>
          <w:lang w:val="en"/>
        </w:rPr>
        <w:t>material;</w:t>
      </w:r>
      <w:proofErr w:type="gramEnd"/>
    </w:p>
    <w:p w:rsidRPr="004541C1" w:rsidR="0031721D" w:rsidP="00C54D12" w:rsidRDefault="0031721D" w14:paraId="0770AA60" w14:textId="77777777">
      <w:pPr>
        <w:pStyle w:val="NormalWeb"/>
        <w:numPr>
          <w:ilvl w:val="0"/>
          <w:numId w:val="13"/>
        </w:numPr>
        <w:spacing w:after="0"/>
        <w:ind w:right="425"/>
        <w:jc w:val="both"/>
        <w:rPr>
          <w:rFonts w:ascii="Arial" w:hAnsi="Arial" w:cs="Arial"/>
          <w:color w:val="000000" w:themeColor="text1"/>
          <w:lang w:val="en"/>
        </w:rPr>
      </w:pPr>
      <w:r w:rsidRPr="004541C1">
        <w:rPr>
          <w:rFonts w:ascii="Arial" w:hAnsi="Arial" w:cs="Arial"/>
          <w:color w:val="000000" w:themeColor="text1"/>
          <w:lang w:val="en"/>
        </w:rPr>
        <w:t xml:space="preserve">coercive or menacing behaviour which interferes with dignity and privacy or which undermines an individual's </w:t>
      </w:r>
      <w:proofErr w:type="gramStart"/>
      <w:r w:rsidRPr="004541C1">
        <w:rPr>
          <w:rFonts w:ascii="Arial" w:hAnsi="Arial" w:cs="Arial"/>
          <w:color w:val="000000" w:themeColor="text1"/>
          <w:lang w:val="en"/>
        </w:rPr>
        <w:t>self-confidence;</w:t>
      </w:r>
      <w:proofErr w:type="gramEnd"/>
    </w:p>
    <w:p w:rsidRPr="004541C1" w:rsidR="0031721D" w:rsidP="00C54D12" w:rsidRDefault="0031721D" w14:paraId="0844C8B2" w14:textId="77777777">
      <w:pPr>
        <w:pStyle w:val="NormalWeb"/>
        <w:numPr>
          <w:ilvl w:val="0"/>
          <w:numId w:val="13"/>
        </w:numPr>
        <w:spacing w:after="0"/>
        <w:ind w:right="425"/>
        <w:jc w:val="both"/>
        <w:rPr>
          <w:rFonts w:ascii="Arial" w:hAnsi="Arial" w:cs="Arial"/>
          <w:color w:val="000000" w:themeColor="text1"/>
          <w:lang w:val="en"/>
        </w:rPr>
      </w:pPr>
      <w:r w:rsidRPr="004541C1">
        <w:rPr>
          <w:rFonts w:ascii="Arial" w:hAnsi="Arial" w:cs="Arial"/>
          <w:color w:val="000000" w:themeColor="text1"/>
          <w:lang w:val="en"/>
        </w:rPr>
        <w:t xml:space="preserve">asserting a position of seniority in an aggressive, abusive or offensive manner </w:t>
      </w:r>
      <w:proofErr w:type="gramStart"/>
      <w:r w:rsidRPr="004541C1">
        <w:rPr>
          <w:rFonts w:ascii="Arial" w:hAnsi="Arial" w:cs="Arial"/>
          <w:color w:val="000000" w:themeColor="text1"/>
          <w:lang w:val="en"/>
        </w:rPr>
        <w:t>e.g.</w:t>
      </w:r>
      <w:proofErr w:type="gramEnd"/>
      <w:r w:rsidRPr="004541C1">
        <w:rPr>
          <w:rFonts w:ascii="Arial" w:hAnsi="Arial" w:cs="Arial"/>
          <w:color w:val="000000" w:themeColor="text1"/>
          <w:lang w:val="en"/>
        </w:rPr>
        <w:t xml:space="preserve"> inappropriate or derogatory remark in connection with performance of duties / responsibilities;</w:t>
      </w:r>
    </w:p>
    <w:p w:rsidRPr="004541C1" w:rsidR="0031721D" w:rsidP="00C54D12" w:rsidRDefault="0031721D" w14:paraId="51D40165" w14:textId="77777777">
      <w:pPr>
        <w:pStyle w:val="NormalWeb"/>
        <w:numPr>
          <w:ilvl w:val="0"/>
          <w:numId w:val="13"/>
        </w:numPr>
        <w:spacing w:after="0"/>
        <w:ind w:right="425"/>
        <w:jc w:val="both"/>
        <w:rPr>
          <w:rFonts w:ascii="Arial" w:hAnsi="Arial" w:cs="Arial"/>
          <w:color w:val="000000" w:themeColor="text1"/>
          <w:lang w:val="en"/>
        </w:rPr>
      </w:pPr>
      <w:r w:rsidRPr="004541C1">
        <w:rPr>
          <w:rFonts w:ascii="Arial" w:hAnsi="Arial" w:cs="Arial"/>
          <w:color w:val="000000" w:themeColor="text1"/>
          <w:lang w:val="en"/>
        </w:rPr>
        <w:t xml:space="preserve">withholding important work-related </w:t>
      </w:r>
      <w:proofErr w:type="gramStart"/>
      <w:r w:rsidRPr="004541C1">
        <w:rPr>
          <w:rFonts w:ascii="Arial" w:hAnsi="Arial" w:cs="Arial"/>
          <w:color w:val="000000" w:themeColor="text1"/>
          <w:lang w:val="en"/>
        </w:rPr>
        <w:t>information;</w:t>
      </w:r>
      <w:proofErr w:type="gramEnd"/>
    </w:p>
    <w:p w:rsidRPr="004541C1" w:rsidR="0031721D" w:rsidP="00C54D12" w:rsidRDefault="0031721D" w14:paraId="4D466A64" w14:textId="77777777">
      <w:pPr>
        <w:pStyle w:val="NormalWeb"/>
        <w:numPr>
          <w:ilvl w:val="0"/>
          <w:numId w:val="13"/>
        </w:numPr>
        <w:spacing w:after="0"/>
        <w:ind w:right="425"/>
        <w:jc w:val="both"/>
        <w:rPr>
          <w:rFonts w:ascii="Arial" w:hAnsi="Arial" w:cs="Arial"/>
          <w:color w:val="000000" w:themeColor="text1"/>
          <w:lang w:val="en"/>
        </w:rPr>
      </w:pPr>
      <w:r w:rsidRPr="004541C1">
        <w:rPr>
          <w:rFonts w:ascii="Arial" w:hAnsi="Arial" w:cs="Arial"/>
          <w:color w:val="000000" w:themeColor="text1"/>
          <w:lang w:val="en"/>
        </w:rPr>
        <w:t xml:space="preserve">intrusion by pestering, spying and </w:t>
      </w:r>
      <w:proofErr w:type="gramStart"/>
      <w:r w:rsidRPr="004541C1">
        <w:rPr>
          <w:rFonts w:ascii="Arial" w:hAnsi="Arial" w:cs="Arial"/>
          <w:color w:val="000000" w:themeColor="text1"/>
          <w:lang w:val="en"/>
        </w:rPr>
        <w:t>stalking;</w:t>
      </w:r>
      <w:proofErr w:type="gramEnd"/>
    </w:p>
    <w:p w:rsidRPr="004541C1" w:rsidR="0031721D" w:rsidP="00C54D12" w:rsidRDefault="0031721D" w14:paraId="216C4AFB" w14:textId="77777777">
      <w:pPr>
        <w:pStyle w:val="NormalWeb"/>
        <w:numPr>
          <w:ilvl w:val="0"/>
          <w:numId w:val="13"/>
        </w:numPr>
        <w:spacing w:after="0"/>
        <w:ind w:right="425"/>
        <w:jc w:val="both"/>
        <w:rPr>
          <w:rFonts w:ascii="Arial" w:hAnsi="Arial" w:cs="Arial"/>
          <w:color w:val="000000" w:themeColor="text1"/>
          <w:lang w:val="en"/>
        </w:rPr>
      </w:pPr>
      <w:r w:rsidRPr="004541C1">
        <w:rPr>
          <w:rFonts w:ascii="Arial" w:hAnsi="Arial" w:cs="Arial"/>
          <w:color w:val="000000" w:themeColor="text1"/>
          <w:lang w:val="en"/>
        </w:rPr>
        <w:t>ridicule, isolation or non-cooperation, exclusion from everyday social interaction or activities.</w:t>
      </w:r>
    </w:p>
    <w:p w:rsidRPr="004541C1" w:rsidR="0031721D" w:rsidP="00C54D12" w:rsidRDefault="0031721D" w14:paraId="2EE06368" w14:textId="77777777">
      <w:pPr>
        <w:tabs>
          <w:tab w:val="left" w:pos="567"/>
        </w:tabs>
        <w:spacing w:after="0" w:line="240" w:lineRule="auto"/>
        <w:ind w:right="425"/>
        <w:jc w:val="both"/>
        <w:rPr>
          <w:rFonts w:ascii="Arial" w:hAnsi="Arial" w:eastAsia="Arial" w:cs="Arial"/>
          <w:color w:val="000000" w:themeColor="text1"/>
          <w:spacing w:val="2"/>
          <w:sz w:val="24"/>
          <w:szCs w:val="24"/>
        </w:rPr>
      </w:pPr>
    </w:p>
    <w:p w:rsidRPr="004541C1" w:rsidR="0031721D" w:rsidP="00C54D12" w:rsidRDefault="0031721D" w14:paraId="0DD20DBE" w14:textId="77777777">
      <w:pPr>
        <w:pStyle w:val="ListParagraph"/>
        <w:ind w:right="425"/>
        <w:jc w:val="both"/>
        <w:rPr>
          <w:rFonts w:ascii="Arial" w:hAnsi="Arial" w:eastAsia="Arial" w:cs="Arial"/>
          <w:color w:val="000000" w:themeColor="text1"/>
          <w:spacing w:val="2"/>
          <w:sz w:val="24"/>
          <w:szCs w:val="24"/>
        </w:rPr>
      </w:pPr>
    </w:p>
    <w:p w:rsidRPr="004541C1" w:rsidR="00CF05D1" w:rsidRDefault="00CF05D1" w14:paraId="1A8C2772" w14:textId="50C49F00">
      <w:pPr>
        <w:rPr>
          <w:rFonts w:ascii="Arial" w:hAnsi="Arial" w:eastAsia="Arial" w:cs="Arial"/>
          <w:color w:val="000000" w:themeColor="text1"/>
          <w:spacing w:val="2"/>
          <w:sz w:val="24"/>
          <w:szCs w:val="24"/>
        </w:rPr>
      </w:pPr>
      <w:r w:rsidRPr="004541C1">
        <w:rPr>
          <w:rFonts w:ascii="Arial" w:hAnsi="Arial" w:eastAsia="Arial" w:cs="Arial"/>
          <w:color w:val="000000" w:themeColor="text1"/>
          <w:spacing w:val="2"/>
          <w:sz w:val="24"/>
          <w:szCs w:val="24"/>
        </w:rPr>
        <w:br w:type="page"/>
      </w:r>
    </w:p>
    <w:p w:rsidRPr="004541C1" w:rsidR="00CF05D1" w:rsidP="00CF05D1" w:rsidRDefault="00CF05D1" w14:paraId="0E38DA1B" w14:textId="77777777">
      <w:pPr>
        <w:spacing w:after="0" w:line="240" w:lineRule="auto"/>
        <w:jc w:val="right"/>
        <w:rPr>
          <w:rFonts w:ascii="Arial" w:hAnsi="Arial" w:cs="Arial"/>
          <w:b/>
          <w:bCs/>
          <w:color w:val="000000" w:themeColor="text1"/>
          <w:sz w:val="24"/>
          <w:szCs w:val="24"/>
        </w:rPr>
      </w:pPr>
      <w:r w:rsidRPr="004541C1">
        <w:rPr>
          <w:rFonts w:ascii="Arial" w:hAnsi="Arial" w:cs="Arial"/>
          <w:b/>
          <w:bCs/>
          <w:color w:val="000000" w:themeColor="text1"/>
          <w:sz w:val="24"/>
          <w:szCs w:val="24"/>
        </w:rPr>
        <w:lastRenderedPageBreak/>
        <w:t>Appendix 2</w:t>
      </w:r>
    </w:p>
    <w:p w:rsidRPr="004541C1" w:rsidR="00CF05D1" w:rsidP="00CF05D1" w:rsidRDefault="00CF05D1" w14:paraId="3613F149" w14:textId="77777777">
      <w:pPr>
        <w:spacing w:after="0" w:line="240" w:lineRule="auto"/>
        <w:jc w:val="center"/>
        <w:rPr>
          <w:rFonts w:ascii="Arial" w:hAnsi="Arial" w:cs="Arial"/>
          <w:b/>
          <w:bCs/>
          <w:color w:val="000000" w:themeColor="text1"/>
          <w:sz w:val="24"/>
          <w:szCs w:val="24"/>
        </w:rPr>
      </w:pPr>
    </w:p>
    <w:p w:rsidRPr="004541C1" w:rsidR="00CF05D1" w:rsidP="00CF05D1" w:rsidRDefault="00CF05D1" w14:paraId="361C4F31" w14:textId="3C011C9D">
      <w:pPr>
        <w:spacing w:after="0" w:line="240" w:lineRule="auto"/>
        <w:jc w:val="center"/>
        <w:rPr>
          <w:rFonts w:ascii="Arial" w:hAnsi="Arial" w:cs="Arial"/>
          <w:b/>
          <w:bCs/>
          <w:color w:val="000000" w:themeColor="text1"/>
          <w:sz w:val="24"/>
          <w:szCs w:val="24"/>
        </w:rPr>
      </w:pPr>
      <w:r w:rsidRPr="004541C1">
        <w:rPr>
          <w:rFonts w:ascii="Arial" w:hAnsi="Arial" w:cs="Arial"/>
          <w:b/>
          <w:bCs/>
          <w:color w:val="000000" w:themeColor="text1"/>
          <w:sz w:val="24"/>
          <w:szCs w:val="24"/>
        </w:rPr>
        <w:t>Notification of Formal Grievance</w:t>
      </w:r>
      <w:r w:rsidRPr="004541C1" w:rsidR="006B1FF0">
        <w:rPr>
          <w:rFonts w:ascii="Arial" w:hAnsi="Arial" w:cs="Arial"/>
          <w:b/>
          <w:bCs/>
          <w:color w:val="000000" w:themeColor="text1"/>
          <w:sz w:val="24"/>
          <w:szCs w:val="24"/>
        </w:rPr>
        <w:t xml:space="preserve"> Form</w:t>
      </w:r>
    </w:p>
    <w:p w:rsidRPr="004541C1" w:rsidR="00CF05D1" w:rsidP="00CF05D1" w:rsidRDefault="00CF05D1" w14:paraId="7716E430" w14:textId="77777777">
      <w:pPr>
        <w:spacing w:after="0" w:line="240" w:lineRule="auto"/>
        <w:rPr>
          <w:rFonts w:ascii="Arial" w:hAnsi="Arial" w:cs="Arial"/>
          <w:color w:val="000000" w:themeColor="text1"/>
          <w:sz w:val="24"/>
          <w:szCs w:val="24"/>
        </w:rPr>
      </w:pPr>
    </w:p>
    <w:p w:rsidRPr="004541C1" w:rsidR="00CF05D1" w:rsidP="004F5929" w:rsidRDefault="00CF05D1" w14:paraId="443CFA07" w14:textId="047000CF">
      <w:pPr>
        <w:spacing w:after="0" w:line="240" w:lineRule="auto"/>
        <w:jc w:val="both"/>
        <w:rPr>
          <w:rFonts w:ascii="Arial" w:hAnsi="Arial" w:cs="Arial"/>
          <w:color w:val="000000" w:themeColor="text1"/>
          <w:sz w:val="24"/>
          <w:szCs w:val="24"/>
        </w:rPr>
      </w:pPr>
      <w:r w:rsidRPr="004541C1">
        <w:rPr>
          <w:rFonts w:ascii="Arial" w:hAnsi="Arial" w:cs="Arial"/>
          <w:color w:val="000000" w:themeColor="text1"/>
          <w:sz w:val="24"/>
          <w:szCs w:val="24"/>
        </w:rPr>
        <w:t xml:space="preserve">This form is to be used to file a formal grievance.  All sections must be completed and will be used as the basis for </w:t>
      </w:r>
      <w:r w:rsidR="004F5929">
        <w:rPr>
          <w:rFonts w:ascii="Arial" w:hAnsi="Arial" w:cs="Arial"/>
          <w:color w:val="000000" w:themeColor="text1"/>
          <w:sz w:val="24"/>
          <w:szCs w:val="24"/>
        </w:rPr>
        <w:t xml:space="preserve">addressing </w:t>
      </w:r>
      <w:r w:rsidRPr="004541C1">
        <w:rPr>
          <w:rFonts w:ascii="Arial" w:hAnsi="Arial" w:cs="Arial"/>
          <w:color w:val="000000" w:themeColor="text1"/>
          <w:sz w:val="24"/>
          <w:szCs w:val="24"/>
        </w:rPr>
        <w:t>your grievance.  Please answer all questions, to fully outline the issue</w:t>
      </w:r>
      <w:r w:rsidR="004F5929">
        <w:rPr>
          <w:rFonts w:ascii="Arial" w:hAnsi="Arial" w:cs="Arial"/>
          <w:color w:val="000000" w:themeColor="text1"/>
          <w:sz w:val="24"/>
          <w:szCs w:val="24"/>
        </w:rPr>
        <w:t>s</w:t>
      </w:r>
      <w:r w:rsidRPr="004541C1">
        <w:rPr>
          <w:rFonts w:ascii="Arial" w:hAnsi="Arial" w:cs="Arial"/>
          <w:color w:val="000000" w:themeColor="text1"/>
          <w:sz w:val="24"/>
          <w:szCs w:val="24"/>
        </w:rPr>
        <w:t xml:space="preserve"> you are aggrieved</w:t>
      </w:r>
      <w:r w:rsidR="004F5929">
        <w:rPr>
          <w:rFonts w:ascii="Arial" w:hAnsi="Arial" w:cs="Arial"/>
          <w:color w:val="000000" w:themeColor="text1"/>
          <w:sz w:val="24"/>
          <w:szCs w:val="24"/>
        </w:rPr>
        <w:t xml:space="preserve"> about</w:t>
      </w:r>
      <w:r w:rsidRPr="004541C1">
        <w:rPr>
          <w:rFonts w:ascii="Arial" w:hAnsi="Arial" w:cs="Arial"/>
          <w:color w:val="000000" w:themeColor="text1"/>
          <w:sz w:val="24"/>
          <w:szCs w:val="24"/>
        </w:rPr>
        <w:t>.  All supporting documents must be attached to this form when submitting your grievance.  Additional information may be requested as necessary.</w:t>
      </w:r>
    </w:p>
    <w:p w:rsidRPr="004541C1" w:rsidR="00CF05D1" w:rsidP="00CF05D1" w:rsidRDefault="00CF05D1" w14:paraId="7250AA4B" w14:textId="77777777">
      <w:pPr>
        <w:spacing w:after="0" w:line="240" w:lineRule="auto"/>
        <w:rPr>
          <w:rFonts w:ascii="Arial" w:hAnsi="Arial" w:cs="Arial"/>
          <w:color w:val="000000" w:themeColor="text1"/>
          <w:sz w:val="24"/>
          <w:szCs w:val="24"/>
        </w:rPr>
      </w:pPr>
    </w:p>
    <w:tbl>
      <w:tblPr>
        <w:tblStyle w:val="TableGrid1"/>
        <w:tblW w:w="0" w:type="auto"/>
        <w:tblLook w:val="04A0" w:firstRow="1" w:lastRow="0" w:firstColumn="1" w:lastColumn="0" w:noHBand="0" w:noVBand="1"/>
      </w:tblPr>
      <w:tblGrid>
        <w:gridCol w:w="4322"/>
        <w:gridCol w:w="4315"/>
      </w:tblGrid>
      <w:tr w:rsidRPr="004541C1" w:rsidR="004541C1" w:rsidTr="00143146" w14:paraId="468E3F23" w14:textId="77777777">
        <w:tc>
          <w:tcPr>
            <w:tcW w:w="4508" w:type="dxa"/>
          </w:tcPr>
          <w:p w:rsidRPr="004541C1" w:rsidR="00CF05D1" w:rsidP="00CF05D1" w:rsidRDefault="00CF05D1" w14:paraId="1BA1F197" w14:textId="77777777">
            <w:pPr>
              <w:rPr>
                <w:rFonts w:ascii="Arial" w:hAnsi="Arial" w:cs="Arial"/>
                <w:color w:val="000000" w:themeColor="text1"/>
                <w:sz w:val="24"/>
                <w:szCs w:val="24"/>
              </w:rPr>
            </w:pPr>
            <w:r w:rsidRPr="004541C1">
              <w:rPr>
                <w:rFonts w:ascii="Arial" w:hAnsi="Arial" w:cs="Arial"/>
                <w:color w:val="000000" w:themeColor="text1"/>
                <w:sz w:val="24"/>
                <w:szCs w:val="24"/>
              </w:rPr>
              <w:t>Name:</w:t>
            </w:r>
          </w:p>
        </w:tc>
        <w:tc>
          <w:tcPr>
            <w:tcW w:w="4508" w:type="dxa"/>
          </w:tcPr>
          <w:p w:rsidRPr="004541C1" w:rsidR="00CF05D1" w:rsidP="00CF05D1" w:rsidRDefault="00DB793D" w14:paraId="2EBDE887" w14:textId="4393CF5A">
            <w:pPr>
              <w:rPr>
                <w:rFonts w:ascii="Arial" w:hAnsi="Arial" w:cs="Arial"/>
                <w:color w:val="000000" w:themeColor="text1"/>
                <w:sz w:val="24"/>
                <w:szCs w:val="24"/>
              </w:rPr>
            </w:pPr>
            <w:r>
              <w:rPr>
                <w:rFonts w:ascii="Arial" w:hAnsi="Arial" w:cs="Arial"/>
                <w:color w:val="000000" w:themeColor="text1"/>
                <w:sz w:val="24"/>
                <w:szCs w:val="24"/>
              </w:rPr>
              <w:t>Payroll Number</w:t>
            </w:r>
            <w:r w:rsidR="00CB5C3C">
              <w:rPr>
                <w:rFonts w:ascii="Arial" w:hAnsi="Arial" w:cs="Arial"/>
                <w:color w:val="000000" w:themeColor="text1"/>
                <w:sz w:val="24"/>
                <w:szCs w:val="24"/>
              </w:rPr>
              <w:t>:</w:t>
            </w:r>
          </w:p>
        </w:tc>
      </w:tr>
      <w:tr w:rsidRPr="004541C1" w:rsidR="004541C1" w:rsidTr="00143146" w14:paraId="78733B83" w14:textId="77777777">
        <w:tc>
          <w:tcPr>
            <w:tcW w:w="4508" w:type="dxa"/>
          </w:tcPr>
          <w:p w:rsidRPr="004541C1" w:rsidR="00CF05D1" w:rsidP="00CF05D1" w:rsidRDefault="00DD16B5" w14:paraId="5A18EF1D" w14:textId="5B5FD016">
            <w:pPr>
              <w:rPr>
                <w:rFonts w:ascii="Arial" w:hAnsi="Arial" w:cs="Arial"/>
                <w:color w:val="000000" w:themeColor="text1"/>
                <w:sz w:val="24"/>
                <w:szCs w:val="24"/>
              </w:rPr>
            </w:pPr>
            <w:r>
              <w:rPr>
                <w:rFonts w:ascii="Arial" w:hAnsi="Arial" w:cs="Arial"/>
                <w:color w:val="000000" w:themeColor="text1"/>
                <w:sz w:val="24"/>
                <w:szCs w:val="24"/>
              </w:rPr>
              <w:t>Email Address</w:t>
            </w:r>
          </w:p>
        </w:tc>
        <w:tc>
          <w:tcPr>
            <w:tcW w:w="4508" w:type="dxa"/>
          </w:tcPr>
          <w:p w:rsidRPr="004541C1" w:rsidR="00CF05D1" w:rsidP="00CF05D1" w:rsidRDefault="00CF05D1" w14:paraId="099A1DBB" w14:textId="77777777">
            <w:pPr>
              <w:rPr>
                <w:rFonts w:ascii="Arial" w:hAnsi="Arial" w:cs="Arial"/>
                <w:color w:val="000000" w:themeColor="text1"/>
                <w:sz w:val="24"/>
                <w:szCs w:val="24"/>
              </w:rPr>
            </w:pPr>
            <w:r w:rsidRPr="004541C1">
              <w:rPr>
                <w:rFonts w:ascii="Arial" w:hAnsi="Arial" w:cs="Arial"/>
                <w:color w:val="000000" w:themeColor="text1"/>
                <w:sz w:val="24"/>
                <w:szCs w:val="24"/>
              </w:rPr>
              <w:t>Telephone number:</w:t>
            </w:r>
          </w:p>
        </w:tc>
      </w:tr>
      <w:tr w:rsidRPr="004541C1" w:rsidR="00F33FE7" w:rsidTr="00143146" w14:paraId="35737CD0" w14:textId="77777777">
        <w:tc>
          <w:tcPr>
            <w:tcW w:w="4508" w:type="dxa"/>
          </w:tcPr>
          <w:p w:rsidRPr="004541C1" w:rsidR="00CF05D1" w:rsidP="00CF05D1" w:rsidRDefault="00F10264" w14:paraId="77BF13B6" w14:textId="228276D2">
            <w:pPr>
              <w:rPr>
                <w:rFonts w:ascii="Arial" w:hAnsi="Arial" w:cs="Arial"/>
                <w:color w:val="000000" w:themeColor="text1"/>
                <w:sz w:val="24"/>
                <w:szCs w:val="24"/>
              </w:rPr>
            </w:pPr>
            <w:r>
              <w:rPr>
                <w:rFonts w:ascii="Arial" w:hAnsi="Arial" w:cs="Arial"/>
                <w:color w:val="000000" w:themeColor="text1"/>
                <w:sz w:val="24"/>
                <w:szCs w:val="24"/>
              </w:rPr>
              <w:t>Post Title:</w:t>
            </w:r>
          </w:p>
        </w:tc>
        <w:tc>
          <w:tcPr>
            <w:tcW w:w="4508" w:type="dxa"/>
          </w:tcPr>
          <w:p w:rsidRPr="004541C1" w:rsidR="00CF05D1" w:rsidP="00CF05D1" w:rsidRDefault="00342CEB" w14:paraId="78642885" w14:textId="1EBA7144">
            <w:pPr>
              <w:rPr>
                <w:rFonts w:ascii="Arial" w:hAnsi="Arial" w:cs="Arial"/>
                <w:color w:val="000000" w:themeColor="text1"/>
                <w:sz w:val="24"/>
                <w:szCs w:val="24"/>
              </w:rPr>
            </w:pPr>
            <w:r>
              <w:rPr>
                <w:rFonts w:ascii="Arial" w:hAnsi="Arial" w:cs="Arial"/>
                <w:color w:val="000000" w:themeColor="text1"/>
                <w:sz w:val="24"/>
                <w:szCs w:val="24"/>
              </w:rPr>
              <w:t>Line Manager</w:t>
            </w:r>
          </w:p>
        </w:tc>
      </w:tr>
      <w:tr w:rsidRPr="004541C1" w:rsidR="005A3C3D" w:rsidTr="00143146" w14:paraId="79E385A9" w14:textId="77777777">
        <w:tc>
          <w:tcPr>
            <w:tcW w:w="4508" w:type="dxa"/>
          </w:tcPr>
          <w:p w:rsidRPr="004541C1" w:rsidR="005A3C3D" w:rsidP="00CF05D1" w:rsidRDefault="00342CEB" w14:paraId="72568F91" w14:textId="4BCA637E">
            <w:pPr>
              <w:rPr>
                <w:rFonts w:ascii="Arial" w:hAnsi="Arial" w:cs="Arial"/>
                <w:color w:val="000000" w:themeColor="text1"/>
                <w:sz w:val="24"/>
                <w:szCs w:val="24"/>
              </w:rPr>
            </w:pPr>
            <w:r>
              <w:rPr>
                <w:rFonts w:ascii="Arial" w:hAnsi="Arial" w:cs="Arial"/>
                <w:color w:val="000000" w:themeColor="text1"/>
                <w:sz w:val="24"/>
                <w:szCs w:val="24"/>
              </w:rPr>
              <w:t>Directorate:</w:t>
            </w:r>
          </w:p>
        </w:tc>
        <w:tc>
          <w:tcPr>
            <w:tcW w:w="4508" w:type="dxa"/>
          </w:tcPr>
          <w:p w:rsidRPr="004541C1" w:rsidR="005A3C3D" w:rsidP="00CF05D1" w:rsidRDefault="00F10264" w14:paraId="7DCE997F" w14:textId="626523F6">
            <w:pPr>
              <w:rPr>
                <w:rFonts w:ascii="Arial" w:hAnsi="Arial" w:cs="Arial"/>
                <w:color w:val="000000" w:themeColor="text1"/>
                <w:sz w:val="24"/>
                <w:szCs w:val="24"/>
              </w:rPr>
            </w:pPr>
            <w:r>
              <w:rPr>
                <w:rFonts w:ascii="Arial" w:hAnsi="Arial" w:cs="Arial"/>
                <w:color w:val="000000" w:themeColor="text1"/>
                <w:sz w:val="24"/>
                <w:szCs w:val="24"/>
              </w:rPr>
              <w:t>Division:</w:t>
            </w:r>
          </w:p>
        </w:tc>
      </w:tr>
      <w:tr w:rsidRPr="004541C1" w:rsidR="005A3C3D" w:rsidTr="00143146" w14:paraId="107513B0" w14:textId="77777777">
        <w:tc>
          <w:tcPr>
            <w:tcW w:w="4508" w:type="dxa"/>
          </w:tcPr>
          <w:p w:rsidRPr="004541C1" w:rsidR="005A3C3D" w:rsidP="00CF05D1" w:rsidRDefault="00F10264" w14:paraId="29568FFD" w14:textId="22BC1397">
            <w:pPr>
              <w:rPr>
                <w:rFonts w:ascii="Arial" w:hAnsi="Arial" w:cs="Arial"/>
                <w:color w:val="000000" w:themeColor="text1"/>
                <w:sz w:val="24"/>
                <w:szCs w:val="24"/>
              </w:rPr>
            </w:pPr>
            <w:r>
              <w:rPr>
                <w:rFonts w:ascii="Arial" w:hAnsi="Arial" w:cs="Arial"/>
                <w:color w:val="000000" w:themeColor="text1"/>
                <w:sz w:val="24"/>
                <w:szCs w:val="24"/>
              </w:rPr>
              <w:t>Service:</w:t>
            </w:r>
          </w:p>
        </w:tc>
        <w:tc>
          <w:tcPr>
            <w:tcW w:w="4508" w:type="dxa"/>
          </w:tcPr>
          <w:p w:rsidRPr="004541C1" w:rsidR="005A3C3D" w:rsidP="00CF05D1" w:rsidRDefault="00F10264" w14:paraId="78DEA536" w14:textId="0B7855DB">
            <w:pPr>
              <w:rPr>
                <w:rFonts w:ascii="Arial" w:hAnsi="Arial" w:cs="Arial"/>
                <w:color w:val="000000" w:themeColor="text1"/>
                <w:sz w:val="24"/>
                <w:szCs w:val="24"/>
              </w:rPr>
            </w:pPr>
            <w:r>
              <w:rPr>
                <w:rFonts w:ascii="Arial" w:hAnsi="Arial" w:cs="Arial"/>
                <w:color w:val="000000" w:themeColor="text1"/>
                <w:sz w:val="24"/>
                <w:szCs w:val="24"/>
              </w:rPr>
              <w:t>Team:</w:t>
            </w:r>
          </w:p>
        </w:tc>
      </w:tr>
    </w:tbl>
    <w:p w:rsidRPr="004541C1" w:rsidR="00CB61A3" w:rsidP="00CF05D1" w:rsidRDefault="00CB61A3" w14:paraId="354B8A9B" w14:textId="77777777">
      <w:pPr>
        <w:spacing w:after="0" w:line="240" w:lineRule="auto"/>
        <w:rPr>
          <w:rFonts w:ascii="Arial" w:hAnsi="Arial" w:cs="Arial"/>
          <w:color w:val="000000" w:themeColor="text1"/>
          <w:sz w:val="24"/>
          <w:szCs w:val="24"/>
        </w:rPr>
      </w:pPr>
    </w:p>
    <w:p w:rsidRPr="004541C1" w:rsidR="00CF05D1" w:rsidP="00CF05D1" w:rsidRDefault="006C668A" w14:paraId="4E23394B" w14:textId="6C8B410D">
      <w:pPr>
        <w:spacing w:after="0" w:line="240" w:lineRule="auto"/>
        <w:rPr>
          <w:rFonts w:ascii="Arial" w:hAnsi="Arial" w:cs="Arial"/>
          <w:color w:val="000000" w:themeColor="text1"/>
          <w:sz w:val="24"/>
          <w:szCs w:val="24"/>
        </w:rPr>
      </w:pPr>
      <w:r w:rsidRPr="004541C1">
        <w:rPr>
          <w:rFonts w:ascii="Arial" w:hAnsi="Arial" w:cs="Arial"/>
          <w:color w:val="000000" w:themeColor="text1"/>
          <w:sz w:val="24"/>
          <w:szCs w:val="24"/>
        </w:rPr>
        <w:t>Does your grievance involve your line manager (please answer yes or no</w:t>
      </w:r>
      <w:proofErr w:type="gramStart"/>
      <w:r w:rsidRPr="004541C1">
        <w:rPr>
          <w:rFonts w:ascii="Arial" w:hAnsi="Arial" w:cs="Arial"/>
          <w:color w:val="000000" w:themeColor="text1"/>
          <w:sz w:val="24"/>
          <w:szCs w:val="24"/>
        </w:rPr>
        <w:t>):</w:t>
      </w:r>
      <w:proofErr w:type="gramEnd"/>
      <w:r w:rsidRPr="004541C1">
        <w:rPr>
          <w:rFonts w:ascii="Arial" w:hAnsi="Arial" w:cs="Arial"/>
          <w:color w:val="000000" w:themeColor="text1"/>
          <w:sz w:val="24"/>
          <w:szCs w:val="24"/>
        </w:rPr>
        <w:t xml:space="preserve"> </w:t>
      </w:r>
    </w:p>
    <w:p w:rsidRPr="004541C1" w:rsidR="006C668A" w:rsidP="00CF05D1" w:rsidRDefault="006C668A" w14:paraId="06FC4E06" w14:textId="1849DEE0">
      <w:pPr>
        <w:spacing w:after="0" w:line="240" w:lineRule="auto"/>
        <w:rPr>
          <w:rFonts w:ascii="Arial" w:hAnsi="Arial" w:cs="Arial"/>
          <w:color w:val="000000" w:themeColor="text1"/>
          <w:sz w:val="24"/>
          <w:szCs w:val="24"/>
        </w:rPr>
      </w:pPr>
    </w:p>
    <w:p w:rsidRPr="004541C1" w:rsidR="006C668A" w:rsidP="00CF05D1" w:rsidRDefault="006C668A" w14:paraId="64F7EEAC" w14:textId="77777777">
      <w:pPr>
        <w:spacing w:after="0" w:line="240" w:lineRule="auto"/>
        <w:rPr>
          <w:rFonts w:ascii="Arial" w:hAnsi="Arial" w:cs="Arial"/>
          <w:color w:val="000000" w:themeColor="text1"/>
          <w:sz w:val="24"/>
          <w:szCs w:val="24"/>
        </w:rPr>
      </w:pPr>
    </w:p>
    <w:tbl>
      <w:tblPr>
        <w:tblStyle w:val="TableGrid1"/>
        <w:tblW w:w="0" w:type="auto"/>
        <w:tblLook w:val="04A0" w:firstRow="1" w:lastRow="0" w:firstColumn="1" w:lastColumn="0" w:noHBand="0" w:noVBand="1"/>
      </w:tblPr>
      <w:tblGrid>
        <w:gridCol w:w="8637"/>
      </w:tblGrid>
      <w:tr w:rsidRPr="004541C1" w:rsidR="004541C1" w:rsidTr="00143146" w14:paraId="00FCC3DC" w14:textId="77777777">
        <w:tc>
          <w:tcPr>
            <w:tcW w:w="9016" w:type="dxa"/>
          </w:tcPr>
          <w:p w:rsidRPr="004541C1" w:rsidR="00CB61A3" w:rsidP="00CF05D1" w:rsidRDefault="00CB61A3" w14:paraId="64B628B8" w14:textId="2D8BCA7A">
            <w:pPr>
              <w:rPr>
                <w:rFonts w:ascii="Arial" w:hAnsi="Arial" w:cs="Arial"/>
                <w:color w:val="000000" w:themeColor="text1"/>
                <w:sz w:val="24"/>
                <w:szCs w:val="24"/>
              </w:rPr>
            </w:pPr>
            <w:r w:rsidRPr="004541C1">
              <w:rPr>
                <w:rFonts w:ascii="Arial" w:hAnsi="Arial" w:cs="Arial"/>
                <w:color w:val="000000" w:themeColor="text1"/>
                <w:sz w:val="24"/>
                <w:szCs w:val="24"/>
                <w:shd w:val="clear" w:color="auto" w:fill="FFFFFF"/>
              </w:rPr>
              <w:t xml:space="preserve">Please set out the details of your </w:t>
            </w:r>
            <w:r w:rsidRPr="004541C1" w:rsidR="003918B1">
              <w:rPr>
                <w:rFonts w:ascii="Arial" w:hAnsi="Arial" w:cs="Arial"/>
                <w:color w:val="000000" w:themeColor="text1"/>
                <w:sz w:val="24"/>
                <w:szCs w:val="24"/>
                <w:shd w:val="clear" w:color="auto" w:fill="FFFFFF"/>
              </w:rPr>
              <w:t>grievance</w:t>
            </w:r>
            <w:r w:rsidRPr="004541C1">
              <w:rPr>
                <w:rFonts w:ascii="Arial" w:hAnsi="Arial" w:cs="Arial"/>
                <w:color w:val="000000" w:themeColor="text1"/>
                <w:sz w:val="24"/>
                <w:szCs w:val="24"/>
                <w:shd w:val="clear" w:color="auto" w:fill="FFFFFF"/>
              </w:rPr>
              <w:t xml:space="preserve"> (providing as much detail as possible, particularly dates, times, </w:t>
            </w:r>
            <w:proofErr w:type="gramStart"/>
            <w:r w:rsidRPr="004541C1">
              <w:rPr>
                <w:rFonts w:ascii="Arial" w:hAnsi="Arial" w:cs="Arial"/>
                <w:color w:val="000000" w:themeColor="text1"/>
                <w:sz w:val="24"/>
                <w:szCs w:val="24"/>
                <w:shd w:val="clear" w:color="auto" w:fill="FFFFFF"/>
              </w:rPr>
              <w:t>locations</w:t>
            </w:r>
            <w:proofErr w:type="gramEnd"/>
            <w:r w:rsidRPr="004541C1">
              <w:rPr>
                <w:rFonts w:ascii="Arial" w:hAnsi="Arial" w:cs="Arial"/>
                <w:color w:val="000000" w:themeColor="text1"/>
                <w:sz w:val="24"/>
                <w:szCs w:val="24"/>
                <w:shd w:val="clear" w:color="auto" w:fill="FFFFFF"/>
              </w:rPr>
              <w:t xml:space="preserve"> and the identities of those involved). You may attach additional sheets if required.</w:t>
            </w:r>
          </w:p>
          <w:p w:rsidRPr="004541C1" w:rsidR="00CF05D1" w:rsidP="00CF05D1" w:rsidRDefault="00CF05D1" w14:paraId="68F42E48" w14:textId="77777777">
            <w:pPr>
              <w:rPr>
                <w:rFonts w:ascii="Arial" w:hAnsi="Arial" w:cs="Arial"/>
                <w:color w:val="000000" w:themeColor="text1"/>
                <w:sz w:val="24"/>
                <w:szCs w:val="24"/>
              </w:rPr>
            </w:pPr>
          </w:p>
          <w:p w:rsidRPr="004541C1" w:rsidR="00CF05D1" w:rsidP="00CF05D1" w:rsidRDefault="00CF05D1" w14:paraId="7AA06E86" w14:textId="77777777">
            <w:pPr>
              <w:rPr>
                <w:rFonts w:ascii="Arial" w:hAnsi="Arial" w:cs="Arial"/>
                <w:color w:val="000000" w:themeColor="text1"/>
                <w:sz w:val="24"/>
                <w:szCs w:val="24"/>
              </w:rPr>
            </w:pPr>
          </w:p>
          <w:p w:rsidRPr="004541C1" w:rsidR="00CF05D1" w:rsidP="00CF05D1" w:rsidRDefault="00CF05D1" w14:paraId="77BCF9DF" w14:textId="77777777">
            <w:pPr>
              <w:rPr>
                <w:rFonts w:ascii="Arial" w:hAnsi="Arial" w:cs="Arial"/>
                <w:color w:val="000000" w:themeColor="text1"/>
                <w:sz w:val="24"/>
                <w:szCs w:val="24"/>
              </w:rPr>
            </w:pPr>
          </w:p>
          <w:p w:rsidRPr="004541C1" w:rsidR="00CF05D1" w:rsidP="00CF05D1" w:rsidRDefault="00CF05D1" w14:paraId="27CACF22" w14:textId="77777777">
            <w:pPr>
              <w:rPr>
                <w:rFonts w:ascii="Arial" w:hAnsi="Arial" w:cs="Arial"/>
                <w:color w:val="000000" w:themeColor="text1"/>
                <w:sz w:val="24"/>
                <w:szCs w:val="24"/>
              </w:rPr>
            </w:pPr>
          </w:p>
          <w:p w:rsidRPr="004541C1" w:rsidR="00CF05D1" w:rsidP="00CF05D1" w:rsidRDefault="00CF05D1" w14:paraId="2A790D37" w14:textId="77777777">
            <w:pPr>
              <w:rPr>
                <w:rFonts w:ascii="Arial" w:hAnsi="Arial" w:cs="Arial"/>
                <w:color w:val="000000" w:themeColor="text1"/>
                <w:sz w:val="24"/>
                <w:szCs w:val="24"/>
              </w:rPr>
            </w:pPr>
          </w:p>
        </w:tc>
      </w:tr>
      <w:tr w:rsidRPr="004541C1" w:rsidR="004541C1" w:rsidTr="00143146" w14:paraId="7D982577" w14:textId="77777777">
        <w:tc>
          <w:tcPr>
            <w:tcW w:w="9016" w:type="dxa"/>
          </w:tcPr>
          <w:p w:rsidRPr="004541C1" w:rsidR="00CB61A3" w:rsidP="00CF05D1" w:rsidRDefault="002840DC" w14:paraId="12F72A9C" w14:textId="09D5F20D">
            <w:pPr>
              <w:rPr>
                <w:rFonts w:ascii="Arial" w:hAnsi="Arial" w:cs="Arial"/>
                <w:color w:val="000000" w:themeColor="text1"/>
                <w:sz w:val="24"/>
                <w:szCs w:val="24"/>
                <w:shd w:val="clear" w:color="auto" w:fill="FFFFFF"/>
              </w:rPr>
            </w:pPr>
            <w:r w:rsidRPr="004541C1">
              <w:rPr>
                <w:rFonts w:ascii="Arial" w:hAnsi="Arial" w:cs="Arial"/>
                <w:color w:val="000000" w:themeColor="text1"/>
                <w:sz w:val="24"/>
                <w:szCs w:val="24"/>
                <w:shd w:val="clear" w:color="auto" w:fill="FFFFFF"/>
              </w:rPr>
              <w:t>Please provide the names and contact details of any people involved in your complaint, including witnesses.</w:t>
            </w:r>
          </w:p>
          <w:p w:rsidRPr="004541C1" w:rsidR="002840DC" w:rsidP="00CF05D1" w:rsidRDefault="002840DC" w14:paraId="6FB392BE" w14:textId="77777777">
            <w:pPr>
              <w:rPr>
                <w:rFonts w:ascii="Arial" w:hAnsi="Arial" w:cs="Arial"/>
                <w:color w:val="000000" w:themeColor="text1"/>
                <w:sz w:val="24"/>
                <w:szCs w:val="24"/>
              </w:rPr>
            </w:pPr>
          </w:p>
          <w:p w:rsidRPr="004541C1" w:rsidR="00CB61A3" w:rsidP="00CF05D1" w:rsidRDefault="00CB61A3" w14:paraId="07B61048" w14:textId="77777777">
            <w:pPr>
              <w:rPr>
                <w:rFonts w:ascii="Arial" w:hAnsi="Arial" w:cs="Arial"/>
                <w:color w:val="000000" w:themeColor="text1"/>
                <w:sz w:val="24"/>
                <w:szCs w:val="24"/>
              </w:rPr>
            </w:pPr>
          </w:p>
          <w:p w:rsidRPr="004541C1" w:rsidR="00CB61A3" w:rsidP="00CF05D1" w:rsidRDefault="00CB61A3" w14:paraId="2325D63A" w14:textId="2F2A601D">
            <w:pPr>
              <w:rPr>
                <w:rFonts w:ascii="Arial" w:hAnsi="Arial" w:cs="Arial"/>
                <w:color w:val="000000" w:themeColor="text1"/>
                <w:sz w:val="24"/>
                <w:szCs w:val="24"/>
              </w:rPr>
            </w:pPr>
          </w:p>
        </w:tc>
      </w:tr>
      <w:tr w:rsidRPr="004541C1" w:rsidR="004541C1" w:rsidTr="00143146" w14:paraId="4147CFC3" w14:textId="77777777">
        <w:tc>
          <w:tcPr>
            <w:tcW w:w="9016" w:type="dxa"/>
          </w:tcPr>
          <w:p w:rsidRPr="004541C1" w:rsidR="00CF05D1" w:rsidP="00CF05D1" w:rsidRDefault="00CF05D1" w14:paraId="7BF29055" w14:textId="77777777">
            <w:pPr>
              <w:rPr>
                <w:rFonts w:ascii="Arial" w:hAnsi="Arial" w:cs="Arial"/>
                <w:color w:val="000000" w:themeColor="text1"/>
                <w:sz w:val="24"/>
                <w:szCs w:val="24"/>
              </w:rPr>
            </w:pPr>
            <w:r w:rsidRPr="004541C1">
              <w:rPr>
                <w:rFonts w:ascii="Arial" w:hAnsi="Arial" w:cs="Arial"/>
                <w:color w:val="000000" w:themeColor="text1"/>
                <w:sz w:val="24"/>
                <w:szCs w:val="24"/>
              </w:rPr>
              <w:t>How have you been adversely affected by this situation?</w:t>
            </w:r>
          </w:p>
          <w:p w:rsidRPr="004541C1" w:rsidR="00CF05D1" w:rsidP="00CF05D1" w:rsidRDefault="00CF05D1" w14:paraId="2397FCAD" w14:textId="77777777">
            <w:pPr>
              <w:rPr>
                <w:rFonts w:ascii="Arial" w:hAnsi="Arial" w:cs="Arial"/>
                <w:color w:val="000000" w:themeColor="text1"/>
                <w:sz w:val="24"/>
                <w:szCs w:val="24"/>
              </w:rPr>
            </w:pPr>
          </w:p>
          <w:p w:rsidRPr="004541C1" w:rsidR="00CF05D1" w:rsidP="00CF05D1" w:rsidRDefault="00CF05D1" w14:paraId="18C5382A" w14:textId="77777777">
            <w:pPr>
              <w:rPr>
                <w:rFonts w:ascii="Arial" w:hAnsi="Arial" w:cs="Arial"/>
                <w:color w:val="000000" w:themeColor="text1"/>
                <w:sz w:val="24"/>
                <w:szCs w:val="24"/>
              </w:rPr>
            </w:pPr>
          </w:p>
          <w:p w:rsidRPr="004541C1" w:rsidR="00CF05D1" w:rsidP="00CF05D1" w:rsidRDefault="00CF05D1" w14:paraId="61086964" w14:textId="77777777">
            <w:pPr>
              <w:rPr>
                <w:rFonts w:ascii="Arial" w:hAnsi="Arial" w:cs="Arial"/>
                <w:color w:val="000000" w:themeColor="text1"/>
                <w:sz w:val="24"/>
                <w:szCs w:val="24"/>
              </w:rPr>
            </w:pPr>
          </w:p>
          <w:p w:rsidRPr="004541C1" w:rsidR="00CF05D1" w:rsidP="00CF05D1" w:rsidRDefault="00CF05D1" w14:paraId="1ABFFBC5" w14:textId="77777777">
            <w:pPr>
              <w:rPr>
                <w:rFonts w:ascii="Arial" w:hAnsi="Arial" w:cs="Arial"/>
                <w:color w:val="000000" w:themeColor="text1"/>
                <w:sz w:val="24"/>
                <w:szCs w:val="24"/>
              </w:rPr>
            </w:pPr>
          </w:p>
          <w:p w:rsidRPr="004541C1" w:rsidR="00CF05D1" w:rsidP="00CF05D1" w:rsidRDefault="00CF05D1" w14:paraId="522A7142" w14:textId="77777777">
            <w:pPr>
              <w:rPr>
                <w:rFonts w:ascii="Arial" w:hAnsi="Arial" w:cs="Arial"/>
                <w:color w:val="000000" w:themeColor="text1"/>
                <w:sz w:val="24"/>
                <w:szCs w:val="24"/>
              </w:rPr>
            </w:pPr>
          </w:p>
        </w:tc>
      </w:tr>
      <w:tr w:rsidRPr="004541C1" w:rsidR="004541C1" w:rsidTr="00143146" w14:paraId="782101F1" w14:textId="77777777">
        <w:tc>
          <w:tcPr>
            <w:tcW w:w="9016" w:type="dxa"/>
          </w:tcPr>
          <w:p w:rsidRPr="004541C1" w:rsidR="00CF05D1" w:rsidP="00CF05D1" w:rsidRDefault="00CF05D1" w14:paraId="7AFA3D0F" w14:textId="0BC1FE5F">
            <w:pPr>
              <w:rPr>
                <w:rFonts w:ascii="Arial" w:hAnsi="Arial" w:cs="Arial"/>
                <w:color w:val="000000" w:themeColor="text1"/>
                <w:sz w:val="24"/>
                <w:szCs w:val="24"/>
              </w:rPr>
            </w:pPr>
            <w:r w:rsidRPr="004541C1">
              <w:rPr>
                <w:rFonts w:ascii="Arial" w:hAnsi="Arial" w:cs="Arial"/>
                <w:color w:val="000000" w:themeColor="text1"/>
                <w:sz w:val="24"/>
                <w:szCs w:val="24"/>
              </w:rPr>
              <w:t>What action have you taken to resolve the situation informally as outlined in the grievance procedure</w:t>
            </w:r>
            <w:r w:rsidRPr="004541C1" w:rsidR="002840DC">
              <w:rPr>
                <w:rFonts w:ascii="Arial" w:hAnsi="Arial" w:cs="Arial"/>
                <w:color w:val="000000" w:themeColor="text1"/>
                <w:sz w:val="24"/>
                <w:szCs w:val="24"/>
              </w:rPr>
              <w:t xml:space="preserve"> (if appropriate)</w:t>
            </w:r>
            <w:r w:rsidRPr="004541C1">
              <w:rPr>
                <w:rFonts w:ascii="Arial" w:hAnsi="Arial" w:cs="Arial"/>
                <w:color w:val="000000" w:themeColor="text1"/>
                <w:sz w:val="24"/>
                <w:szCs w:val="24"/>
              </w:rPr>
              <w:t>?</w:t>
            </w:r>
          </w:p>
          <w:p w:rsidRPr="004541C1" w:rsidR="00CF05D1" w:rsidP="00CF05D1" w:rsidRDefault="00CF05D1" w14:paraId="6D0564C1" w14:textId="77777777">
            <w:pPr>
              <w:rPr>
                <w:rFonts w:ascii="Arial" w:hAnsi="Arial" w:cs="Arial"/>
                <w:color w:val="000000" w:themeColor="text1"/>
                <w:sz w:val="24"/>
                <w:szCs w:val="24"/>
              </w:rPr>
            </w:pPr>
          </w:p>
          <w:p w:rsidRPr="004541C1" w:rsidR="00CF05D1" w:rsidP="00CF05D1" w:rsidRDefault="00CF05D1" w14:paraId="02F72725" w14:textId="77777777">
            <w:pPr>
              <w:rPr>
                <w:rFonts w:ascii="Arial" w:hAnsi="Arial" w:cs="Arial"/>
                <w:color w:val="000000" w:themeColor="text1"/>
                <w:sz w:val="24"/>
                <w:szCs w:val="24"/>
              </w:rPr>
            </w:pPr>
          </w:p>
          <w:p w:rsidRPr="004541C1" w:rsidR="00CF05D1" w:rsidP="00CF05D1" w:rsidRDefault="00CF05D1" w14:paraId="5EA560A0" w14:textId="77777777">
            <w:pPr>
              <w:rPr>
                <w:rFonts w:ascii="Arial" w:hAnsi="Arial" w:cs="Arial"/>
                <w:color w:val="000000" w:themeColor="text1"/>
                <w:sz w:val="24"/>
                <w:szCs w:val="24"/>
              </w:rPr>
            </w:pPr>
          </w:p>
          <w:p w:rsidRPr="004541C1" w:rsidR="00CF05D1" w:rsidP="00CF05D1" w:rsidRDefault="00CF05D1" w14:paraId="0978BE16" w14:textId="77777777">
            <w:pPr>
              <w:rPr>
                <w:rFonts w:ascii="Arial" w:hAnsi="Arial" w:cs="Arial"/>
                <w:color w:val="000000" w:themeColor="text1"/>
                <w:sz w:val="24"/>
                <w:szCs w:val="24"/>
              </w:rPr>
            </w:pPr>
          </w:p>
        </w:tc>
      </w:tr>
      <w:tr w:rsidRPr="004541C1" w:rsidR="004541C1" w:rsidTr="00143146" w14:paraId="069C00FD" w14:textId="77777777">
        <w:tc>
          <w:tcPr>
            <w:tcW w:w="9016" w:type="dxa"/>
          </w:tcPr>
          <w:p w:rsidRPr="004541C1" w:rsidR="00CF05D1" w:rsidP="00CF05D1" w:rsidRDefault="002840DC" w14:paraId="25548459" w14:textId="76AEE259">
            <w:pPr>
              <w:rPr>
                <w:rFonts w:ascii="Arial" w:hAnsi="Arial" w:cs="Arial"/>
                <w:color w:val="000000" w:themeColor="text1"/>
                <w:sz w:val="24"/>
                <w:szCs w:val="24"/>
              </w:rPr>
            </w:pPr>
            <w:r w:rsidRPr="004541C1">
              <w:rPr>
                <w:rFonts w:ascii="Arial" w:hAnsi="Arial" w:cs="Arial"/>
                <w:color w:val="000000" w:themeColor="text1"/>
                <w:sz w:val="24"/>
                <w:szCs w:val="24"/>
              </w:rPr>
              <w:t xml:space="preserve">If relevant: </w:t>
            </w:r>
            <w:r w:rsidRPr="004541C1" w:rsidR="00CF05D1">
              <w:rPr>
                <w:rFonts w:ascii="Arial" w:hAnsi="Arial" w:cs="Arial"/>
                <w:color w:val="000000" w:themeColor="text1"/>
                <w:sz w:val="24"/>
                <w:szCs w:val="24"/>
              </w:rPr>
              <w:t>What was the outcome of your informal grievance resolution?</w:t>
            </w:r>
          </w:p>
          <w:p w:rsidRPr="004541C1" w:rsidR="00CF05D1" w:rsidP="00CF05D1" w:rsidRDefault="00CF05D1" w14:paraId="3665FF4F" w14:textId="77777777">
            <w:pPr>
              <w:rPr>
                <w:rFonts w:ascii="Arial" w:hAnsi="Arial" w:cs="Arial"/>
                <w:color w:val="000000" w:themeColor="text1"/>
                <w:sz w:val="24"/>
                <w:szCs w:val="24"/>
              </w:rPr>
            </w:pPr>
          </w:p>
          <w:p w:rsidRPr="004541C1" w:rsidR="00CF05D1" w:rsidP="00CF05D1" w:rsidRDefault="00CF05D1" w14:paraId="02003D4A" w14:textId="77777777">
            <w:pPr>
              <w:rPr>
                <w:rFonts w:ascii="Arial" w:hAnsi="Arial" w:cs="Arial"/>
                <w:color w:val="000000" w:themeColor="text1"/>
                <w:sz w:val="24"/>
                <w:szCs w:val="24"/>
              </w:rPr>
            </w:pPr>
          </w:p>
          <w:p w:rsidRPr="004541C1" w:rsidR="00CF05D1" w:rsidP="00CF05D1" w:rsidRDefault="00CF05D1" w14:paraId="5E3BED37" w14:textId="77777777">
            <w:pPr>
              <w:rPr>
                <w:rFonts w:ascii="Arial" w:hAnsi="Arial" w:cs="Arial"/>
                <w:color w:val="000000" w:themeColor="text1"/>
                <w:sz w:val="24"/>
                <w:szCs w:val="24"/>
              </w:rPr>
            </w:pPr>
          </w:p>
          <w:p w:rsidRPr="004541C1" w:rsidR="00CF05D1" w:rsidP="00CF05D1" w:rsidRDefault="00CF05D1" w14:paraId="3C082CB4" w14:textId="77777777">
            <w:pPr>
              <w:rPr>
                <w:rFonts w:ascii="Arial" w:hAnsi="Arial" w:cs="Arial"/>
                <w:color w:val="000000" w:themeColor="text1"/>
                <w:sz w:val="24"/>
                <w:szCs w:val="24"/>
              </w:rPr>
            </w:pPr>
          </w:p>
          <w:p w:rsidR="00CF05D1" w:rsidP="00CF05D1" w:rsidRDefault="00CF05D1" w14:paraId="20A7B814" w14:textId="77777777">
            <w:pPr>
              <w:rPr>
                <w:rFonts w:ascii="Arial" w:hAnsi="Arial" w:cs="Arial"/>
                <w:color w:val="000000" w:themeColor="text1"/>
                <w:sz w:val="24"/>
                <w:szCs w:val="24"/>
              </w:rPr>
            </w:pPr>
          </w:p>
          <w:p w:rsidRPr="004541C1" w:rsidR="00096C6A" w:rsidP="00CF05D1" w:rsidRDefault="00096C6A" w14:paraId="0AB006FF" w14:textId="77777777">
            <w:pPr>
              <w:rPr>
                <w:rFonts w:ascii="Arial" w:hAnsi="Arial" w:cs="Arial"/>
                <w:color w:val="000000" w:themeColor="text1"/>
                <w:sz w:val="24"/>
                <w:szCs w:val="24"/>
              </w:rPr>
            </w:pPr>
          </w:p>
          <w:p w:rsidRPr="004541C1" w:rsidR="00CF05D1" w:rsidP="00CF05D1" w:rsidRDefault="00CF05D1" w14:paraId="5D4DA411" w14:textId="77777777">
            <w:pPr>
              <w:rPr>
                <w:rFonts w:ascii="Arial" w:hAnsi="Arial" w:cs="Arial"/>
                <w:color w:val="000000" w:themeColor="text1"/>
                <w:sz w:val="24"/>
                <w:szCs w:val="24"/>
              </w:rPr>
            </w:pPr>
          </w:p>
        </w:tc>
      </w:tr>
      <w:tr w:rsidRPr="004541C1" w:rsidR="00F33FE7" w:rsidTr="00143146" w14:paraId="7239DC23" w14:textId="77777777">
        <w:tc>
          <w:tcPr>
            <w:tcW w:w="9016" w:type="dxa"/>
          </w:tcPr>
          <w:p w:rsidRPr="004541C1" w:rsidR="00CF05D1" w:rsidP="00CF05D1" w:rsidRDefault="00CF05D1" w14:paraId="29DE9119" w14:textId="2E2E5DBB">
            <w:pPr>
              <w:rPr>
                <w:rFonts w:ascii="Arial" w:hAnsi="Arial" w:cs="Arial"/>
                <w:color w:val="000000" w:themeColor="text1"/>
                <w:sz w:val="24"/>
                <w:szCs w:val="24"/>
              </w:rPr>
            </w:pPr>
            <w:r w:rsidRPr="004541C1">
              <w:rPr>
                <w:rFonts w:ascii="Arial" w:hAnsi="Arial" w:cs="Arial"/>
                <w:color w:val="000000" w:themeColor="text1"/>
                <w:sz w:val="24"/>
                <w:szCs w:val="24"/>
              </w:rPr>
              <w:lastRenderedPageBreak/>
              <w:t>Resolution Sought (give details of the outcome that you are seeking</w:t>
            </w:r>
            <w:r w:rsidRPr="004541C1" w:rsidR="002840DC">
              <w:rPr>
                <w:rFonts w:ascii="Arial" w:hAnsi="Arial" w:cs="Arial"/>
                <w:color w:val="000000" w:themeColor="text1"/>
                <w:sz w:val="24"/>
                <w:szCs w:val="24"/>
              </w:rPr>
              <w:t>:</w:t>
            </w:r>
          </w:p>
          <w:p w:rsidRPr="004541C1" w:rsidR="00CF05D1" w:rsidP="00CF05D1" w:rsidRDefault="00CF05D1" w14:paraId="5A7145D8" w14:textId="77777777">
            <w:pPr>
              <w:rPr>
                <w:rFonts w:ascii="Arial" w:hAnsi="Arial" w:cs="Arial"/>
                <w:color w:val="000000" w:themeColor="text1"/>
                <w:sz w:val="24"/>
                <w:szCs w:val="24"/>
              </w:rPr>
            </w:pPr>
          </w:p>
          <w:p w:rsidRPr="004541C1" w:rsidR="00CF05D1" w:rsidP="00CF05D1" w:rsidRDefault="00CF05D1" w14:paraId="46916089" w14:textId="77777777">
            <w:pPr>
              <w:rPr>
                <w:rFonts w:ascii="Arial" w:hAnsi="Arial" w:cs="Arial"/>
                <w:color w:val="000000" w:themeColor="text1"/>
                <w:sz w:val="24"/>
                <w:szCs w:val="24"/>
              </w:rPr>
            </w:pPr>
          </w:p>
          <w:p w:rsidRPr="004541C1" w:rsidR="00CF05D1" w:rsidP="00CF05D1" w:rsidRDefault="00CF05D1" w14:paraId="52314547" w14:textId="77777777">
            <w:pPr>
              <w:rPr>
                <w:rFonts w:ascii="Arial" w:hAnsi="Arial" w:cs="Arial"/>
                <w:color w:val="000000" w:themeColor="text1"/>
                <w:sz w:val="24"/>
                <w:szCs w:val="24"/>
              </w:rPr>
            </w:pPr>
          </w:p>
          <w:p w:rsidRPr="004541C1" w:rsidR="00CF05D1" w:rsidP="00CF05D1" w:rsidRDefault="00CF05D1" w14:paraId="473BA902" w14:textId="77777777">
            <w:pPr>
              <w:rPr>
                <w:rFonts w:ascii="Arial" w:hAnsi="Arial" w:cs="Arial"/>
                <w:color w:val="000000" w:themeColor="text1"/>
                <w:sz w:val="24"/>
                <w:szCs w:val="24"/>
              </w:rPr>
            </w:pPr>
          </w:p>
          <w:p w:rsidRPr="004541C1" w:rsidR="00CF05D1" w:rsidP="00CF05D1" w:rsidRDefault="00CF05D1" w14:paraId="56CF8100" w14:textId="77777777">
            <w:pPr>
              <w:rPr>
                <w:rFonts w:ascii="Arial" w:hAnsi="Arial" w:cs="Arial"/>
                <w:color w:val="000000" w:themeColor="text1"/>
                <w:sz w:val="24"/>
                <w:szCs w:val="24"/>
              </w:rPr>
            </w:pPr>
          </w:p>
          <w:p w:rsidRPr="004541C1" w:rsidR="00CF05D1" w:rsidP="00CF05D1" w:rsidRDefault="00CF05D1" w14:paraId="7194BD94" w14:textId="77777777">
            <w:pPr>
              <w:rPr>
                <w:rFonts w:ascii="Arial" w:hAnsi="Arial" w:cs="Arial"/>
                <w:color w:val="000000" w:themeColor="text1"/>
                <w:sz w:val="24"/>
                <w:szCs w:val="24"/>
              </w:rPr>
            </w:pPr>
          </w:p>
        </w:tc>
      </w:tr>
    </w:tbl>
    <w:p w:rsidRPr="004541C1" w:rsidR="00CF05D1" w:rsidP="00CF05D1" w:rsidRDefault="00CF05D1" w14:paraId="30BF10D8" w14:textId="77777777">
      <w:pPr>
        <w:spacing w:after="0" w:line="240" w:lineRule="auto"/>
        <w:rPr>
          <w:rFonts w:ascii="Arial" w:hAnsi="Arial" w:cs="Arial"/>
          <w:color w:val="000000" w:themeColor="text1"/>
          <w:sz w:val="24"/>
          <w:szCs w:val="24"/>
        </w:rPr>
      </w:pPr>
    </w:p>
    <w:tbl>
      <w:tblPr>
        <w:tblStyle w:val="TableGrid1"/>
        <w:tblW w:w="0" w:type="auto"/>
        <w:tblLook w:val="04A0" w:firstRow="1" w:lastRow="0" w:firstColumn="1" w:lastColumn="0" w:noHBand="0" w:noVBand="1"/>
      </w:tblPr>
      <w:tblGrid>
        <w:gridCol w:w="8637"/>
      </w:tblGrid>
      <w:tr w:rsidRPr="004541C1" w:rsidR="004541C1" w:rsidTr="00C965EF" w14:paraId="3232716C" w14:textId="77777777">
        <w:tc>
          <w:tcPr>
            <w:tcW w:w="8637" w:type="dxa"/>
          </w:tcPr>
          <w:p w:rsidRPr="004541C1" w:rsidR="00CF05D1" w:rsidP="00CF05D1" w:rsidRDefault="00096C6A" w14:paraId="2CF5F820" w14:textId="502D65D7">
            <w:pPr>
              <w:rPr>
                <w:rFonts w:ascii="Arial" w:hAnsi="Arial" w:cs="Arial"/>
                <w:color w:val="000000" w:themeColor="text1"/>
                <w:sz w:val="24"/>
                <w:szCs w:val="24"/>
              </w:rPr>
            </w:pPr>
            <w:r>
              <w:rPr>
                <w:rFonts w:ascii="Arial" w:hAnsi="Arial" w:cs="Arial"/>
                <w:color w:val="000000" w:themeColor="text1"/>
                <w:sz w:val="24"/>
                <w:szCs w:val="24"/>
              </w:rPr>
              <w:t>D</w:t>
            </w:r>
            <w:r w:rsidRPr="004541C1" w:rsidR="00CF05D1">
              <w:rPr>
                <w:rFonts w:ascii="Arial" w:hAnsi="Arial" w:cs="Arial"/>
                <w:color w:val="000000" w:themeColor="text1"/>
                <w:sz w:val="24"/>
                <w:szCs w:val="24"/>
              </w:rPr>
              <w:t>eclaration</w:t>
            </w:r>
          </w:p>
          <w:p w:rsidRPr="004541C1" w:rsidR="00CF05D1" w:rsidP="00CF05D1" w:rsidRDefault="00CF05D1" w14:paraId="733CAC4D" w14:textId="77777777">
            <w:pPr>
              <w:rPr>
                <w:rFonts w:ascii="Arial" w:hAnsi="Arial" w:cs="Arial"/>
                <w:color w:val="000000" w:themeColor="text1"/>
                <w:sz w:val="24"/>
                <w:szCs w:val="24"/>
              </w:rPr>
            </w:pPr>
          </w:p>
          <w:p w:rsidR="00CF05D1" w:rsidP="00CF05D1" w:rsidRDefault="00CF05D1" w14:paraId="552DA6FC" w14:textId="77777777">
            <w:pPr>
              <w:rPr>
                <w:rFonts w:ascii="Arial" w:hAnsi="Arial" w:cs="Arial"/>
                <w:color w:val="000000" w:themeColor="text1"/>
                <w:sz w:val="24"/>
                <w:szCs w:val="24"/>
              </w:rPr>
            </w:pPr>
            <w:r w:rsidRPr="004541C1">
              <w:rPr>
                <w:rFonts w:ascii="Arial" w:hAnsi="Arial" w:cs="Arial"/>
                <w:color w:val="000000" w:themeColor="text1"/>
                <w:sz w:val="24"/>
                <w:szCs w:val="24"/>
              </w:rPr>
              <w:t>I confirm that the information provided as part of this grievance is accurate and truthful.  I am aware that raising vexatious/malicious grievances may lead to action taken against me in accordance with the Council’s disciplinary policy.</w:t>
            </w:r>
          </w:p>
          <w:p w:rsidRPr="004541C1" w:rsidR="000D4F6D" w:rsidP="00CF05D1" w:rsidRDefault="000D4F6D" w14:paraId="79AB0D84" w14:textId="3527DBF2">
            <w:pPr>
              <w:rPr>
                <w:rFonts w:ascii="Arial" w:hAnsi="Arial" w:cs="Arial"/>
                <w:color w:val="000000" w:themeColor="text1"/>
                <w:sz w:val="24"/>
                <w:szCs w:val="24"/>
              </w:rPr>
            </w:pPr>
          </w:p>
        </w:tc>
      </w:tr>
      <w:tr w:rsidRPr="004541C1" w:rsidR="00FE0F9D" w:rsidTr="00C965EF" w14:paraId="507C0413" w14:textId="77777777">
        <w:tc>
          <w:tcPr>
            <w:tcW w:w="8637" w:type="dxa"/>
          </w:tcPr>
          <w:p w:rsidR="00FE0F9D" w:rsidP="00CF05D1" w:rsidRDefault="00FE0F9D" w14:paraId="3FC054A5" w14:textId="089FB2D9">
            <w:pPr>
              <w:rPr>
                <w:rFonts w:ascii="Arial" w:hAnsi="Arial" w:cs="Arial"/>
                <w:color w:val="000000" w:themeColor="text1"/>
                <w:sz w:val="24"/>
                <w:szCs w:val="24"/>
              </w:rPr>
            </w:pPr>
            <w:r>
              <w:rPr>
                <w:rFonts w:ascii="Arial" w:hAnsi="Arial" w:cs="Arial"/>
                <w:color w:val="000000" w:themeColor="text1"/>
                <w:sz w:val="24"/>
                <w:szCs w:val="24"/>
              </w:rPr>
              <w:t>Signature:</w:t>
            </w:r>
          </w:p>
        </w:tc>
      </w:tr>
      <w:tr w:rsidRPr="004541C1" w:rsidR="00FE0F9D" w:rsidTr="00C965EF" w14:paraId="0FB0C154" w14:textId="77777777">
        <w:tc>
          <w:tcPr>
            <w:tcW w:w="8637" w:type="dxa"/>
          </w:tcPr>
          <w:p w:rsidR="00FE0F9D" w:rsidP="00CF05D1" w:rsidRDefault="00FE0F9D" w14:paraId="6AA9D080" w14:textId="685BD75E">
            <w:pPr>
              <w:rPr>
                <w:rFonts w:ascii="Arial" w:hAnsi="Arial" w:cs="Arial"/>
                <w:color w:val="000000" w:themeColor="text1"/>
                <w:sz w:val="24"/>
                <w:szCs w:val="24"/>
              </w:rPr>
            </w:pPr>
            <w:r>
              <w:rPr>
                <w:rFonts w:ascii="Arial" w:hAnsi="Arial" w:cs="Arial"/>
                <w:color w:val="000000" w:themeColor="text1"/>
                <w:sz w:val="24"/>
                <w:szCs w:val="24"/>
              </w:rPr>
              <w:t>Date:</w:t>
            </w:r>
          </w:p>
        </w:tc>
      </w:tr>
      <w:tr w:rsidRPr="004541C1" w:rsidR="004541C1" w:rsidTr="00C965EF" w14:paraId="722BE3DC" w14:textId="77777777">
        <w:tc>
          <w:tcPr>
            <w:tcW w:w="8637" w:type="dxa"/>
          </w:tcPr>
          <w:p w:rsidRPr="004541C1" w:rsidR="00CF05D1" w:rsidP="00CF05D1" w:rsidRDefault="009B2B50" w14:paraId="66DAC7B2" w14:textId="2451C2F3">
            <w:pPr>
              <w:rPr>
                <w:rFonts w:ascii="Arial" w:hAnsi="Arial" w:cs="Arial"/>
                <w:color w:val="000000" w:themeColor="text1"/>
                <w:sz w:val="24"/>
                <w:szCs w:val="24"/>
              </w:rPr>
            </w:pPr>
            <w:r>
              <w:rPr>
                <w:rFonts w:ascii="Arial" w:hAnsi="Arial" w:cs="Arial"/>
                <w:color w:val="000000" w:themeColor="text1"/>
                <w:sz w:val="24"/>
                <w:szCs w:val="24"/>
              </w:rPr>
              <w:t>This form</w:t>
            </w:r>
            <w:r w:rsidRPr="004541C1" w:rsidR="00CF05D1">
              <w:rPr>
                <w:rFonts w:ascii="Arial" w:hAnsi="Arial" w:cs="Arial"/>
                <w:color w:val="000000" w:themeColor="text1"/>
                <w:sz w:val="24"/>
                <w:szCs w:val="24"/>
              </w:rPr>
              <w:t xml:space="preserve"> should be submitted to your Line Manager.  Where this is not possible you should submit your grievance form to the next level of </w:t>
            </w:r>
            <w:r>
              <w:rPr>
                <w:rFonts w:ascii="Arial" w:hAnsi="Arial" w:cs="Arial"/>
                <w:color w:val="000000" w:themeColor="text1"/>
                <w:sz w:val="24"/>
                <w:szCs w:val="24"/>
              </w:rPr>
              <w:t>m</w:t>
            </w:r>
            <w:r w:rsidRPr="004541C1" w:rsidR="00CF05D1">
              <w:rPr>
                <w:rFonts w:ascii="Arial" w:hAnsi="Arial" w:cs="Arial"/>
                <w:color w:val="000000" w:themeColor="text1"/>
                <w:sz w:val="24"/>
                <w:szCs w:val="24"/>
              </w:rPr>
              <w:t xml:space="preserve">anagement. A copy should be sent to ER.Casework@towerhamlets.gov.uk </w:t>
            </w:r>
          </w:p>
        </w:tc>
      </w:tr>
    </w:tbl>
    <w:p w:rsidR="009B2B50" w:rsidP="00CF05D1" w:rsidRDefault="009B2B50" w14:paraId="5C0DF145" w14:textId="77777777">
      <w:pPr>
        <w:spacing w:after="0" w:line="240" w:lineRule="auto"/>
        <w:rPr>
          <w:rFonts w:ascii="Arial" w:hAnsi="Arial" w:cs="Arial"/>
          <w:i/>
          <w:iCs/>
          <w:color w:val="000000" w:themeColor="text1"/>
          <w:sz w:val="20"/>
          <w:szCs w:val="20"/>
        </w:rPr>
      </w:pPr>
    </w:p>
    <w:p w:rsidRPr="004541C1" w:rsidR="00CF05D1" w:rsidP="00CF05D1" w:rsidRDefault="006400DB" w14:paraId="18D15F51" w14:textId="5213C8DF">
      <w:pPr>
        <w:spacing w:after="0" w:line="240" w:lineRule="auto"/>
        <w:rPr>
          <w:rFonts w:ascii="Arial" w:hAnsi="Arial" w:cs="Arial"/>
          <w:i/>
          <w:iCs/>
          <w:color w:val="000000" w:themeColor="text1"/>
          <w:sz w:val="20"/>
          <w:szCs w:val="20"/>
        </w:rPr>
      </w:pPr>
      <w:r w:rsidRPr="004541C1">
        <w:rPr>
          <w:rFonts w:ascii="Arial" w:hAnsi="Arial" w:cs="Arial"/>
          <w:i/>
          <w:iCs/>
          <w:color w:val="000000" w:themeColor="text1"/>
          <w:sz w:val="20"/>
          <w:szCs w:val="20"/>
        </w:rPr>
        <w:t>Please note that th</w:t>
      </w:r>
      <w:r w:rsidRPr="004541C1" w:rsidR="007A3E61">
        <w:rPr>
          <w:rFonts w:ascii="Arial" w:hAnsi="Arial" w:cs="Arial"/>
          <w:i/>
          <w:iCs/>
          <w:color w:val="000000" w:themeColor="text1"/>
          <w:sz w:val="20"/>
          <w:szCs w:val="20"/>
        </w:rPr>
        <w:t xml:space="preserve">e contents of this </w:t>
      </w:r>
      <w:r w:rsidRPr="004541C1">
        <w:rPr>
          <w:rFonts w:ascii="Arial" w:hAnsi="Arial" w:cs="Arial"/>
          <w:i/>
          <w:iCs/>
          <w:color w:val="000000" w:themeColor="text1"/>
          <w:sz w:val="20"/>
          <w:szCs w:val="20"/>
        </w:rPr>
        <w:t>form will be shared with</w:t>
      </w:r>
      <w:r w:rsidRPr="004541C1" w:rsidR="007A3E61">
        <w:rPr>
          <w:rFonts w:ascii="Arial" w:hAnsi="Arial" w:cs="Arial"/>
          <w:i/>
          <w:iCs/>
          <w:color w:val="000000" w:themeColor="text1"/>
          <w:sz w:val="20"/>
          <w:szCs w:val="20"/>
        </w:rPr>
        <w:t xml:space="preserve"> the investigator, deciding manager and anyone </w:t>
      </w:r>
      <w:r w:rsidRPr="004541C1" w:rsidR="004E1A24">
        <w:rPr>
          <w:rFonts w:ascii="Arial" w:hAnsi="Arial" w:cs="Arial"/>
          <w:i/>
          <w:iCs/>
          <w:color w:val="000000" w:themeColor="text1"/>
          <w:sz w:val="20"/>
          <w:szCs w:val="20"/>
        </w:rPr>
        <w:t>whose actions you are complaining about (only the details that relate to them)</w:t>
      </w:r>
      <w:r w:rsidRPr="004541C1" w:rsidR="00BE7EA0">
        <w:rPr>
          <w:rFonts w:ascii="Arial" w:hAnsi="Arial" w:cs="Arial"/>
          <w:i/>
          <w:iCs/>
          <w:color w:val="000000" w:themeColor="text1"/>
          <w:sz w:val="20"/>
          <w:szCs w:val="20"/>
        </w:rPr>
        <w:t xml:space="preserve"> </w:t>
      </w:r>
      <w:r w:rsidRPr="004541C1" w:rsidR="00ED0189">
        <w:rPr>
          <w:rFonts w:ascii="Arial" w:hAnsi="Arial" w:cs="Arial"/>
          <w:i/>
          <w:iCs/>
          <w:color w:val="000000" w:themeColor="text1"/>
          <w:sz w:val="20"/>
          <w:szCs w:val="20"/>
        </w:rPr>
        <w:t xml:space="preserve"> </w:t>
      </w:r>
    </w:p>
    <w:p w:rsidRPr="004541C1" w:rsidR="0031721D" w:rsidP="0031721D" w:rsidRDefault="0031721D" w14:paraId="2214ACE0" w14:textId="77777777">
      <w:pPr>
        <w:tabs>
          <w:tab w:val="left" w:pos="567"/>
        </w:tabs>
        <w:spacing w:after="0" w:line="240" w:lineRule="auto"/>
        <w:jc w:val="both"/>
        <w:rPr>
          <w:rFonts w:ascii="Arial" w:hAnsi="Arial" w:eastAsia="Arial" w:cs="Arial"/>
          <w:color w:val="000000" w:themeColor="text1"/>
          <w:spacing w:val="2"/>
          <w:sz w:val="24"/>
          <w:szCs w:val="24"/>
        </w:rPr>
      </w:pPr>
    </w:p>
    <w:sectPr w:rsidRPr="004541C1" w:rsidR="0031721D" w:rsidSect="00C54D12">
      <w:headerReference w:type="default" r:id="rId13"/>
      <w:footerReference w:type="default" r:id="rId14"/>
      <w:headerReference w:type="first" r:id="rId15"/>
      <w:footerReference w:type="first" r:id="rId16"/>
      <w:pgSz w:w="11906" w:h="16838"/>
      <w:pgMar w:top="1440" w:right="1416" w:bottom="1440" w:left="184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2989C" w14:textId="77777777" w:rsidR="00143146" w:rsidRDefault="00143146" w:rsidP="004B01D6">
      <w:pPr>
        <w:spacing w:after="0" w:line="240" w:lineRule="auto"/>
      </w:pPr>
      <w:r>
        <w:separator/>
      </w:r>
    </w:p>
    <w:p w14:paraId="72155E34" w14:textId="77777777" w:rsidR="00143146" w:rsidRDefault="00143146"/>
  </w:endnote>
  <w:endnote w:type="continuationSeparator" w:id="0">
    <w:p w14:paraId="00691470" w14:textId="77777777" w:rsidR="00143146" w:rsidRDefault="00143146" w:rsidP="004B01D6">
      <w:pPr>
        <w:spacing w:after="0" w:line="240" w:lineRule="auto"/>
      </w:pPr>
      <w:r>
        <w:continuationSeparator/>
      </w:r>
    </w:p>
    <w:p w14:paraId="5A41C914" w14:textId="77777777" w:rsidR="00143146" w:rsidRDefault="00143146"/>
  </w:endnote>
  <w:endnote w:type="continuationNotice" w:id="1">
    <w:p w14:paraId="3264B73A" w14:textId="77777777" w:rsidR="00143146" w:rsidRDefault="00143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BCRRP+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819052"/>
      <w:docPartObj>
        <w:docPartGallery w:val="Page Numbers (Bottom of Page)"/>
        <w:docPartUnique/>
      </w:docPartObj>
    </w:sdtPr>
    <w:sdtEndPr>
      <w:rPr>
        <w:noProof/>
      </w:rPr>
    </w:sdtEndPr>
    <w:sdtContent>
      <w:p w14:paraId="773081FB" w14:textId="20111CE4" w:rsidR="00143146" w:rsidRDefault="001431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F27220" w14:textId="74E48A5B" w:rsidR="00143146" w:rsidRDefault="00143146" w:rsidP="00BF09FA">
    <w:pPr>
      <w:tabs>
        <w:tab w:val="left" w:pos="51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762293"/>
      <w:docPartObj>
        <w:docPartGallery w:val="Page Numbers (Bottom of Page)"/>
        <w:docPartUnique/>
      </w:docPartObj>
    </w:sdtPr>
    <w:sdtEndPr/>
    <w:sdtContent>
      <w:sdt>
        <w:sdtPr>
          <w:id w:val="-1769616900"/>
          <w:docPartObj>
            <w:docPartGallery w:val="Page Numbers (Top of Page)"/>
            <w:docPartUnique/>
          </w:docPartObj>
        </w:sdtPr>
        <w:sdtEndPr/>
        <w:sdtContent>
          <w:p w14:paraId="2FF05604" w14:textId="27086C6B" w:rsidR="00143146" w:rsidRDefault="001431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7015AD" w14:textId="77777777" w:rsidR="00143146" w:rsidRDefault="0014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42B29" w14:textId="77777777" w:rsidR="00143146" w:rsidRDefault="00143146" w:rsidP="004B01D6">
      <w:pPr>
        <w:spacing w:after="0" w:line="240" w:lineRule="auto"/>
      </w:pPr>
      <w:r>
        <w:separator/>
      </w:r>
    </w:p>
    <w:p w14:paraId="1E98BB2F" w14:textId="77777777" w:rsidR="00143146" w:rsidRDefault="00143146"/>
  </w:footnote>
  <w:footnote w:type="continuationSeparator" w:id="0">
    <w:p w14:paraId="2D78C084" w14:textId="77777777" w:rsidR="00143146" w:rsidRDefault="00143146" w:rsidP="004B01D6">
      <w:pPr>
        <w:spacing w:after="0" w:line="240" w:lineRule="auto"/>
      </w:pPr>
      <w:r>
        <w:continuationSeparator/>
      </w:r>
    </w:p>
    <w:p w14:paraId="0C7E4FF6" w14:textId="77777777" w:rsidR="00143146" w:rsidRDefault="00143146"/>
  </w:footnote>
  <w:footnote w:type="continuationNotice" w:id="1">
    <w:p w14:paraId="5B40C248" w14:textId="77777777" w:rsidR="00143146" w:rsidRDefault="001431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516D" w14:textId="78001CDB" w:rsidR="00143146" w:rsidRDefault="0014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380A" w14:textId="115022EB" w:rsidR="00143146" w:rsidRDefault="00143146">
    <w:pPr>
      <w:pStyle w:val="Header"/>
    </w:pPr>
    <w:r w:rsidRPr="004B01D6">
      <w:rPr>
        <w:rFonts w:ascii="Arial" w:eastAsia="Times New Roman" w:hAnsi="Arial" w:cs="Arial"/>
        <w:noProof/>
        <w:sz w:val="24"/>
        <w:szCs w:val="24"/>
        <w:lang w:eastAsia="en-GB"/>
      </w:rPr>
      <w:drawing>
        <wp:anchor distT="0" distB="0" distL="114300" distR="114300" simplePos="0" relativeHeight="251658240" behindDoc="1" locked="0" layoutInCell="1" allowOverlap="1" wp14:anchorId="6C11AEC7" wp14:editId="4B181D9B">
          <wp:simplePos x="0" y="0"/>
          <wp:positionH relativeFrom="page">
            <wp:align>right</wp:align>
          </wp:positionH>
          <wp:positionV relativeFrom="paragraph">
            <wp:posOffset>-434975</wp:posOffset>
          </wp:positionV>
          <wp:extent cx="7551420" cy="10681251"/>
          <wp:effectExtent l="0" t="0" r="0" b="635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ationCov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1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E0B"/>
    <w:multiLevelType w:val="multilevel"/>
    <w:tmpl w:val="B7F853A0"/>
    <w:lvl w:ilvl="0">
      <w:start w:val="14"/>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16F3322"/>
    <w:multiLevelType w:val="hybridMultilevel"/>
    <w:tmpl w:val="A9A6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B4521"/>
    <w:multiLevelType w:val="hybridMultilevel"/>
    <w:tmpl w:val="D7FA4308"/>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D4C45"/>
    <w:multiLevelType w:val="multilevel"/>
    <w:tmpl w:val="861A06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BA3B8D"/>
    <w:multiLevelType w:val="hybridMultilevel"/>
    <w:tmpl w:val="92EE2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9B0526"/>
    <w:multiLevelType w:val="multilevel"/>
    <w:tmpl w:val="77323C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0203AC"/>
    <w:multiLevelType w:val="multilevel"/>
    <w:tmpl w:val="0809001D"/>
    <w:styleLink w:val="Style1"/>
    <w:lvl w:ilvl="0">
      <w:start w:val="1"/>
      <w:numFmt w:val="decimal"/>
      <w:lvlText w:val="%1)"/>
      <w:lvlJc w:val="left"/>
      <w:pPr>
        <w:ind w:left="360" w:hanging="360"/>
      </w:pPr>
      <w:rPr>
        <w:color w:val="0070C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AE2EB1"/>
    <w:multiLevelType w:val="multilevel"/>
    <w:tmpl w:val="0809001D"/>
    <w:styleLink w:val="Style4"/>
    <w:lvl w:ilvl="0">
      <w:start w:val="1"/>
      <w:numFmt w:val="decimal"/>
      <w:lvlText w:val="%1)"/>
      <w:lvlJc w:val="left"/>
      <w:pPr>
        <w:ind w:left="360" w:hanging="360"/>
      </w:pPr>
      <w:rPr>
        <w:rFonts w:ascii="Arial" w:hAnsi="Arial"/>
        <w:color w:val="0070C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D46FC7"/>
    <w:multiLevelType w:val="multilevel"/>
    <w:tmpl w:val="061E1F7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2C52FA"/>
    <w:multiLevelType w:val="hybridMultilevel"/>
    <w:tmpl w:val="0446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4533C"/>
    <w:multiLevelType w:val="hybridMultilevel"/>
    <w:tmpl w:val="EDB007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FFC3900"/>
    <w:multiLevelType w:val="hybridMultilevel"/>
    <w:tmpl w:val="60DE78CA"/>
    <w:lvl w:ilvl="0" w:tplc="F9CCC1EA">
      <w:start w:val="1"/>
      <w:numFmt w:val="bullet"/>
      <w:pStyle w:val="Bulletundertext"/>
      <w:lvlText w:val=""/>
      <w:lvlJc w:val="left"/>
      <w:pPr>
        <w:tabs>
          <w:tab w:val="num" w:pos="360"/>
        </w:tabs>
        <w:ind w:left="360" w:hanging="360"/>
      </w:pPr>
      <w:rPr>
        <w:rFonts w:ascii="Symbol" w:hAnsi="Symbol" w:hint="default"/>
        <w:sz w:val="22"/>
      </w:rPr>
    </w:lvl>
    <w:lvl w:ilvl="1" w:tplc="CA70D80E">
      <w:numFmt w:val="decimal"/>
      <w:lvlText w:val=""/>
      <w:lvlJc w:val="left"/>
    </w:lvl>
    <w:lvl w:ilvl="2" w:tplc="2E3C06B0">
      <w:numFmt w:val="decimal"/>
      <w:lvlText w:val=""/>
      <w:lvlJc w:val="left"/>
    </w:lvl>
    <w:lvl w:ilvl="3" w:tplc="DDE8B58A">
      <w:numFmt w:val="decimal"/>
      <w:lvlText w:val=""/>
      <w:lvlJc w:val="left"/>
    </w:lvl>
    <w:lvl w:ilvl="4" w:tplc="23C24E16">
      <w:numFmt w:val="decimal"/>
      <w:lvlText w:val=""/>
      <w:lvlJc w:val="left"/>
    </w:lvl>
    <w:lvl w:ilvl="5" w:tplc="F32436C0">
      <w:numFmt w:val="decimal"/>
      <w:lvlText w:val=""/>
      <w:lvlJc w:val="left"/>
    </w:lvl>
    <w:lvl w:ilvl="6" w:tplc="EB84BD0E">
      <w:numFmt w:val="decimal"/>
      <w:lvlText w:val=""/>
      <w:lvlJc w:val="left"/>
    </w:lvl>
    <w:lvl w:ilvl="7" w:tplc="4E6E42F8">
      <w:numFmt w:val="decimal"/>
      <w:lvlText w:val=""/>
      <w:lvlJc w:val="left"/>
    </w:lvl>
    <w:lvl w:ilvl="8" w:tplc="A8DA5996">
      <w:numFmt w:val="decimal"/>
      <w:lvlText w:val=""/>
      <w:lvlJc w:val="left"/>
    </w:lvl>
  </w:abstractNum>
  <w:abstractNum w:abstractNumId="12" w15:restartNumberingAfterBreak="0">
    <w:nsid w:val="20075609"/>
    <w:multiLevelType w:val="multilevel"/>
    <w:tmpl w:val="7E981D38"/>
    <w:lvl w:ilvl="0">
      <w:start w:val="1"/>
      <w:numFmt w:val="decimal"/>
      <w:lvlText w:val="%1."/>
      <w:lvlJc w:val="left"/>
      <w:pPr>
        <w:ind w:left="810" w:hanging="360"/>
      </w:pPr>
    </w:lvl>
    <w:lvl w:ilvl="1">
      <w:start w:val="3"/>
      <w:numFmt w:val="decimal"/>
      <w:isLgl/>
      <w:lvlText w:val="%1.%2."/>
      <w:lvlJc w:val="left"/>
      <w:pPr>
        <w:ind w:left="1170" w:hanging="720"/>
      </w:pPr>
      <w:rPr>
        <w:rFonts w:eastAsia="Times New Roman" w:hint="default"/>
      </w:rPr>
    </w:lvl>
    <w:lvl w:ilvl="2">
      <w:start w:val="1"/>
      <w:numFmt w:val="decimal"/>
      <w:isLgl/>
      <w:lvlText w:val="%1.%2.%3."/>
      <w:lvlJc w:val="left"/>
      <w:pPr>
        <w:ind w:left="1170" w:hanging="720"/>
      </w:pPr>
      <w:rPr>
        <w:rFonts w:eastAsia="Times New Roman" w:hint="default"/>
      </w:rPr>
    </w:lvl>
    <w:lvl w:ilvl="3">
      <w:start w:val="1"/>
      <w:numFmt w:val="decimal"/>
      <w:isLgl/>
      <w:lvlText w:val="%1.%2.%3.%4."/>
      <w:lvlJc w:val="left"/>
      <w:pPr>
        <w:ind w:left="1530" w:hanging="1080"/>
      </w:pPr>
      <w:rPr>
        <w:rFonts w:eastAsia="Times New Roman" w:hint="default"/>
      </w:rPr>
    </w:lvl>
    <w:lvl w:ilvl="4">
      <w:start w:val="1"/>
      <w:numFmt w:val="decimal"/>
      <w:isLgl/>
      <w:lvlText w:val="%1.%2.%3.%4.%5."/>
      <w:lvlJc w:val="left"/>
      <w:pPr>
        <w:ind w:left="1530" w:hanging="1080"/>
      </w:pPr>
      <w:rPr>
        <w:rFonts w:eastAsia="Times New Roman" w:hint="default"/>
      </w:rPr>
    </w:lvl>
    <w:lvl w:ilvl="5">
      <w:start w:val="1"/>
      <w:numFmt w:val="decimal"/>
      <w:isLgl/>
      <w:lvlText w:val="%1.%2.%3.%4.%5.%6."/>
      <w:lvlJc w:val="left"/>
      <w:pPr>
        <w:ind w:left="1890" w:hanging="1440"/>
      </w:pPr>
      <w:rPr>
        <w:rFonts w:eastAsia="Times New Roman" w:hint="default"/>
      </w:rPr>
    </w:lvl>
    <w:lvl w:ilvl="6">
      <w:start w:val="1"/>
      <w:numFmt w:val="decimal"/>
      <w:isLgl/>
      <w:lvlText w:val="%1.%2.%3.%4.%5.%6.%7."/>
      <w:lvlJc w:val="left"/>
      <w:pPr>
        <w:ind w:left="1890" w:hanging="1440"/>
      </w:pPr>
      <w:rPr>
        <w:rFonts w:eastAsia="Times New Roman" w:hint="default"/>
      </w:rPr>
    </w:lvl>
    <w:lvl w:ilvl="7">
      <w:start w:val="1"/>
      <w:numFmt w:val="decimal"/>
      <w:isLgl/>
      <w:lvlText w:val="%1.%2.%3.%4.%5.%6.%7.%8."/>
      <w:lvlJc w:val="left"/>
      <w:pPr>
        <w:ind w:left="2250" w:hanging="1800"/>
      </w:pPr>
      <w:rPr>
        <w:rFonts w:eastAsia="Times New Roman" w:hint="default"/>
      </w:rPr>
    </w:lvl>
    <w:lvl w:ilvl="8">
      <w:start w:val="1"/>
      <w:numFmt w:val="decimal"/>
      <w:isLgl/>
      <w:lvlText w:val="%1.%2.%3.%4.%5.%6.%7.%8.%9."/>
      <w:lvlJc w:val="left"/>
      <w:pPr>
        <w:ind w:left="2610" w:hanging="2160"/>
      </w:pPr>
      <w:rPr>
        <w:rFonts w:eastAsia="Times New Roman" w:hint="default"/>
      </w:rPr>
    </w:lvl>
  </w:abstractNum>
  <w:abstractNum w:abstractNumId="13" w15:restartNumberingAfterBreak="0">
    <w:nsid w:val="26D918E0"/>
    <w:multiLevelType w:val="multilevel"/>
    <w:tmpl w:val="120A72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E55132"/>
    <w:multiLevelType w:val="hybridMultilevel"/>
    <w:tmpl w:val="50E0FD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D6D5BB8"/>
    <w:multiLevelType w:val="multilevel"/>
    <w:tmpl w:val="1152E600"/>
    <w:lvl w:ilvl="0">
      <w:start w:val="1"/>
      <w:numFmt w:val="decimal"/>
      <w:lvlText w:val="%1."/>
      <w:lvlJc w:val="left"/>
      <w:pPr>
        <w:ind w:left="786" w:hanging="360"/>
      </w:pPr>
      <w:rPr>
        <w:rFonts w:hint="default"/>
      </w:rPr>
    </w:lvl>
    <w:lvl w:ilvl="1">
      <w:start w:val="1"/>
      <w:numFmt w:val="decimal"/>
      <w:isLgl/>
      <w:lvlText w:val="%1.%2"/>
      <w:lvlJc w:val="left"/>
      <w:pPr>
        <w:ind w:left="1136" w:hanging="710"/>
      </w:pPr>
      <w:rPr>
        <w:rFonts w:eastAsiaTheme="minorHAnsi" w:hint="default"/>
        <w:b/>
        <w:color w:val="0062AE"/>
      </w:rPr>
    </w:lvl>
    <w:lvl w:ilvl="2">
      <w:start w:val="1"/>
      <w:numFmt w:val="decimal"/>
      <w:isLgl/>
      <w:lvlText w:val="%1.%2.%3"/>
      <w:lvlJc w:val="left"/>
      <w:pPr>
        <w:ind w:left="1146" w:hanging="720"/>
      </w:pPr>
      <w:rPr>
        <w:rFonts w:eastAsiaTheme="minorHAnsi" w:hint="default"/>
        <w:b/>
        <w:color w:val="0062AE"/>
      </w:rPr>
    </w:lvl>
    <w:lvl w:ilvl="3">
      <w:start w:val="1"/>
      <w:numFmt w:val="decimal"/>
      <w:isLgl/>
      <w:lvlText w:val="%1.%2.%3.%4"/>
      <w:lvlJc w:val="left"/>
      <w:pPr>
        <w:ind w:left="1146" w:hanging="720"/>
      </w:pPr>
      <w:rPr>
        <w:rFonts w:eastAsiaTheme="minorHAnsi" w:hint="default"/>
        <w:b/>
        <w:color w:val="0062AE"/>
      </w:rPr>
    </w:lvl>
    <w:lvl w:ilvl="4">
      <w:start w:val="1"/>
      <w:numFmt w:val="decimal"/>
      <w:isLgl/>
      <w:lvlText w:val="%1.%2.%3.%4.%5"/>
      <w:lvlJc w:val="left"/>
      <w:pPr>
        <w:ind w:left="1506" w:hanging="1080"/>
      </w:pPr>
      <w:rPr>
        <w:rFonts w:eastAsiaTheme="minorHAnsi" w:hint="default"/>
        <w:b/>
        <w:color w:val="0062AE"/>
      </w:rPr>
    </w:lvl>
    <w:lvl w:ilvl="5">
      <w:start w:val="1"/>
      <w:numFmt w:val="decimal"/>
      <w:isLgl/>
      <w:lvlText w:val="%1.%2.%3.%4.%5.%6"/>
      <w:lvlJc w:val="left"/>
      <w:pPr>
        <w:ind w:left="1506" w:hanging="1080"/>
      </w:pPr>
      <w:rPr>
        <w:rFonts w:eastAsiaTheme="minorHAnsi" w:hint="default"/>
        <w:b/>
        <w:color w:val="0062AE"/>
      </w:rPr>
    </w:lvl>
    <w:lvl w:ilvl="6">
      <w:start w:val="1"/>
      <w:numFmt w:val="decimal"/>
      <w:isLgl/>
      <w:lvlText w:val="%1.%2.%3.%4.%5.%6.%7"/>
      <w:lvlJc w:val="left"/>
      <w:pPr>
        <w:ind w:left="1866" w:hanging="1440"/>
      </w:pPr>
      <w:rPr>
        <w:rFonts w:eastAsiaTheme="minorHAnsi" w:hint="default"/>
        <w:b/>
        <w:color w:val="0062AE"/>
      </w:rPr>
    </w:lvl>
    <w:lvl w:ilvl="7">
      <w:start w:val="1"/>
      <w:numFmt w:val="decimal"/>
      <w:isLgl/>
      <w:lvlText w:val="%1.%2.%3.%4.%5.%6.%7.%8"/>
      <w:lvlJc w:val="left"/>
      <w:pPr>
        <w:ind w:left="1866" w:hanging="1440"/>
      </w:pPr>
      <w:rPr>
        <w:rFonts w:eastAsiaTheme="minorHAnsi" w:hint="default"/>
        <w:b/>
        <w:color w:val="0062AE"/>
      </w:rPr>
    </w:lvl>
    <w:lvl w:ilvl="8">
      <w:start w:val="1"/>
      <w:numFmt w:val="decimal"/>
      <w:isLgl/>
      <w:lvlText w:val="%1.%2.%3.%4.%5.%6.%7.%8.%9"/>
      <w:lvlJc w:val="left"/>
      <w:pPr>
        <w:ind w:left="2226" w:hanging="1800"/>
      </w:pPr>
      <w:rPr>
        <w:rFonts w:eastAsiaTheme="minorHAnsi" w:hint="default"/>
        <w:b/>
        <w:color w:val="0062AE"/>
      </w:rPr>
    </w:lvl>
  </w:abstractNum>
  <w:abstractNum w:abstractNumId="16" w15:restartNumberingAfterBreak="0">
    <w:nsid w:val="2EDB4655"/>
    <w:multiLevelType w:val="multilevel"/>
    <w:tmpl w:val="0946065E"/>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E5273C"/>
    <w:multiLevelType w:val="multilevel"/>
    <w:tmpl w:val="2CF64BE0"/>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eastAsiaTheme="minorHAnsi" w:hint="default"/>
        <w:color w:val="333333"/>
        <w:sz w:val="22"/>
        <w:szCs w:val="22"/>
      </w:rPr>
    </w:lvl>
    <w:lvl w:ilvl="2">
      <w:start w:val="1"/>
      <w:numFmt w:val="decimal"/>
      <w:isLgl/>
      <w:lvlText w:val="%1.%2.%3"/>
      <w:lvlJc w:val="left"/>
      <w:pPr>
        <w:ind w:left="1080" w:hanging="720"/>
      </w:pPr>
      <w:rPr>
        <w:rFonts w:eastAsiaTheme="minorHAnsi" w:hint="default"/>
        <w:color w:val="333333"/>
        <w:sz w:val="24"/>
      </w:rPr>
    </w:lvl>
    <w:lvl w:ilvl="3">
      <w:start w:val="1"/>
      <w:numFmt w:val="decimal"/>
      <w:isLgl/>
      <w:lvlText w:val="%1.%2.%3.%4"/>
      <w:lvlJc w:val="left"/>
      <w:pPr>
        <w:ind w:left="1080" w:hanging="720"/>
      </w:pPr>
      <w:rPr>
        <w:rFonts w:eastAsiaTheme="minorHAnsi" w:hint="default"/>
        <w:color w:val="333333"/>
        <w:sz w:val="24"/>
      </w:rPr>
    </w:lvl>
    <w:lvl w:ilvl="4">
      <w:start w:val="1"/>
      <w:numFmt w:val="decimal"/>
      <w:isLgl/>
      <w:lvlText w:val="%1.%2.%3.%4.%5"/>
      <w:lvlJc w:val="left"/>
      <w:pPr>
        <w:ind w:left="1440" w:hanging="1080"/>
      </w:pPr>
      <w:rPr>
        <w:rFonts w:eastAsiaTheme="minorHAnsi" w:hint="default"/>
        <w:color w:val="333333"/>
        <w:sz w:val="24"/>
      </w:rPr>
    </w:lvl>
    <w:lvl w:ilvl="5">
      <w:start w:val="1"/>
      <w:numFmt w:val="decimal"/>
      <w:isLgl/>
      <w:lvlText w:val="%1.%2.%3.%4.%5.%6"/>
      <w:lvlJc w:val="left"/>
      <w:pPr>
        <w:ind w:left="1440" w:hanging="1080"/>
      </w:pPr>
      <w:rPr>
        <w:rFonts w:eastAsiaTheme="minorHAnsi" w:hint="default"/>
        <w:color w:val="333333"/>
        <w:sz w:val="24"/>
      </w:rPr>
    </w:lvl>
    <w:lvl w:ilvl="6">
      <w:start w:val="1"/>
      <w:numFmt w:val="decimal"/>
      <w:isLgl/>
      <w:lvlText w:val="%1.%2.%3.%4.%5.%6.%7"/>
      <w:lvlJc w:val="left"/>
      <w:pPr>
        <w:ind w:left="1800" w:hanging="1440"/>
      </w:pPr>
      <w:rPr>
        <w:rFonts w:eastAsiaTheme="minorHAnsi" w:hint="default"/>
        <w:color w:val="333333"/>
        <w:sz w:val="24"/>
      </w:rPr>
    </w:lvl>
    <w:lvl w:ilvl="7">
      <w:start w:val="1"/>
      <w:numFmt w:val="decimal"/>
      <w:isLgl/>
      <w:lvlText w:val="%1.%2.%3.%4.%5.%6.%7.%8"/>
      <w:lvlJc w:val="left"/>
      <w:pPr>
        <w:ind w:left="1800" w:hanging="1440"/>
      </w:pPr>
      <w:rPr>
        <w:rFonts w:eastAsiaTheme="minorHAnsi" w:hint="default"/>
        <w:color w:val="333333"/>
        <w:sz w:val="24"/>
      </w:rPr>
    </w:lvl>
    <w:lvl w:ilvl="8">
      <w:start w:val="1"/>
      <w:numFmt w:val="decimal"/>
      <w:isLgl/>
      <w:lvlText w:val="%1.%2.%3.%4.%5.%6.%7.%8.%9"/>
      <w:lvlJc w:val="left"/>
      <w:pPr>
        <w:ind w:left="2160" w:hanging="1800"/>
      </w:pPr>
      <w:rPr>
        <w:rFonts w:eastAsiaTheme="minorHAnsi" w:hint="default"/>
        <w:color w:val="333333"/>
        <w:sz w:val="24"/>
      </w:rPr>
    </w:lvl>
  </w:abstractNum>
  <w:abstractNum w:abstractNumId="18" w15:restartNumberingAfterBreak="0">
    <w:nsid w:val="335E6DB5"/>
    <w:multiLevelType w:val="multilevel"/>
    <w:tmpl w:val="1062021E"/>
    <w:lvl w:ilvl="0">
      <w:start w:val="1"/>
      <w:numFmt w:val="decimal"/>
      <w:lvlText w:val="%1."/>
      <w:lvlJc w:val="left"/>
      <w:pPr>
        <w:ind w:left="502"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9" w15:restartNumberingAfterBreak="0">
    <w:nsid w:val="401F30EC"/>
    <w:multiLevelType w:val="hybridMultilevel"/>
    <w:tmpl w:val="0809001D"/>
    <w:styleLink w:val="Style3"/>
    <w:lvl w:ilvl="0" w:tplc="57720AF0">
      <w:start w:val="1"/>
      <w:numFmt w:val="decimal"/>
      <w:lvlText w:val="%1)"/>
      <w:lvlJc w:val="left"/>
      <w:pPr>
        <w:ind w:left="360" w:hanging="360"/>
      </w:pPr>
      <w:rPr>
        <w:color w:val="0070C0"/>
      </w:rPr>
    </w:lvl>
    <w:lvl w:ilvl="1" w:tplc="D7AC911A">
      <w:start w:val="1"/>
      <w:numFmt w:val="lowerLetter"/>
      <w:lvlText w:val="%2)"/>
      <w:lvlJc w:val="left"/>
      <w:pPr>
        <w:ind w:left="720" w:hanging="360"/>
      </w:pPr>
    </w:lvl>
    <w:lvl w:ilvl="2" w:tplc="294E0938">
      <w:start w:val="1"/>
      <w:numFmt w:val="lowerRoman"/>
      <w:lvlText w:val="%3)"/>
      <w:lvlJc w:val="left"/>
      <w:pPr>
        <w:ind w:left="1080" w:hanging="360"/>
      </w:pPr>
    </w:lvl>
    <w:lvl w:ilvl="3" w:tplc="1A98A7CC">
      <w:start w:val="1"/>
      <w:numFmt w:val="decimal"/>
      <w:lvlText w:val="(%4)"/>
      <w:lvlJc w:val="left"/>
      <w:pPr>
        <w:ind w:left="1440" w:hanging="360"/>
      </w:pPr>
    </w:lvl>
    <w:lvl w:ilvl="4" w:tplc="EC8E8950">
      <w:start w:val="1"/>
      <w:numFmt w:val="lowerLetter"/>
      <w:lvlText w:val="(%5)"/>
      <w:lvlJc w:val="left"/>
      <w:pPr>
        <w:ind w:left="1800" w:hanging="360"/>
      </w:pPr>
    </w:lvl>
    <w:lvl w:ilvl="5" w:tplc="5156A41E">
      <w:start w:val="1"/>
      <w:numFmt w:val="lowerRoman"/>
      <w:lvlText w:val="(%6)"/>
      <w:lvlJc w:val="left"/>
      <w:pPr>
        <w:ind w:left="2160" w:hanging="360"/>
      </w:pPr>
    </w:lvl>
    <w:lvl w:ilvl="6" w:tplc="B6E4CB74">
      <w:start w:val="1"/>
      <w:numFmt w:val="decimal"/>
      <w:lvlText w:val="%7."/>
      <w:lvlJc w:val="left"/>
      <w:pPr>
        <w:ind w:left="2520" w:hanging="360"/>
      </w:pPr>
    </w:lvl>
    <w:lvl w:ilvl="7" w:tplc="E0A6FE64">
      <w:start w:val="1"/>
      <w:numFmt w:val="lowerLetter"/>
      <w:lvlText w:val="%8."/>
      <w:lvlJc w:val="left"/>
      <w:pPr>
        <w:ind w:left="2880" w:hanging="360"/>
      </w:pPr>
    </w:lvl>
    <w:lvl w:ilvl="8" w:tplc="D82ED89E">
      <w:start w:val="1"/>
      <w:numFmt w:val="lowerRoman"/>
      <w:lvlText w:val="%9."/>
      <w:lvlJc w:val="left"/>
      <w:pPr>
        <w:ind w:left="3240" w:hanging="360"/>
      </w:pPr>
    </w:lvl>
  </w:abstractNum>
  <w:abstractNum w:abstractNumId="20" w15:restartNumberingAfterBreak="0">
    <w:nsid w:val="424C1518"/>
    <w:multiLevelType w:val="hybridMultilevel"/>
    <w:tmpl w:val="F4481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A364B3"/>
    <w:multiLevelType w:val="multilevel"/>
    <w:tmpl w:val="E1A0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53B08"/>
    <w:multiLevelType w:val="hybridMultilevel"/>
    <w:tmpl w:val="0809001D"/>
    <w:styleLink w:val="Style2"/>
    <w:lvl w:ilvl="0" w:tplc="4A3C4D98">
      <w:start w:val="1"/>
      <w:numFmt w:val="decimal"/>
      <w:lvlText w:val="%1"/>
      <w:lvlJc w:val="left"/>
      <w:pPr>
        <w:ind w:left="360" w:hanging="360"/>
      </w:pPr>
      <w:rPr>
        <w:rFonts w:ascii="Times New Roman" w:hAnsi="Times New Roman" w:hint="default"/>
        <w:color w:val="0070C0"/>
      </w:rPr>
    </w:lvl>
    <w:lvl w:ilvl="1" w:tplc="3478600A">
      <w:start w:val="1"/>
      <w:numFmt w:val="lowerLetter"/>
      <w:lvlText w:val="%2)"/>
      <w:lvlJc w:val="left"/>
      <w:pPr>
        <w:ind w:left="720" w:hanging="360"/>
      </w:pPr>
    </w:lvl>
    <w:lvl w:ilvl="2" w:tplc="EDC65602">
      <w:start w:val="1"/>
      <w:numFmt w:val="lowerRoman"/>
      <w:lvlText w:val="%3)"/>
      <w:lvlJc w:val="left"/>
      <w:pPr>
        <w:ind w:left="1080" w:hanging="360"/>
      </w:pPr>
    </w:lvl>
    <w:lvl w:ilvl="3" w:tplc="ECF04B7E">
      <w:start w:val="1"/>
      <w:numFmt w:val="decimal"/>
      <w:lvlText w:val="(%4)"/>
      <w:lvlJc w:val="left"/>
      <w:pPr>
        <w:ind w:left="1440" w:hanging="360"/>
      </w:pPr>
    </w:lvl>
    <w:lvl w:ilvl="4" w:tplc="782EEAAA">
      <w:start w:val="1"/>
      <w:numFmt w:val="lowerLetter"/>
      <w:lvlText w:val="(%5)"/>
      <w:lvlJc w:val="left"/>
      <w:pPr>
        <w:ind w:left="1800" w:hanging="360"/>
      </w:pPr>
    </w:lvl>
    <w:lvl w:ilvl="5" w:tplc="F9D85498">
      <w:start w:val="1"/>
      <w:numFmt w:val="lowerRoman"/>
      <w:lvlText w:val="(%6)"/>
      <w:lvlJc w:val="left"/>
      <w:pPr>
        <w:ind w:left="2160" w:hanging="360"/>
      </w:pPr>
    </w:lvl>
    <w:lvl w:ilvl="6" w:tplc="C2E09A1C">
      <w:start w:val="1"/>
      <w:numFmt w:val="decimal"/>
      <w:lvlText w:val="%7."/>
      <w:lvlJc w:val="left"/>
      <w:pPr>
        <w:ind w:left="2520" w:hanging="360"/>
      </w:pPr>
    </w:lvl>
    <w:lvl w:ilvl="7" w:tplc="AA3A0AC8">
      <w:start w:val="1"/>
      <w:numFmt w:val="lowerLetter"/>
      <w:lvlText w:val="%8."/>
      <w:lvlJc w:val="left"/>
      <w:pPr>
        <w:ind w:left="2880" w:hanging="360"/>
      </w:pPr>
    </w:lvl>
    <w:lvl w:ilvl="8" w:tplc="FD52E774">
      <w:start w:val="1"/>
      <w:numFmt w:val="lowerRoman"/>
      <w:lvlText w:val="%9."/>
      <w:lvlJc w:val="left"/>
      <w:pPr>
        <w:ind w:left="3240" w:hanging="360"/>
      </w:pPr>
    </w:lvl>
  </w:abstractNum>
  <w:abstractNum w:abstractNumId="23" w15:restartNumberingAfterBreak="0">
    <w:nsid w:val="4B316CD1"/>
    <w:multiLevelType w:val="multilevel"/>
    <w:tmpl w:val="0624D46C"/>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54697C0E"/>
    <w:multiLevelType w:val="multilevel"/>
    <w:tmpl w:val="040A392A"/>
    <w:lvl w:ilvl="0">
      <w:start w:val="12"/>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EA28DD"/>
    <w:multiLevelType w:val="multilevel"/>
    <w:tmpl w:val="A3162154"/>
    <w:lvl w:ilvl="0">
      <w:start w:val="10"/>
      <w:numFmt w:val="decimal"/>
      <w:lvlText w:val="%1"/>
      <w:lvlJc w:val="left"/>
      <w:pPr>
        <w:ind w:left="420" w:hanging="420"/>
      </w:pPr>
      <w:rPr>
        <w:rFonts w:eastAsiaTheme="minorHAnsi" w:hint="default"/>
        <w:b w:val="0"/>
        <w:u w:val="none"/>
      </w:rPr>
    </w:lvl>
    <w:lvl w:ilvl="1">
      <w:start w:val="1"/>
      <w:numFmt w:val="decimal"/>
      <w:lvlText w:val="%1.%2"/>
      <w:lvlJc w:val="left"/>
      <w:pPr>
        <w:ind w:left="420" w:hanging="420"/>
      </w:pPr>
      <w:rPr>
        <w:rFonts w:eastAsiaTheme="minorHAnsi" w:hint="default"/>
        <w:b w:val="0"/>
        <w:u w:val="none"/>
      </w:rPr>
    </w:lvl>
    <w:lvl w:ilvl="2">
      <w:start w:val="1"/>
      <w:numFmt w:val="decimal"/>
      <w:lvlText w:val="%1.%2.%3"/>
      <w:lvlJc w:val="left"/>
      <w:pPr>
        <w:ind w:left="720" w:hanging="720"/>
      </w:pPr>
      <w:rPr>
        <w:rFonts w:eastAsiaTheme="minorHAnsi" w:hint="default"/>
        <w:b w:val="0"/>
        <w:u w:val="none"/>
      </w:rPr>
    </w:lvl>
    <w:lvl w:ilvl="3">
      <w:start w:val="1"/>
      <w:numFmt w:val="decimal"/>
      <w:lvlText w:val="%1.%2.%3.%4"/>
      <w:lvlJc w:val="left"/>
      <w:pPr>
        <w:ind w:left="720" w:hanging="720"/>
      </w:pPr>
      <w:rPr>
        <w:rFonts w:eastAsiaTheme="minorHAnsi" w:hint="default"/>
        <w:b w:val="0"/>
        <w:u w:val="none"/>
      </w:rPr>
    </w:lvl>
    <w:lvl w:ilvl="4">
      <w:start w:val="1"/>
      <w:numFmt w:val="decimal"/>
      <w:lvlText w:val="%1.%2.%3.%4.%5"/>
      <w:lvlJc w:val="left"/>
      <w:pPr>
        <w:ind w:left="1080" w:hanging="1080"/>
      </w:pPr>
      <w:rPr>
        <w:rFonts w:eastAsiaTheme="minorHAnsi" w:hint="default"/>
        <w:b w:val="0"/>
        <w:u w:val="none"/>
      </w:rPr>
    </w:lvl>
    <w:lvl w:ilvl="5">
      <w:start w:val="1"/>
      <w:numFmt w:val="decimal"/>
      <w:lvlText w:val="%1.%2.%3.%4.%5.%6"/>
      <w:lvlJc w:val="left"/>
      <w:pPr>
        <w:ind w:left="1080" w:hanging="1080"/>
      </w:pPr>
      <w:rPr>
        <w:rFonts w:eastAsiaTheme="minorHAnsi" w:hint="default"/>
        <w:b w:val="0"/>
        <w:u w:val="none"/>
      </w:rPr>
    </w:lvl>
    <w:lvl w:ilvl="6">
      <w:start w:val="1"/>
      <w:numFmt w:val="decimal"/>
      <w:lvlText w:val="%1.%2.%3.%4.%5.%6.%7"/>
      <w:lvlJc w:val="left"/>
      <w:pPr>
        <w:ind w:left="1440" w:hanging="1440"/>
      </w:pPr>
      <w:rPr>
        <w:rFonts w:eastAsiaTheme="minorHAnsi" w:hint="default"/>
        <w:b w:val="0"/>
        <w:u w:val="none"/>
      </w:rPr>
    </w:lvl>
    <w:lvl w:ilvl="7">
      <w:start w:val="1"/>
      <w:numFmt w:val="decimal"/>
      <w:lvlText w:val="%1.%2.%3.%4.%5.%6.%7.%8"/>
      <w:lvlJc w:val="left"/>
      <w:pPr>
        <w:ind w:left="1440" w:hanging="1440"/>
      </w:pPr>
      <w:rPr>
        <w:rFonts w:eastAsiaTheme="minorHAnsi" w:hint="default"/>
        <w:b w:val="0"/>
        <w:u w:val="none"/>
      </w:rPr>
    </w:lvl>
    <w:lvl w:ilvl="8">
      <w:start w:val="1"/>
      <w:numFmt w:val="decimal"/>
      <w:lvlText w:val="%1.%2.%3.%4.%5.%6.%7.%8.%9"/>
      <w:lvlJc w:val="left"/>
      <w:pPr>
        <w:ind w:left="1800" w:hanging="1800"/>
      </w:pPr>
      <w:rPr>
        <w:rFonts w:eastAsiaTheme="minorHAnsi" w:hint="default"/>
        <w:b w:val="0"/>
        <w:u w:val="none"/>
      </w:rPr>
    </w:lvl>
  </w:abstractNum>
  <w:abstractNum w:abstractNumId="26" w15:restartNumberingAfterBreak="0">
    <w:nsid w:val="621B60BC"/>
    <w:multiLevelType w:val="multilevel"/>
    <w:tmpl w:val="C1B4CB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643CA0"/>
    <w:multiLevelType w:val="hybridMultilevel"/>
    <w:tmpl w:val="F5B2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0286D"/>
    <w:multiLevelType w:val="multilevel"/>
    <w:tmpl w:val="FA54FC54"/>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73FA186B"/>
    <w:multiLevelType w:val="hybridMultilevel"/>
    <w:tmpl w:val="A91C2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1"/>
  </w:num>
  <w:num w:numId="3">
    <w:abstractNumId w:val="6"/>
  </w:num>
  <w:num w:numId="4">
    <w:abstractNumId w:val="22"/>
  </w:num>
  <w:num w:numId="5">
    <w:abstractNumId w:val="19"/>
  </w:num>
  <w:num w:numId="6">
    <w:abstractNumId w:val="7"/>
  </w:num>
  <w:num w:numId="7">
    <w:abstractNumId w:val="18"/>
  </w:num>
  <w:num w:numId="8">
    <w:abstractNumId w:val="14"/>
  </w:num>
  <w:num w:numId="9">
    <w:abstractNumId w:val="10"/>
  </w:num>
  <w:num w:numId="10">
    <w:abstractNumId w:val="20"/>
  </w:num>
  <w:num w:numId="11">
    <w:abstractNumId w:val="3"/>
  </w:num>
  <w:num w:numId="12">
    <w:abstractNumId w:val="29"/>
  </w:num>
  <w:num w:numId="13">
    <w:abstractNumId w:val="9"/>
  </w:num>
  <w:num w:numId="14">
    <w:abstractNumId w:val="26"/>
  </w:num>
  <w:num w:numId="15">
    <w:abstractNumId w:val="17"/>
  </w:num>
  <w:num w:numId="16">
    <w:abstractNumId w:val="13"/>
  </w:num>
  <w:num w:numId="17">
    <w:abstractNumId w:val="2"/>
  </w:num>
  <w:num w:numId="18">
    <w:abstractNumId w:val="5"/>
  </w:num>
  <w:num w:numId="19">
    <w:abstractNumId w:val="25"/>
  </w:num>
  <w:num w:numId="20">
    <w:abstractNumId w:val="24"/>
  </w:num>
  <w:num w:numId="21">
    <w:abstractNumId w:val="0"/>
  </w:num>
  <w:num w:numId="22">
    <w:abstractNumId w:val="1"/>
  </w:num>
  <w:num w:numId="23">
    <w:abstractNumId w:val="21"/>
  </w:num>
  <w:num w:numId="24">
    <w:abstractNumId w:val="27"/>
  </w:num>
  <w:num w:numId="25">
    <w:abstractNumId w:val="12"/>
  </w:num>
  <w:num w:numId="26">
    <w:abstractNumId w:val="8"/>
  </w:num>
  <w:num w:numId="27">
    <w:abstractNumId w:val="16"/>
  </w:num>
  <w:num w:numId="28">
    <w:abstractNumId w:val="23"/>
  </w:num>
  <w:num w:numId="29">
    <w:abstractNumId w:val="28"/>
  </w:num>
  <w:num w:numId="30">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94"/>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006EA"/>
    <w:rsid w:val="000016C0"/>
    <w:rsid w:val="00003497"/>
    <w:rsid w:val="0000688C"/>
    <w:rsid w:val="000072D1"/>
    <w:rsid w:val="00007321"/>
    <w:rsid w:val="00011C7E"/>
    <w:rsid w:val="00012266"/>
    <w:rsid w:val="000145C7"/>
    <w:rsid w:val="00016545"/>
    <w:rsid w:val="00016D3B"/>
    <w:rsid w:val="00017B71"/>
    <w:rsid w:val="000217A0"/>
    <w:rsid w:val="00022124"/>
    <w:rsid w:val="00022C56"/>
    <w:rsid w:val="00024C08"/>
    <w:rsid w:val="00027906"/>
    <w:rsid w:val="000308C0"/>
    <w:rsid w:val="00032241"/>
    <w:rsid w:val="000355BF"/>
    <w:rsid w:val="00037F4D"/>
    <w:rsid w:val="000406BA"/>
    <w:rsid w:val="000429D8"/>
    <w:rsid w:val="00044DC1"/>
    <w:rsid w:val="000474A7"/>
    <w:rsid w:val="00054303"/>
    <w:rsid w:val="00054531"/>
    <w:rsid w:val="00055331"/>
    <w:rsid w:val="00056A29"/>
    <w:rsid w:val="00057F3F"/>
    <w:rsid w:val="000621A0"/>
    <w:rsid w:val="0006289B"/>
    <w:rsid w:val="00065B74"/>
    <w:rsid w:val="00066A70"/>
    <w:rsid w:val="0006757F"/>
    <w:rsid w:val="00072ECA"/>
    <w:rsid w:val="00073D86"/>
    <w:rsid w:val="0007703A"/>
    <w:rsid w:val="0007732E"/>
    <w:rsid w:val="00077687"/>
    <w:rsid w:val="000824A2"/>
    <w:rsid w:val="00082BD5"/>
    <w:rsid w:val="00083A49"/>
    <w:rsid w:val="000871E4"/>
    <w:rsid w:val="00091DAE"/>
    <w:rsid w:val="00092AED"/>
    <w:rsid w:val="000962FE"/>
    <w:rsid w:val="0009663F"/>
    <w:rsid w:val="00096A0E"/>
    <w:rsid w:val="00096C6A"/>
    <w:rsid w:val="000A4611"/>
    <w:rsid w:val="000A4BA8"/>
    <w:rsid w:val="000A5E3C"/>
    <w:rsid w:val="000B0C13"/>
    <w:rsid w:val="000B24D4"/>
    <w:rsid w:val="000B433E"/>
    <w:rsid w:val="000C070E"/>
    <w:rsid w:val="000C0C2A"/>
    <w:rsid w:val="000C1077"/>
    <w:rsid w:val="000C18BD"/>
    <w:rsid w:val="000C2609"/>
    <w:rsid w:val="000C2672"/>
    <w:rsid w:val="000C2FEC"/>
    <w:rsid w:val="000C36C3"/>
    <w:rsid w:val="000C5176"/>
    <w:rsid w:val="000C6553"/>
    <w:rsid w:val="000C7860"/>
    <w:rsid w:val="000D12C1"/>
    <w:rsid w:val="000D142E"/>
    <w:rsid w:val="000D225A"/>
    <w:rsid w:val="000D2862"/>
    <w:rsid w:val="000D3C5E"/>
    <w:rsid w:val="000D4F6D"/>
    <w:rsid w:val="000D5492"/>
    <w:rsid w:val="000E1C14"/>
    <w:rsid w:val="000E2582"/>
    <w:rsid w:val="000E3228"/>
    <w:rsid w:val="000E4125"/>
    <w:rsid w:val="000E6295"/>
    <w:rsid w:val="000F3255"/>
    <w:rsid w:val="000F5194"/>
    <w:rsid w:val="000F6657"/>
    <w:rsid w:val="000F67FB"/>
    <w:rsid w:val="0010066D"/>
    <w:rsid w:val="00101E7F"/>
    <w:rsid w:val="00101F4E"/>
    <w:rsid w:val="00102C70"/>
    <w:rsid w:val="00106190"/>
    <w:rsid w:val="0011017C"/>
    <w:rsid w:val="00110FC0"/>
    <w:rsid w:val="00111C0B"/>
    <w:rsid w:val="001123A3"/>
    <w:rsid w:val="00112C98"/>
    <w:rsid w:val="00113BD4"/>
    <w:rsid w:val="0011407C"/>
    <w:rsid w:val="00115628"/>
    <w:rsid w:val="00116A1B"/>
    <w:rsid w:val="001175E8"/>
    <w:rsid w:val="00122457"/>
    <w:rsid w:val="00122848"/>
    <w:rsid w:val="00123755"/>
    <w:rsid w:val="0012479E"/>
    <w:rsid w:val="00124C8C"/>
    <w:rsid w:val="00124F84"/>
    <w:rsid w:val="00130382"/>
    <w:rsid w:val="00130F8F"/>
    <w:rsid w:val="00136DFA"/>
    <w:rsid w:val="00142BC3"/>
    <w:rsid w:val="00143135"/>
    <w:rsid w:val="00143146"/>
    <w:rsid w:val="0014460D"/>
    <w:rsid w:val="001449B6"/>
    <w:rsid w:val="00145F31"/>
    <w:rsid w:val="00147104"/>
    <w:rsid w:val="001501ED"/>
    <w:rsid w:val="0015259E"/>
    <w:rsid w:val="0015286D"/>
    <w:rsid w:val="0015519B"/>
    <w:rsid w:val="001559AF"/>
    <w:rsid w:val="00155C33"/>
    <w:rsid w:val="0015713A"/>
    <w:rsid w:val="00157408"/>
    <w:rsid w:val="00160FA6"/>
    <w:rsid w:val="001623E0"/>
    <w:rsid w:val="00162532"/>
    <w:rsid w:val="00164D5E"/>
    <w:rsid w:val="001702A6"/>
    <w:rsid w:val="0017181E"/>
    <w:rsid w:val="00172A6D"/>
    <w:rsid w:val="001730EF"/>
    <w:rsid w:val="00174781"/>
    <w:rsid w:val="00175FE5"/>
    <w:rsid w:val="00176E4E"/>
    <w:rsid w:val="00180612"/>
    <w:rsid w:val="00180CC9"/>
    <w:rsid w:val="00181C80"/>
    <w:rsid w:val="00183705"/>
    <w:rsid w:val="0018370E"/>
    <w:rsid w:val="00183E5D"/>
    <w:rsid w:val="00184C57"/>
    <w:rsid w:val="0018613C"/>
    <w:rsid w:val="0019056F"/>
    <w:rsid w:val="001950D9"/>
    <w:rsid w:val="00197C99"/>
    <w:rsid w:val="001A2717"/>
    <w:rsid w:val="001A2B47"/>
    <w:rsid w:val="001A4D22"/>
    <w:rsid w:val="001A55C4"/>
    <w:rsid w:val="001A6379"/>
    <w:rsid w:val="001A653B"/>
    <w:rsid w:val="001B2993"/>
    <w:rsid w:val="001B3C7C"/>
    <w:rsid w:val="001B4503"/>
    <w:rsid w:val="001B5634"/>
    <w:rsid w:val="001B5A3D"/>
    <w:rsid w:val="001B6261"/>
    <w:rsid w:val="001B7620"/>
    <w:rsid w:val="001C2337"/>
    <w:rsid w:val="001C307C"/>
    <w:rsid w:val="001C39DA"/>
    <w:rsid w:val="001C6B87"/>
    <w:rsid w:val="001D279B"/>
    <w:rsid w:val="001D3DEE"/>
    <w:rsid w:val="001D4005"/>
    <w:rsid w:val="001D67A4"/>
    <w:rsid w:val="001D6FA4"/>
    <w:rsid w:val="001D7FBE"/>
    <w:rsid w:val="001E17D7"/>
    <w:rsid w:val="001E2346"/>
    <w:rsid w:val="001E2347"/>
    <w:rsid w:val="001E3AB4"/>
    <w:rsid w:val="001E401C"/>
    <w:rsid w:val="001E4102"/>
    <w:rsid w:val="001E4D05"/>
    <w:rsid w:val="001E73ED"/>
    <w:rsid w:val="001F0C2F"/>
    <w:rsid w:val="001F1705"/>
    <w:rsid w:val="001F190D"/>
    <w:rsid w:val="001F1B49"/>
    <w:rsid w:val="001F44C1"/>
    <w:rsid w:val="001F45A0"/>
    <w:rsid w:val="001F4863"/>
    <w:rsid w:val="001F6BF6"/>
    <w:rsid w:val="001F76A7"/>
    <w:rsid w:val="001F7EA2"/>
    <w:rsid w:val="00202A81"/>
    <w:rsid w:val="0020338B"/>
    <w:rsid w:val="00204C5B"/>
    <w:rsid w:val="00204F53"/>
    <w:rsid w:val="00205168"/>
    <w:rsid w:val="00205677"/>
    <w:rsid w:val="00205791"/>
    <w:rsid w:val="00205898"/>
    <w:rsid w:val="00205C60"/>
    <w:rsid w:val="002074C6"/>
    <w:rsid w:val="00207DC8"/>
    <w:rsid w:val="00210D15"/>
    <w:rsid w:val="002149FA"/>
    <w:rsid w:val="00215256"/>
    <w:rsid w:val="00215976"/>
    <w:rsid w:val="0021673F"/>
    <w:rsid w:val="00216820"/>
    <w:rsid w:val="00220BE2"/>
    <w:rsid w:val="00221C91"/>
    <w:rsid w:val="002235E6"/>
    <w:rsid w:val="00225B82"/>
    <w:rsid w:val="00227649"/>
    <w:rsid w:val="002300BC"/>
    <w:rsid w:val="0023215A"/>
    <w:rsid w:val="0023339F"/>
    <w:rsid w:val="002333AE"/>
    <w:rsid w:val="00234510"/>
    <w:rsid w:val="0023476D"/>
    <w:rsid w:val="002362F3"/>
    <w:rsid w:val="002400CD"/>
    <w:rsid w:val="002402DF"/>
    <w:rsid w:val="002403B0"/>
    <w:rsid w:val="00241E0B"/>
    <w:rsid w:val="002448E0"/>
    <w:rsid w:val="00245EF8"/>
    <w:rsid w:val="00246259"/>
    <w:rsid w:val="00247F54"/>
    <w:rsid w:val="00251150"/>
    <w:rsid w:val="00256BEC"/>
    <w:rsid w:val="00257656"/>
    <w:rsid w:val="00257B8D"/>
    <w:rsid w:val="002600D9"/>
    <w:rsid w:val="002642C8"/>
    <w:rsid w:val="00264FAB"/>
    <w:rsid w:val="0026689A"/>
    <w:rsid w:val="00271215"/>
    <w:rsid w:val="0027184B"/>
    <w:rsid w:val="00272C9A"/>
    <w:rsid w:val="00274793"/>
    <w:rsid w:val="00274827"/>
    <w:rsid w:val="00276BF2"/>
    <w:rsid w:val="00277EEB"/>
    <w:rsid w:val="00281830"/>
    <w:rsid w:val="00282024"/>
    <w:rsid w:val="0028220F"/>
    <w:rsid w:val="002840DC"/>
    <w:rsid w:val="0029037E"/>
    <w:rsid w:val="002935A9"/>
    <w:rsid w:val="002A022D"/>
    <w:rsid w:val="002A05FE"/>
    <w:rsid w:val="002A085A"/>
    <w:rsid w:val="002A0E28"/>
    <w:rsid w:val="002A1649"/>
    <w:rsid w:val="002A6128"/>
    <w:rsid w:val="002A6AC7"/>
    <w:rsid w:val="002B0B5E"/>
    <w:rsid w:val="002B2846"/>
    <w:rsid w:val="002B6316"/>
    <w:rsid w:val="002B6CB9"/>
    <w:rsid w:val="002B6EDA"/>
    <w:rsid w:val="002C0215"/>
    <w:rsid w:val="002C1246"/>
    <w:rsid w:val="002C3EC6"/>
    <w:rsid w:val="002C45F8"/>
    <w:rsid w:val="002C4650"/>
    <w:rsid w:val="002C4D66"/>
    <w:rsid w:val="002C5363"/>
    <w:rsid w:val="002C7A39"/>
    <w:rsid w:val="002D0F96"/>
    <w:rsid w:val="002D1204"/>
    <w:rsid w:val="002D22DE"/>
    <w:rsid w:val="002D393A"/>
    <w:rsid w:val="002D4086"/>
    <w:rsid w:val="002D60F6"/>
    <w:rsid w:val="002D6642"/>
    <w:rsid w:val="002E1DA4"/>
    <w:rsid w:val="002E2746"/>
    <w:rsid w:val="002E2860"/>
    <w:rsid w:val="002E338F"/>
    <w:rsid w:val="002E670D"/>
    <w:rsid w:val="002F05EE"/>
    <w:rsid w:val="002F373E"/>
    <w:rsid w:val="002F5227"/>
    <w:rsid w:val="003029F8"/>
    <w:rsid w:val="00304E4C"/>
    <w:rsid w:val="0030683B"/>
    <w:rsid w:val="00306B36"/>
    <w:rsid w:val="00307036"/>
    <w:rsid w:val="003110B2"/>
    <w:rsid w:val="0031482B"/>
    <w:rsid w:val="003165EF"/>
    <w:rsid w:val="0031721D"/>
    <w:rsid w:val="0031753C"/>
    <w:rsid w:val="00321326"/>
    <w:rsid w:val="003238DD"/>
    <w:rsid w:val="00324816"/>
    <w:rsid w:val="00325182"/>
    <w:rsid w:val="00325E19"/>
    <w:rsid w:val="00327473"/>
    <w:rsid w:val="00332816"/>
    <w:rsid w:val="00333041"/>
    <w:rsid w:val="003330F1"/>
    <w:rsid w:val="00334A0B"/>
    <w:rsid w:val="003365AB"/>
    <w:rsid w:val="00336F86"/>
    <w:rsid w:val="00337B54"/>
    <w:rsid w:val="00342CEB"/>
    <w:rsid w:val="003441C8"/>
    <w:rsid w:val="00344324"/>
    <w:rsid w:val="00345D5A"/>
    <w:rsid w:val="003463DF"/>
    <w:rsid w:val="003519CD"/>
    <w:rsid w:val="00353B28"/>
    <w:rsid w:val="00353C11"/>
    <w:rsid w:val="00361292"/>
    <w:rsid w:val="00362446"/>
    <w:rsid w:val="003626D0"/>
    <w:rsid w:val="00362AF8"/>
    <w:rsid w:val="0036479C"/>
    <w:rsid w:val="00367A88"/>
    <w:rsid w:val="0037234E"/>
    <w:rsid w:val="003733DB"/>
    <w:rsid w:val="00373720"/>
    <w:rsid w:val="00373BB3"/>
    <w:rsid w:val="00375084"/>
    <w:rsid w:val="003766C1"/>
    <w:rsid w:val="00376E85"/>
    <w:rsid w:val="003805FC"/>
    <w:rsid w:val="00380B3A"/>
    <w:rsid w:val="00382A60"/>
    <w:rsid w:val="003857CB"/>
    <w:rsid w:val="00386110"/>
    <w:rsid w:val="00390832"/>
    <w:rsid w:val="00390E48"/>
    <w:rsid w:val="0039125E"/>
    <w:rsid w:val="003918B1"/>
    <w:rsid w:val="00391D6C"/>
    <w:rsid w:val="003932CA"/>
    <w:rsid w:val="003947D5"/>
    <w:rsid w:val="00394983"/>
    <w:rsid w:val="00395700"/>
    <w:rsid w:val="00396613"/>
    <w:rsid w:val="00396A1D"/>
    <w:rsid w:val="003975C6"/>
    <w:rsid w:val="003A0608"/>
    <w:rsid w:val="003A0FF2"/>
    <w:rsid w:val="003A103F"/>
    <w:rsid w:val="003A38BC"/>
    <w:rsid w:val="003A3E87"/>
    <w:rsid w:val="003A74D4"/>
    <w:rsid w:val="003B20E4"/>
    <w:rsid w:val="003B2664"/>
    <w:rsid w:val="003B4AAD"/>
    <w:rsid w:val="003B5B06"/>
    <w:rsid w:val="003B6BD9"/>
    <w:rsid w:val="003C085A"/>
    <w:rsid w:val="003C1A82"/>
    <w:rsid w:val="003C2139"/>
    <w:rsid w:val="003D0811"/>
    <w:rsid w:val="003D12D8"/>
    <w:rsid w:val="003D1E89"/>
    <w:rsid w:val="003D359A"/>
    <w:rsid w:val="003D5303"/>
    <w:rsid w:val="003D7F9A"/>
    <w:rsid w:val="003E10DE"/>
    <w:rsid w:val="003E2C73"/>
    <w:rsid w:val="003E59DB"/>
    <w:rsid w:val="003E6EB0"/>
    <w:rsid w:val="003E7773"/>
    <w:rsid w:val="003E79C4"/>
    <w:rsid w:val="003E7C98"/>
    <w:rsid w:val="003F0194"/>
    <w:rsid w:val="003F0974"/>
    <w:rsid w:val="003F2898"/>
    <w:rsid w:val="003F29AE"/>
    <w:rsid w:val="003F5E7C"/>
    <w:rsid w:val="003F6436"/>
    <w:rsid w:val="003F64DF"/>
    <w:rsid w:val="00401180"/>
    <w:rsid w:val="00402486"/>
    <w:rsid w:val="00403955"/>
    <w:rsid w:val="00404B85"/>
    <w:rsid w:val="0041249D"/>
    <w:rsid w:val="00413F3D"/>
    <w:rsid w:val="00416C14"/>
    <w:rsid w:val="0042157B"/>
    <w:rsid w:val="00422D4B"/>
    <w:rsid w:val="00424F77"/>
    <w:rsid w:val="0042575E"/>
    <w:rsid w:val="00441896"/>
    <w:rsid w:val="00443959"/>
    <w:rsid w:val="004500C8"/>
    <w:rsid w:val="00450CA5"/>
    <w:rsid w:val="004515F6"/>
    <w:rsid w:val="00453DE9"/>
    <w:rsid w:val="004541C1"/>
    <w:rsid w:val="0045449A"/>
    <w:rsid w:val="00455649"/>
    <w:rsid w:val="004572C2"/>
    <w:rsid w:val="00460F4F"/>
    <w:rsid w:val="004635BD"/>
    <w:rsid w:val="004643CE"/>
    <w:rsid w:val="00464417"/>
    <w:rsid w:val="00464BB6"/>
    <w:rsid w:val="00465742"/>
    <w:rsid w:val="00465DEB"/>
    <w:rsid w:val="0046702B"/>
    <w:rsid w:val="00470349"/>
    <w:rsid w:val="004708DB"/>
    <w:rsid w:val="004747F7"/>
    <w:rsid w:val="004775F6"/>
    <w:rsid w:val="00477F5F"/>
    <w:rsid w:val="0048084A"/>
    <w:rsid w:val="00480C15"/>
    <w:rsid w:val="004831FB"/>
    <w:rsid w:val="004842C0"/>
    <w:rsid w:val="00487022"/>
    <w:rsid w:val="00491D9F"/>
    <w:rsid w:val="004939DC"/>
    <w:rsid w:val="00493EDC"/>
    <w:rsid w:val="00494408"/>
    <w:rsid w:val="00496C44"/>
    <w:rsid w:val="004A1CF4"/>
    <w:rsid w:val="004A3549"/>
    <w:rsid w:val="004B01D6"/>
    <w:rsid w:val="004B1702"/>
    <w:rsid w:val="004B24CA"/>
    <w:rsid w:val="004B34E7"/>
    <w:rsid w:val="004B53DF"/>
    <w:rsid w:val="004B598E"/>
    <w:rsid w:val="004B70E2"/>
    <w:rsid w:val="004C00EF"/>
    <w:rsid w:val="004C6028"/>
    <w:rsid w:val="004C67A1"/>
    <w:rsid w:val="004D06A9"/>
    <w:rsid w:val="004D0B02"/>
    <w:rsid w:val="004D3FBF"/>
    <w:rsid w:val="004D4CC5"/>
    <w:rsid w:val="004D75F7"/>
    <w:rsid w:val="004E0059"/>
    <w:rsid w:val="004E1A24"/>
    <w:rsid w:val="004E2993"/>
    <w:rsid w:val="004E47D4"/>
    <w:rsid w:val="004E5500"/>
    <w:rsid w:val="004E5CC2"/>
    <w:rsid w:val="004E66B2"/>
    <w:rsid w:val="004E6C5C"/>
    <w:rsid w:val="004F0F5A"/>
    <w:rsid w:val="004F1BB0"/>
    <w:rsid w:val="004F28AB"/>
    <w:rsid w:val="004F2A1B"/>
    <w:rsid w:val="004F2E05"/>
    <w:rsid w:val="004F55A0"/>
    <w:rsid w:val="004F5929"/>
    <w:rsid w:val="004F5F79"/>
    <w:rsid w:val="004F672F"/>
    <w:rsid w:val="00502CA8"/>
    <w:rsid w:val="00502F43"/>
    <w:rsid w:val="00504091"/>
    <w:rsid w:val="00504B76"/>
    <w:rsid w:val="00504FAF"/>
    <w:rsid w:val="00505AD6"/>
    <w:rsid w:val="00510BD3"/>
    <w:rsid w:val="005114A5"/>
    <w:rsid w:val="00512057"/>
    <w:rsid w:val="00517BCD"/>
    <w:rsid w:val="00521686"/>
    <w:rsid w:val="00521D1F"/>
    <w:rsid w:val="005232C9"/>
    <w:rsid w:val="00524CC0"/>
    <w:rsid w:val="00525715"/>
    <w:rsid w:val="005319F4"/>
    <w:rsid w:val="00531F98"/>
    <w:rsid w:val="0053228B"/>
    <w:rsid w:val="00540C0E"/>
    <w:rsid w:val="00540C20"/>
    <w:rsid w:val="00540C9B"/>
    <w:rsid w:val="00540EBA"/>
    <w:rsid w:val="0054381A"/>
    <w:rsid w:val="00547458"/>
    <w:rsid w:val="00550053"/>
    <w:rsid w:val="00552E98"/>
    <w:rsid w:val="00552F16"/>
    <w:rsid w:val="00553DD3"/>
    <w:rsid w:val="00554238"/>
    <w:rsid w:val="00555097"/>
    <w:rsid w:val="00557274"/>
    <w:rsid w:val="00560396"/>
    <w:rsid w:val="00561BC7"/>
    <w:rsid w:val="00562930"/>
    <w:rsid w:val="0056359F"/>
    <w:rsid w:val="00564A14"/>
    <w:rsid w:val="00564C12"/>
    <w:rsid w:val="005664C5"/>
    <w:rsid w:val="005664E8"/>
    <w:rsid w:val="005719F4"/>
    <w:rsid w:val="00572BC0"/>
    <w:rsid w:val="00573849"/>
    <w:rsid w:val="00573DA7"/>
    <w:rsid w:val="00574827"/>
    <w:rsid w:val="005753CF"/>
    <w:rsid w:val="005756F7"/>
    <w:rsid w:val="00575DE5"/>
    <w:rsid w:val="005764D4"/>
    <w:rsid w:val="00576AD1"/>
    <w:rsid w:val="00581CCC"/>
    <w:rsid w:val="005835A7"/>
    <w:rsid w:val="005837FB"/>
    <w:rsid w:val="00583E87"/>
    <w:rsid w:val="0058599A"/>
    <w:rsid w:val="00585A1C"/>
    <w:rsid w:val="00594942"/>
    <w:rsid w:val="005960A2"/>
    <w:rsid w:val="005A3C3D"/>
    <w:rsid w:val="005A7E01"/>
    <w:rsid w:val="005B077B"/>
    <w:rsid w:val="005B2D50"/>
    <w:rsid w:val="005B4F00"/>
    <w:rsid w:val="005B77B3"/>
    <w:rsid w:val="005C2144"/>
    <w:rsid w:val="005C2A75"/>
    <w:rsid w:val="005C3A94"/>
    <w:rsid w:val="005C523F"/>
    <w:rsid w:val="005C52DF"/>
    <w:rsid w:val="005C7B47"/>
    <w:rsid w:val="005D2489"/>
    <w:rsid w:val="005D4945"/>
    <w:rsid w:val="005D6344"/>
    <w:rsid w:val="005D71EF"/>
    <w:rsid w:val="005E3E12"/>
    <w:rsid w:val="005E4500"/>
    <w:rsid w:val="005F0317"/>
    <w:rsid w:val="005F0D06"/>
    <w:rsid w:val="005F21ED"/>
    <w:rsid w:val="005F3E78"/>
    <w:rsid w:val="005F448A"/>
    <w:rsid w:val="005F6B04"/>
    <w:rsid w:val="005F781C"/>
    <w:rsid w:val="005F7D00"/>
    <w:rsid w:val="005F7DC7"/>
    <w:rsid w:val="00601244"/>
    <w:rsid w:val="00601F81"/>
    <w:rsid w:val="0060266C"/>
    <w:rsid w:val="006026FC"/>
    <w:rsid w:val="0060284A"/>
    <w:rsid w:val="00602A50"/>
    <w:rsid w:val="00602D37"/>
    <w:rsid w:val="006055DD"/>
    <w:rsid w:val="006062C4"/>
    <w:rsid w:val="00606DDE"/>
    <w:rsid w:val="0060749B"/>
    <w:rsid w:val="00607D41"/>
    <w:rsid w:val="0061381F"/>
    <w:rsid w:val="006138FE"/>
    <w:rsid w:val="0062181F"/>
    <w:rsid w:val="00625A98"/>
    <w:rsid w:val="00625E3E"/>
    <w:rsid w:val="00626882"/>
    <w:rsid w:val="006308DE"/>
    <w:rsid w:val="006332F7"/>
    <w:rsid w:val="00633AD9"/>
    <w:rsid w:val="00635A6A"/>
    <w:rsid w:val="0063627D"/>
    <w:rsid w:val="00637F9B"/>
    <w:rsid w:val="006400DB"/>
    <w:rsid w:val="00640680"/>
    <w:rsid w:val="006420E5"/>
    <w:rsid w:val="00642C1C"/>
    <w:rsid w:val="00642CAF"/>
    <w:rsid w:val="00642D93"/>
    <w:rsid w:val="00643B3C"/>
    <w:rsid w:val="006443B0"/>
    <w:rsid w:val="00650782"/>
    <w:rsid w:val="00651C69"/>
    <w:rsid w:val="00651EEE"/>
    <w:rsid w:val="00652C0D"/>
    <w:rsid w:val="00654FD0"/>
    <w:rsid w:val="00655E2F"/>
    <w:rsid w:val="00660A6A"/>
    <w:rsid w:val="006619B7"/>
    <w:rsid w:val="00661C0B"/>
    <w:rsid w:val="00667258"/>
    <w:rsid w:val="00670631"/>
    <w:rsid w:val="00672EBF"/>
    <w:rsid w:val="006739FD"/>
    <w:rsid w:val="0068236D"/>
    <w:rsid w:val="0068249D"/>
    <w:rsid w:val="00685A12"/>
    <w:rsid w:val="00685B56"/>
    <w:rsid w:val="0068635A"/>
    <w:rsid w:val="0068675D"/>
    <w:rsid w:val="0068700D"/>
    <w:rsid w:val="006876A6"/>
    <w:rsid w:val="00690492"/>
    <w:rsid w:val="006909ED"/>
    <w:rsid w:val="00692F94"/>
    <w:rsid w:val="006930EF"/>
    <w:rsid w:val="00693592"/>
    <w:rsid w:val="0069365D"/>
    <w:rsid w:val="00694BB9"/>
    <w:rsid w:val="00694F9E"/>
    <w:rsid w:val="00695102"/>
    <w:rsid w:val="00697362"/>
    <w:rsid w:val="0069788E"/>
    <w:rsid w:val="006A337F"/>
    <w:rsid w:val="006A5262"/>
    <w:rsid w:val="006A7F7A"/>
    <w:rsid w:val="006B1B96"/>
    <w:rsid w:val="006B1FF0"/>
    <w:rsid w:val="006B7886"/>
    <w:rsid w:val="006C2DCC"/>
    <w:rsid w:val="006C3955"/>
    <w:rsid w:val="006C530E"/>
    <w:rsid w:val="006C668A"/>
    <w:rsid w:val="006C71FB"/>
    <w:rsid w:val="006D3AE2"/>
    <w:rsid w:val="006D4C99"/>
    <w:rsid w:val="006D5F28"/>
    <w:rsid w:val="006D5F2B"/>
    <w:rsid w:val="006E0B7E"/>
    <w:rsid w:val="006E136B"/>
    <w:rsid w:val="006E285C"/>
    <w:rsid w:val="006E3C08"/>
    <w:rsid w:val="006E4043"/>
    <w:rsid w:val="006E56BA"/>
    <w:rsid w:val="006E5A5B"/>
    <w:rsid w:val="006E73BB"/>
    <w:rsid w:val="006F03E5"/>
    <w:rsid w:val="006F22A6"/>
    <w:rsid w:val="006F622A"/>
    <w:rsid w:val="006F6CA6"/>
    <w:rsid w:val="006F6DA2"/>
    <w:rsid w:val="00703959"/>
    <w:rsid w:val="00704245"/>
    <w:rsid w:val="00704AE0"/>
    <w:rsid w:val="00707158"/>
    <w:rsid w:val="00712ACD"/>
    <w:rsid w:val="00713E23"/>
    <w:rsid w:val="00714EA1"/>
    <w:rsid w:val="007163BF"/>
    <w:rsid w:val="00716809"/>
    <w:rsid w:val="0071703D"/>
    <w:rsid w:val="007203B5"/>
    <w:rsid w:val="00721413"/>
    <w:rsid w:val="00730CD5"/>
    <w:rsid w:val="0073583D"/>
    <w:rsid w:val="00737B28"/>
    <w:rsid w:val="0074029D"/>
    <w:rsid w:val="0074323B"/>
    <w:rsid w:val="00744291"/>
    <w:rsid w:val="00747482"/>
    <w:rsid w:val="007502C1"/>
    <w:rsid w:val="00755035"/>
    <w:rsid w:val="0075540C"/>
    <w:rsid w:val="00756722"/>
    <w:rsid w:val="007573FE"/>
    <w:rsid w:val="00757C2D"/>
    <w:rsid w:val="007612B8"/>
    <w:rsid w:val="00764797"/>
    <w:rsid w:val="00765225"/>
    <w:rsid w:val="00766B59"/>
    <w:rsid w:val="00770C13"/>
    <w:rsid w:val="00772FCF"/>
    <w:rsid w:val="0077730B"/>
    <w:rsid w:val="00781D57"/>
    <w:rsid w:val="007829A4"/>
    <w:rsid w:val="0078693E"/>
    <w:rsid w:val="00787045"/>
    <w:rsid w:val="00791128"/>
    <w:rsid w:val="007914A4"/>
    <w:rsid w:val="007942CD"/>
    <w:rsid w:val="00796CDE"/>
    <w:rsid w:val="007A3AAD"/>
    <w:rsid w:val="007A3C77"/>
    <w:rsid w:val="007A3E61"/>
    <w:rsid w:val="007A5098"/>
    <w:rsid w:val="007A5282"/>
    <w:rsid w:val="007A7C23"/>
    <w:rsid w:val="007B2779"/>
    <w:rsid w:val="007B3175"/>
    <w:rsid w:val="007B4838"/>
    <w:rsid w:val="007B48B6"/>
    <w:rsid w:val="007B4C9C"/>
    <w:rsid w:val="007B570A"/>
    <w:rsid w:val="007B59C3"/>
    <w:rsid w:val="007C7775"/>
    <w:rsid w:val="007C79BE"/>
    <w:rsid w:val="007D1A5F"/>
    <w:rsid w:val="007D2443"/>
    <w:rsid w:val="007D7CBE"/>
    <w:rsid w:val="007E1224"/>
    <w:rsid w:val="007E17D3"/>
    <w:rsid w:val="007E196D"/>
    <w:rsid w:val="007E3A8C"/>
    <w:rsid w:val="007E3F94"/>
    <w:rsid w:val="007E4459"/>
    <w:rsid w:val="007E4B5E"/>
    <w:rsid w:val="007E52C5"/>
    <w:rsid w:val="007E63C6"/>
    <w:rsid w:val="007E687D"/>
    <w:rsid w:val="007E76C2"/>
    <w:rsid w:val="007E77BE"/>
    <w:rsid w:val="007F0051"/>
    <w:rsid w:val="007F1A5E"/>
    <w:rsid w:val="007F2A96"/>
    <w:rsid w:val="007F340D"/>
    <w:rsid w:val="007F3610"/>
    <w:rsid w:val="007F5F4E"/>
    <w:rsid w:val="00801B78"/>
    <w:rsid w:val="008031B3"/>
    <w:rsid w:val="00803327"/>
    <w:rsid w:val="00806E37"/>
    <w:rsid w:val="008100EC"/>
    <w:rsid w:val="00812B7B"/>
    <w:rsid w:val="0081329C"/>
    <w:rsid w:val="008133D8"/>
    <w:rsid w:val="00815C41"/>
    <w:rsid w:val="00817769"/>
    <w:rsid w:val="00820946"/>
    <w:rsid w:val="00820D28"/>
    <w:rsid w:val="00826771"/>
    <w:rsid w:val="008354A6"/>
    <w:rsid w:val="00836E61"/>
    <w:rsid w:val="008379B7"/>
    <w:rsid w:val="00842970"/>
    <w:rsid w:val="0084447F"/>
    <w:rsid w:val="00846053"/>
    <w:rsid w:val="00846701"/>
    <w:rsid w:val="0084747A"/>
    <w:rsid w:val="0085099C"/>
    <w:rsid w:val="00850D6E"/>
    <w:rsid w:val="008513BE"/>
    <w:rsid w:val="00852CA0"/>
    <w:rsid w:val="008544DD"/>
    <w:rsid w:val="00854E58"/>
    <w:rsid w:val="00854EEF"/>
    <w:rsid w:val="008558F8"/>
    <w:rsid w:val="00857324"/>
    <w:rsid w:val="00857509"/>
    <w:rsid w:val="008579D4"/>
    <w:rsid w:val="00860962"/>
    <w:rsid w:val="00862CF8"/>
    <w:rsid w:val="00863FFB"/>
    <w:rsid w:val="0086426F"/>
    <w:rsid w:val="00867DC0"/>
    <w:rsid w:val="008725DF"/>
    <w:rsid w:val="008725E1"/>
    <w:rsid w:val="008728C1"/>
    <w:rsid w:val="00872D4B"/>
    <w:rsid w:val="0087427D"/>
    <w:rsid w:val="0087537F"/>
    <w:rsid w:val="00876FD1"/>
    <w:rsid w:val="00880B9B"/>
    <w:rsid w:val="00880FFC"/>
    <w:rsid w:val="008818F4"/>
    <w:rsid w:val="008824E5"/>
    <w:rsid w:val="008835B9"/>
    <w:rsid w:val="00885066"/>
    <w:rsid w:val="0089013F"/>
    <w:rsid w:val="00891523"/>
    <w:rsid w:val="00891C02"/>
    <w:rsid w:val="00892AD5"/>
    <w:rsid w:val="00895D54"/>
    <w:rsid w:val="00896B33"/>
    <w:rsid w:val="0089706A"/>
    <w:rsid w:val="008976EF"/>
    <w:rsid w:val="008A07A3"/>
    <w:rsid w:val="008A2EE7"/>
    <w:rsid w:val="008B12E4"/>
    <w:rsid w:val="008B1CCC"/>
    <w:rsid w:val="008B35F3"/>
    <w:rsid w:val="008B46A0"/>
    <w:rsid w:val="008B7246"/>
    <w:rsid w:val="008B7B5F"/>
    <w:rsid w:val="008B7EC1"/>
    <w:rsid w:val="008C0E5C"/>
    <w:rsid w:val="008C3BE5"/>
    <w:rsid w:val="008C5E2A"/>
    <w:rsid w:val="008C5E71"/>
    <w:rsid w:val="008D195D"/>
    <w:rsid w:val="008D2C5F"/>
    <w:rsid w:val="008D308D"/>
    <w:rsid w:val="008D4E5B"/>
    <w:rsid w:val="008D5521"/>
    <w:rsid w:val="008E1DA7"/>
    <w:rsid w:val="008E2E08"/>
    <w:rsid w:val="008E7D02"/>
    <w:rsid w:val="008F1E8E"/>
    <w:rsid w:val="008F2DE8"/>
    <w:rsid w:val="008F30D7"/>
    <w:rsid w:val="00900386"/>
    <w:rsid w:val="00900668"/>
    <w:rsid w:val="009035BF"/>
    <w:rsid w:val="00903FEE"/>
    <w:rsid w:val="00904319"/>
    <w:rsid w:val="0090556F"/>
    <w:rsid w:val="00905FAB"/>
    <w:rsid w:val="00910CAB"/>
    <w:rsid w:val="009114B8"/>
    <w:rsid w:val="009118C8"/>
    <w:rsid w:val="00916771"/>
    <w:rsid w:val="0091785D"/>
    <w:rsid w:val="0092060B"/>
    <w:rsid w:val="009218F5"/>
    <w:rsid w:val="00923185"/>
    <w:rsid w:val="0092321B"/>
    <w:rsid w:val="00923334"/>
    <w:rsid w:val="00926BB9"/>
    <w:rsid w:val="00930E6A"/>
    <w:rsid w:val="009311CA"/>
    <w:rsid w:val="0093391D"/>
    <w:rsid w:val="00940C26"/>
    <w:rsid w:val="00941F83"/>
    <w:rsid w:val="0094296F"/>
    <w:rsid w:val="00946186"/>
    <w:rsid w:val="00950762"/>
    <w:rsid w:val="00951540"/>
    <w:rsid w:val="00952FA8"/>
    <w:rsid w:val="00953C21"/>
    <w:rsid w:val="00953E2D"/>
    <w:rsid w:val="0095449B"/>
    <w:rsid w:val="00957176"/>
    <w:rsid w:val="00957E06"/>
    <w:rsid w:val="0096140F"/>
    <w:rsid w:val="00962D0E"/>
    <w:rsid w:val="00963082"/>
    <w:rsid w:val="009647A4"/>
    <w:rsid w:val="009666D3"/>
    <w:rsid w:val="0096702B"/>
    <w:rsid w:val="0097030C"/>
    <w:rsid w:val="0097078F"/>
    <w:rsid w:val="00972509"/>
    <w:rsid w:val="00974D65"/>
    <w:rsid w:val="00976A46"/>
    <w:rsid w:val="00976E5B"/>
    <w:rsid w:val="00984E00"/>
    <w:rsid w:val="00985571"/>
    <w:rsid w:val="00985D4E"/>
    <w:rsid w:val="00986A6E"/>
    <w:rsid w:val="00987877"/>
    <w:rsid w:val="0098799B"/>
    <w:rsid w:val="0099014C"/>
    <w:rsid w:val="00990625"/>
    <w:rsid w:val="00993B82"/>
    <w:rsid w:val="00994A69"/>
    <w:rsid w:val="009954D3"/>
    <w:rsid w:val="00995EA5"/>
    <w:rsid w:val="00995F3C"/>
    <w:rsid w:val="0099753E"/>
    <w:rsid w:val="00997D84"/>
    <w:rsid w:val="009A1CE1"/>
    <w:rsid w:val="009A31F1"/>
    <w:rsid w:val="009A34CF"/>
    <w:rsid w:val="009A3618"/>
    <w:rsid w:val="009B0311"/>
    <w:rsid w:val="009B193C"/>
    <w:rsid w:val="009B1B0A"/>
    <w:rsid w:val="009B2B50"/>
    <w:rsid w:val="009B3DDF"/>
    <w:rsid w:val="009B4083"/>
    <w:rsid w:val="009B4634"/>
    <w:rsid w:val="009B50D9"/>
    <w:rsid w:val="009B5CF4"/>
    <w:rsid w:val="009B5DEC"/>
    <w:rsid w:val="009C2501"/>
    <w:rsid w:val="009C45B0"/>
    <w:rsid w:val="009C4F39"/>
    <w:rsid w:val="009D0CA1"/>
    <w:rsid w:val="009D6E67"/>
    <w:rsid w:val="009D7B4C"/>
    <w:rsid w:val="009E622B"/>
    <w:rsid w:val="009F1412"/>
    <w:rsid w:val="009F341F"/>
    <w:rsid w:val="009F4D99"/>
    <w:rsid w:val="009F5008"/>
    <w:rsid w:val="009F5823"/>
    <w:rsid w:val="009F6B99"/>
    <w:rsid w:val="00A01977"/>
    <w:rsid w:val="00A041B2"/>
    <w:rsid w:val="00A0429C"/>
    <w:rsid w:val="00A044B1"/>
    <w:rsid w:val="00A0625A"/>
    <w:rsid w:val="00A06564"/>
    <w:rsid w:val="00A06B45"/>
    <w:rsid w:val="00A12095"/>
    <w:rsid w:val="00A151F1"/>
    <w:rsid w:val="00A15445"/>
    <w:rsid w:val="00A16EE7"/>
    <w:rsid w:val="00A17F6B"/>
    <w:rsid w:val="00A20798"/>
    <w:rsid w:val="00A20B77"/>
    <w:rsid w:val="00A222B4"/>
    <w:rsid w:val="00A22732"/>
    <w:rsid w:val="00A23DFD"/>
    <w:rsid w:val="00A2729D"/>
    <w:rsid w:val="00A30093"/>
    <w:rsid w:val="00A30B19"/>
    <w:rsid w:val="00A31A9B"/>
    <w:rsid w:val="00A31EAF"/>
    <w:rsid w:val="00A32FCE"/>
    <w:rsid w:val="00A33680"/>
    <w:rsid w:val="00A33751"/>
    <w:rsid w:val="00A3412F"/>
    <w:rsid w:val="00A43840"/>
    <w:rsid w:val="00A449E2"/>
    <w:rsid w:val="00A4557B"/>
    <w:rsid w:val="00A5235D"/>
    <w:rsid w:val="00A531AB"/>
    <w:rsid w:val="00A53EC6"/>
    <w:rsid w:val="00A54A5F"/>
    <w:rsid w:val="00A559B5"/>
    <w:rsid w:val="00A55AAC"/>
    <w:rsid w:val="00A564A8"/>
    <w:rsid w:val="00A629A4"/>
    <w:rsid w:val="00A65836"/>
    <w:rsid w:val="00A6723A"/>
    <w:rsid w:val="00A67331"/>
    <w:rsid w:val="00A705D2"/>
    <w:rsid w:val="00A7394E"/>
    <w:rsid w:val="00A75F23"/>
    <w:rsid w:val="00A774D2"/>
    <w:rsid w:val="00A801D6"/>
    <w:rsid w:val="00A86063"/>
    <w:rsid w:val="00A90A66"/>
    <w:rsid w:val="00A975EA"/>
    <w:rsid w:val="00AA1DEB"/>
    <w:rsid w:val="00AA2246"/>
    <w:rsid w:val="00AA2C11"/>
    <w:rsid w:val="00AA5583"/>
    <w:rsid w:val="00AA6352"/>
    <w:rsid w:val="00AB0B5E"/>
    <w:rsid w:val="00AB11DC"/>
    <w:rsid w:val="00AB165B"/>
    <w:rsid w:val="00AB2820"/>
    <w:rsid w:val="00AB2A88"/>
    <w:rsid w:val="00AB364C"/>
    <w:rsid w:val="00AB4B49"/>
    <w:rsid w:val="00AB57DF"/>
    <w:rsid w:val="00AC064B"/>
    <w:rsid w:val="00AC0C47"/>
    <w:rsid w:val="00AC1350"/>
    <w:rsid w:val="00AC1428"/>
    <w:rsid w:val="00AC1BB9"/>
    <w:rsid w:val="00AC27D5"/>
    <w:rsid w:val="00AC2B44"/>
    <w:rsid w:val="00AC7918"/>
    <w:rsid w:val="00AD0430"/>
    <w:rsid w:val="00AD2DEA"/>
    <w:rsid w:val="00AE0B58"/>
    <w:rsid w:val="00AE12B5"/>
    <w:rsid w:val="00AE3172"/>
    <w:rsid w:val="00AE47BC"/>
    <w:rsid w:val="00AE6470"/>
    <w:rsid w:val="00AF00F4"/>
    <w:rsid w:val="00AF43F5"/>
    <w:rsid w:val="00AF7109"/>
    <w:rsid w:val="00B01B58"/>
    <w:rsid w:val="00B02773"/>
    <w:rsid w:val="00B030CC"/>
    <w:rsid w:val="00B0348D"/>
    <w:rsid w:val="00B06277"/>
    <w:rsid w:val="00B06AF3"/>
    <w:rsid w:val="00B070C8"/>
    <w:rsid w:val="00B071F2"/>
    <w:rsid w:val="00B0779B"/>
    <w:rsid w:val="00B11376"/>
    <w:rsid w:val="00B17109"/>
    <w:rsid w:val="00B17E47"/>
    <w:rsid w:val="00B20F6B"/>
    <w:rsid w:val="00B218CC"/>
    <w:rsid w:val="00B2270E"/>
    <w:rsid w:val="00B25398"/>
    <w:rsid w:val="00B25454"/>
    <w:rsid w:val="00B2567E"/>
    <w:rsid w:val="00B325E5"/>
    <w:rsid w:val="00B34E4C"/>
    <w:rsid w:val="00B3541D"/>
    <w:rsid w:val="00B35EB1"/>
    <w:rsid w:val="00B4086C"/>
    <w:rsid w:val="00B46042"/>
    <w:rsid w:val="00B503C2"/>
    <w:rsid w:val="00B519BD"/>
    <w:rsid w:val="00B51F9C"/>
    <w:rsid w:val="00B568D0"/>
    <w:rsid w:val="00B651BA"/>
    <w:rsid w:val="00B71298"/>
    <w:rsid w:val="00B716C8"/>
    <w:rsid w:val="00B7371C"/>
    <w:rsid w:val="00B757C8"/>
    <w:rsid w:val="00B75DBA"/>
    <w:rsid w:val="00B75ED3"/>
    <w:rsid w:val="00B841AD"/>
    <w:rsid w:val="00B8571F"/>
    <w:rsid w:val="00B86A09"/>
    <w:rsid w:val="00B87AFD"/>
    <w:rsid w:val="00B90216"/>
    <w:rsid w:val="00B93C31"/>
    <w:rsid w:val="00B96BEE"/>
    <w:rsid w:val="00BA0BEE"/>
    <w:rsid w:val="00BA0C8C"/>
    <w:rsid w:val="00BA0EE5"/>
    <w:rsid w:val="00BA255D"/>
    <w:rsid w:val="00BA482D"/>
    <w:rsid w:val="00BA60AC"/>
    <w:rsid w:val="00BB259A"/>
    <w:rsid w:val="00BB27E8"/>
    <w:rsid w:val="00BB7718"/>
    <w:rsid w:val="00BB7BCB"/>
    <w:rsid w:val="00BB7D95"/>
    <w:rsid w:val="00BC020E"/>
    <w:rsid w:val="00BC3702"/>
    <w:rsid w:val="00BC5500"/>
    <w:rsid w:val="00BD0854"/>
    <w:rsid w:val="00BD0A5C"/>
    <w:rsid w:val="00BD0F0D"/>
    <w:rsid w:val="00BD2961"/>
    <w:rsid w:val="00BD6139"/>
    <w:rsid w:val="00BD7DB5"/>
    <w:rsid w:val="00BE0427"/>
    <w:rsid w:val="00BE1D5A"/>
    <w:rsid w:val="00BE1FB4"/>
    <w:rsid w:val="00BE5C30"/>
    <w:rsid w:val="00BE7EA0"/>
    <w:rsid w:val="00BF04B8"/>
    <w:rsid w:val="00BF09FA"/>
    <w:rsid w:val="00BF23A4"/>
    <w:rsid w:val="00BF2704"/>
    <w:rsid w:val="00BF67CC"/>
    <w:rsid w:val="00BF68BC"/>
    <w:rsid w:val="00C02D61"/>
    <w:rsid w:val="00C06F7F"/>
    <w:rsid w:val="00C1535F"/>
    <w:rsid w:val="00C161A5"/>
    <w:rsid w:val="00C179E3"/>
    <w:rsid w:val="00C21D6A"/>
    <w:rsid w:val="00C25B54"/>
    <w:rsid w:val="00C266AD"/>
    <w:rsid w:val="00C26758"/>
    <w:rsid w:val="00C27463"/>
    <w:rsid w:val="00C275EC"/>
    <w:rsid w:val="00C30D25"/>
    <w:rsid w:val="00C34EEA"/>
    <w:rsid w:val="00C35721"/>
    <w:rsid w:val="00C40DD4"/>
    <w:rsid w:val="00C421B7"/>
    <w:rsid w:val="00C46D49"/>
    <w:rsid w:val="00C47AC3"/>
    <w:rsid w:val="00C50C78"/>
    <w:rsid w:val="00C536A0"/>
    <w:rsid w:val="00C54D12"/>
    <w:rsid w:val="00C5783B"/>
    <w:rsid w:val="00C609D1"/>
    <w:rsid w:val="00C60E93"/>
    <w:rsid w:val="00C61720"/>
    <w:rsid w:val="00C62B03"/>
    <w:rsid w:val="00C63D62"/>
    <w:rsid w:val="00C64D8F"/>
    <w:rsid w:val="00C70361"/>
    <w:rsid w:val="00C7122D"/>
    <w:rsid w:val="00C73582"/>
    <w:rsid w:val="00C7452B"/>
    <w:rsid w:val="00C7453C"/>
    <w:rsid w:val="00C768B8"/>
    <w:rsid w:val="00C803C7"/>
    <w:rsid w:val="00C806AC"/>
    <w:rsid w:val="00C8135F"/>
    <w:rsid w:val="00C83EBD"/>
    <w:rsid w:val="00C8464F"/>
    <w:rsid w:val="00C857EB"/>
    <w:rsid w:val="00C86622"/>
    <w:rsid w:val="00C87C47"/>
    <w:rsid w:val="00C946C7"/>
    <w:rsid w:val="00C95200"/>
    <w:rsid w:val="00C95792"/>
    <w:rsid w:val="00C9582A"/>
    <w:rsid w:val="00C965EF"/>
    <w:rsid w:val="00C9692E"/>
    <w:rsid w:val="00CA16F6"/>
    <w:rsid w:val="00CA2205"/>
    <w:rsid w:val="00CA32CA"/>
    <w:rsid w:val="00CA40BD"/>
    <w:rsid w:val="00CA5012"/>
    <w:rsid w:val="00CA63FF"/>
    <w:rsid w:val="00CA6F1B"/>
    <w:rsid w:val="00CB05AA"/>
    <w:rsid w:val="00CB0C18"/>
    <w:rsid w:val="00CB1E10"/>
    <w:rsid w:val="00CB2210"/>
    <w:rsid w:val="00CB257A"/>
    <w:rsid w:val="00CB290A"/>
    <w:rsid w:val="00CB3AC9"/>
    <w:rsid w:val="00CB5C3C"/>
    <w:rsid w:val="00CB61A3"/>
    <w:rsid w:val="00CB74A5"/>
    <w:rsid w:val="00CC2F20"/>
    <w:rsid w:val="00CC4162"/>
    <w:rsid w:val="00CC4714"/>
    <w:rsid w:val="00CD099C"/>
    <w:rsid w:val="00CD0FFC"/>
    <w:rsid w:val="00CD1402"/>
    <w:rsid w:val="00CD45DC"/>
    <w:rsid w:val="00CD5804"/>
    <w:rsid w:val="00CE02F0"/>
    <w:rsid w:val="00CE11DD"/>
    <w:rsid w:val="00CE19C5"/>
    <w:rsid w:val="00CE1FFB"/>
    <w:rsid w:val="00CE239F"/>
    <w:rsid w:val="00CE2725"/>
    <w:rsid w:val="00CE294A"/>
    <w:rsid w:val="00CE3791"/>
    <w:rsid w:val="00CE4602"/>
    <w:rsid w:val="00CE607E"/>
    <w:rsid w:val="00CF05D1"/>
    <w:rsid w:val="00CF1012"/>
    <w:rsid w:val="00CF25FE"/>
    <w:rsid w:val="00CF2A9A"/>
    <w:rsid w:val="00CF2E2F"/>
    <w:rsid w:val="00CF4949"/>
    <w:rsid w:val="00CF5161"/>
    <w:rsid w:val="00CF79E8"/>
    <w:rsid w:val="00CF7CBD"/>
    <w:rsid w:val="00D00D59"/>
    <w:rsid w:val="00D01671"/>
    <w:rsid w:val="00D032B6"/>
    <w:rsid w:val="00D11C13"/>
    <w:rsid w:val="00D20A20"/>
    <w:rsid w:val="00D20C98"/>
    <w:rsid w:val="00D20FEE"/>
    <w:rsid w:val="00D21AD5"/>
    <w:rsid w:val="00D227EC"/>
    <w:rsid w:val="00D24270"/>
    <w:rsid w:val="00D24DCD"/>
    <w:rsid w:val="00D2551D"/>
    <w:rsid w:val="00D26407"/>
    <w:rsid w:val="00D3123F"/>
    <w:rsid w:val="00D35404"/>
    <w:rsid w:val="00D35426"/>
    <w:rsid w:val="00D35928"/>
    <w:rsid w:val="00D36D6C"/>
    <w:rsid w:val="00D375BE"/>
    <w:rsid w:val="00D37F6D"/>
    <w:rsid w:val="00D40F9F"/>
    <w:rsid w:val="00D45398"/>
    <w:rsid w:val="00D46739"/>
    <w:rsid w:val="00D473D0"/>
    <w:rsid w:val="00D521A1"/>
    <w:rsid w:val="00D5454E"/>
    <w:rsid w:val="00D54F09"/>
    <w:rsid w:val="00D60236"/>
    <w:rsid w:val="00D61C72"/>
    <w:rsid w:val="00D61EB5"/>
    <w:rsid w:val="00D66A9B"/>
    <w:rsid w:val="00D66B04"/>
    <w:rsid w:val="00D67741"/>
    <w:rsid w:val="00D74E4D"/>
    <w:rsid w:val="00D76364"/>
    <w:rsid w:val="00D80823"/>
    <w:rsid w:val="00D82705"/>
    <w:rsid w:val="00D82E89"/>
    <w:rsid w:val="00D851D9"/>
    <w:rsid w:val="00D86D89"/>
    <w:rsid w:val="00D87091"/>
    <w:rsid w:val="00D903CA"/>
    <w:rsid w:val="00D95ACF"/>
    <w:rsid w:val="00D96E58"/>
    <w:rsid w:val="00D9701C"/>
    <w:rsid w:val="00DA1460"/>
    <w:rsid w:val="00DA3B4C"/>
    <w:rsid w:val="00DA5FF1"/>
    <w:rsid w:val="00DB0A4D"/>
    <w:rsid w:val="00DB1E18"/>
    <w:rsid w:val="00DB3D6D"/>
    <w:rsid w:val="00DB5BD2"/>
    <w:rsid w:val="00DB793D"/>
    <w:rsid w:val="00DC116C"/>
    <w:rsid w:val="00DC58D2"/>
    <w:rsid w:val="00DD092B"/>
    <w:rsid w:val="00DD16B5"/>
    <w:rsid w:val="00DD49C6"/>
    <w:rsid w:val="00DD5079"/>
    <w:rsid w:val="00DD7D31"/>
    <w:rsid w:val="00DE294B"/>
    <w:rsid w:val="00DE44D3"/>
    <w:rsid w:val="00DE6A49"/>
    <w:rsid w:val="00DE7A38"/>
    <w:rsid w:val="00DF01E0"/>
    <w:rsid w:val="00DF01EB"/>
    <w:rsid w:val="00DF2120"/>
    <w:rsid w:val="00DF4DB4"/>
    <w:rsid w:val="00DF5F6A"/>
    <w:rsid w:val="00DF718D"/>
    <w:rsid w:val="00DF77CD"/>
    <w:rsid w:val="00E02B48"/>
    <w:rsid w:val="00E0394E"/>
    <w:rsid w:val="00E0400A"/>
    <w:rsid w:val="00E0568A"/>
    <w:rsid w:val="00E06218"/>
    <w:rsid w:val="00E0651B"/>
    <w:rsid w:val="00E1052D"/>
    <w:rsid w:val="00E10F89"/>
    <w:rsid w:val="00E131DF"/>
    <w:rsid w:val="00E140E7"/>
    <w:rsid w:val="00E14318"/>
    <w:rsid w:val="00E15212"/>
    <w:rsid w:val="00E174A2"/>
    <w:rsid w:val="00E21B3F"/>
    <w:rsid w:val="00E23A04"/>
    <w:rsid w:val="00E2489D"/>
    <w:rsid w:val="00E2538B"/>
    <w:rsid w:val="00E27D44"/>
    <w:rsid w:val="00E3191C"/>
    <w:rsid w:val="00E34586"/>
    <w:rsid w:val="00E3772E"/>
    <w:rsid w:val="00E41C94"/>
    <w:rsid w:val="00E43121"/>
    <w:rsid w:val="00E5110B"/>
    <w:rsid w:val="00E5192F"/>
    <w:rsid w:val="00E5261F"/>
    <w:rsid w:val="00E53F19"/>
    <w:rsid w:val="00E54CA9"/>
    <w:rsid w:val="00E55595"/>
    <w:rsid w:val="00E55FA3"/>
    <w:rsid w:val="00E61D50"/>
    <w:rsid w:val="00E651E1"/>
    <w:rsid w:val="00E65513"/>
    <w:rsid w:val="00E706D3"/>
    <w:rsid w:val="00E716D4"/>
    <w:rsid w:val="00E72CCF"/>
    <w:rsid w:val="00E735FF"/>
    <w:rsid w:val="00E73F57"/>
    <w:rsid w:val="00E740E1"/>
    <w:rsid w:val="00E747E9"/>
    <w:rsid w:val="00E7634F"/>
    <w:rsid w:val="00E769D4"/>
    <w:rsid w:val="00E76E4C"/>
    <w:rsid w:val="00E80DF3"/>
    <w:rsid w:val="00E830AF"/>
    <w:rsid w:val="00E8380B"/>
    <w:rsid w:val="00E8568B"/>
    <w:rsid w:val="00E8598C"/>
    <w:rsid w:val="00E863B8"/>
    <w:rsid w:val="00E869ED"/>
    <w:rsid w:val="00E86E77"/>
    <w:rsid w:val="00E87E14"/>
    <w:rsid w:val="00E903EE"/>
    <w:rsid w:val="00E94C45"/>
    <w:rsid w:val="00E9599C"/>
    <w:rsid w:val="00E963A0"/>
    <w:rsid w:val="00E9661F"/>
    <w:rsid w:val="00E97928"/>
    <w:rsid w:val="00EA10D0"/>
    <w:rsid w:val="00EA28DD"/>
    <w:rsid w:val="00EA472D"/>
    <w:rsid w:val="00EA53D9"/>
    <w:rsid w:val="00EA6717"/>
    <w:rsid w:val="00EA7367"/>
    <w:rsid w:val="00EB4C04"/>
    <w:rsid w:val="00EB5BDD"/>
    <w:rsid w:val="00EC1198"/>
    <w:rsid w:val="00EC17E3"/>
    <w:rsid w:val="00EC1EA3"/>
    <w:rsid w:val="00EC4741"/>
    <w:rsid w:val="00EC66C1"/>
    <w:rsid w:val="00ED0189"/>
    <w:rsid w:val="00ED1CAA"/>
    <w:rsid w:val="00ED2E1D"/>
    <w:rsid w:val="00ED67BF"/>
    <w:rsid w:val="00ED6809"/>
    <w:rsid w:val="00EE0783"/>
    <w:rsid w:val="00EE227D"/>
    <w:rsid w:val="00EE2754"/>
    <w:rsid w:val="00EE2E97"/>
    <w:rsid w:val="00EE54B2"/>
    <w:rsid w:val="00EE5CE9"/>
    <w:rsid w:val="00EE64CA"/>
    <w:rsid w:val="00EE66B1"/>
    <w:rsid w:val="00EF2259"/>
    <w:rsid w:val="00EF3974"/>
    <w:rsid w:val="00EF3BA0"/>
    <w:rsid w:val="00EF3F20"/>
    <w:rsid w:val="00F00EF3"/>
    <w:rsid w:val="00F041F8"/>
    <w:rsid w:val="00F04E50"/>
    <w:rsid w:val="00F05617"/>
    <w:rsid w:val="00F06685"/>
    <w:rsid w:val="00F07000"/>
    <w:rsid w:val="00F0745C"/>
    <w:rsid w:val="00F07D6E"/>
    <w:rsid w:val="00F10264"/>
    <w:rsid w:val="00F10986"/>
    <w:rsid w:val="00F12590"/>
    <w:rsid w:val="00F12902"/>
    <w:rsid w:val="00F20AA5"/>
    <w:rsid w:val="00F214BB"/>
    <w:rsid w:val="00F215E7"/>
    <w:rsid w:val="00F22A79"/>
    <w:rsid w:val="00F22E4A"/>
    <w:rsid w:val="00F231E0"/>
    <w:rsid w:val="00F23B3C"/>
    <w:rsid w:val="00F23BF9"/>
    <w:rsid w:val="00F24D02"/>
    <w:rsid w:val="00F26368"/>
    <w:rsid w:val="00F30A4F"/>
    <w:rsid w:val="00F31462"/>
    <w:rsid w:val="00F32887"/>
    <w:rsid w:val="00F3373C"/>
    <w:rsid w:val="00F33FE7"/>
    <w:rsid w:val="00F36299"/>
    <w:rsid w:val="00F376BB"/>
    <w:rsid w:val="00F42B8E"/>
    <w:rsid w:val="00F47583"/>
    <w:rsid w:val="00F475F2"/>
    <w:rsid w:val="00F47EA8"/>
    <w:rsid w:val="00F5033E"/>
    <w:rsid w:val="00F5512E"/>
    <w:rsid w:val="00F5721F"/>
    <w:rsid w:val="00F579D1"/>
    <w:rsid w:val="00F61D1A"/>
    <w:rsid w:val="00F65C85"/>
    <w:rsid w:val="00F70004"/>
    <w:rsid w:val="00F70D9C"/>
    <w:rsid w:val="00F711CC"/>
    <w:rsid w:val="00F73823"/>
    <w:rsid w:val="00F73AFC"/>
    <w:rsid w:val="00F7564B"/>
    <w:rsid w:val="00F7629E"/>
    <w:rsid w:val="00F765BB"/>
    <w:rsid w:val="00F81101"/>
    <w:rsid w:val="00F81BF7"/>
    <w:rsid w:val="00F81F2E"/>
    <w:rsid w:val="00F82146"/>
    <w:rsid w:val="00F83A09"/>
    <w:rsid w:val="00F84D50"/>
    <w:rsid w:val="00F854AF"/>
    <w:rsid w:val="00F85510"/>
    <w:rsid w:val="00F90145"/>
    <w:rsid w:val="00F9103A"/>
    <w:rsid w:val="00F935A4"/>
    <w:rsid w:val="00F939C1"/>
    <w:rsid w:val="00F94851"/>
    <w:rsid w:val="00F96538"/>
    <w:rsid w:val="00FA3299"/>
    <w:rsid w:val="00FA5000"/>
    <w:rsid w:val="00FA56DB"/>
    <w:rsid w:val="00FA64A0"/>
    <w:rsid w:val="00FA6940"/>
    <w:rsid w:val="00FB4C0E"/>
    <w:rsid w:val="00FB4C50"/>
    <w:rsid w:val="00FC1ACB"/>
    <w:rsid w:val="00FC3356"/>
    <w:rsid w:val="00FC3F7C"/>
    <w:rsid w:val="00FC4C84"/>
    <w:rsid w:val="00FC4C91"/>
    <w:rsid w:val="00FC5215"/>
    <w:rsid w:val="00FD143F"/>
    <w:rsid w:val="00FD2342"/>
    <w:rsid w:val="00FD25F5"/>
    <w:rsid w:val="00FD27A8"/>
    <w:rsid w:val="00FD36B3"/>
    <w:rsid w:val="00FD6041"/>
    <w:rsid w:val="00FE0F9D"/>
    <w:rsid w:val="00FE3708"/>
    <w:rsid w:val="00FE39AF"/>
    <w:rsid w:val="00FE39D7"/>
    <w:rsid w:val="00FE40D0"/>
    <w:rsid w:val="00FE6331"/>
    <w:rsid w:val="00FF1CD6"/>
    <w:rsid w:val="00FF2F90"/>
    <w:rsid w:val="00FF45A7"/>
    <w:rsid w:val="01A0ADDA"/>
    <w:rsid w:val="02B4CFE7"/>
    <w:rsid w:val="0447C2E1"/>
    <w:rsid w:val="052003E2"/>
    <w:rsid w:val="062F56B8"/>
    <w:rsid w:val="06DF51AC"/>
    <w:rsid w:val="08E0EE44"/>
    <w:rsid w:val="0A387450"/>
    <w:rsid w:val="0A6A0AAF"/>
    <w:rsid w:val="109FD144"/>
    <w:rsid w:val="12B70438"/>
    <w:rsid w:val="140E82D1"/>
    <w:rsid w:val="1454B4F4"/>
    <w:rsid w:val="16E4E14F"/>
    <w:rsid w:val="18931B77"/>
    <w:rsid w:val="19A68E56"/>
    <w:rsid w:val="1B0C4A93"/>
    <w:rsid w:val="1B4119D5"/>
    <w:rsid w:val="1BA99892"/>
    <w:rsid w:val="1C367FAA"/>
    <w:rsid w:val="1C507697"/>
    <w:rsid w:val="1CAB7DED"/>
    <w:rsid w:val="20B50095"/>
    <w:rsid w:val="2207ADFE"/>
    <w:rsid w:val="22783B66"/>
    <w:rsid w:val="2422F83C"/>
    <w:rsid w:val="2472C644"/>
    <w:rsid w:val="25AD42EC"/>
    <w:rsid w:val="28962ECA"/>
    <w:rsid w:val="2A48E940"/>
    <w:rsid w:val="2A7E288F"/>
    <w:rsid w:val="2ABB22C0"/>
    <w:rsid w:val="2B200FDA"/>
    <w:rsid w:val="2BF70ED2"/>
    <w:rsid w:val="2F51CC83"/>
    <w:rsid w:val="2F8FC2D3"/>
    <w:rsid w:val="2FD81D5E"/>
    <w:rsid w:val="2FF227AB"/>
    <w:rsid w:val="30A8DFEB"/>
    <w:rsid w:val="30C4D4BB"/>
    <w:rsid w:val="3329C86D"/>
    <w:rsid w:val="35CFA8F5"/>
    <w:rsid w:val="36512208"/>
    <w:rsid w:val="3967ADE2"/>
    <w:rsid w:val="39B45F86"/>
    <w:rsid w:val="3A49F895"/>
    <w:rsid w:val="3A4CDDD5"/>
    <w:rsid w:val="3AE6E217"/>
    <w:rsid w:val="3B1712C4"/>
    <w:rsid w:val="3B450F90"/>
    <w:rsid w:val="3C078762"/>
    <w:rsid w:val="429B8B1E"/>
    <w:rsid w:val="429D22EA"/>
    <w:rsid w:val="45AF0447"/>
    <w:rsid w:val="4B8541F1"/>
    <w:rsid w:val="4DC16913"/>
    <w:rsid w:val="4F5D3974"/>
    <w:rsid w:val="5036238A"/>
    <w:rsid w:val="504C2567"/>
    <w:rsid w:val="508D3365"/>
    <w:rsid w:val="541DBF40"/>
    <w:rsid w:val="56222AA5"/>
    <w:rsid w:val="572D6490"/>
    <w:rsid w:val="57FCC20B"/>
    <w:rsid w:val="586D0EDE"/>
    <w:rsid w:val="58DA535F"/>
    <w:rsid w:val="59161676"/>
    <w:rsid w:val="59B1C3C2"/>
    <w:rsid w:val="5BD2DC12"/>
    <w:rsid w:val="5C299FB5"/>
    <w:rsid w:val="5D165712"/>
    <w:rsid w:val="5F3DE739"/>
    <w:rsid w:val="62B3DF36"/>
    <w:rsid w:val="68D93AA6"/>
    <w:rsid w:val="69815D88"/>
    <w:rsid w:val="6A7EB51D"/>
    <w:rsid w:val="6A945C11"/>
    <w:rsid w:val="6AA035DD"/>
    <w:rsid w:val="6AA4D50E"/>
    <w:rsid w:val="6ABC879C"/>
    <w:rsid w:val="6BDD22AA"/>
    <w:rsid w:val="6C302C72"/>
    <w:rsid w:val="6CCBD375"/>
    <w:rsid w:val="709249E2"/>
    <w:rsid w:val="73F4A39E"/>
    <w:rsid w:val="741292BD"/>
    <w:rsid w:val="74DF00E2"/>
    <w:rsid w:val="7644A4B8"/>
    <w:rsid w:val="7675CDDA"/>
    <w:rsid w:val="7A294742"/>
    <w:rsid w:val="7B7EFDEE"/>
    <w:rsid w:val="7BE10DB3"/>
    <w:rsid w:val="7C5FAA6F"/>
    <w:rsid w:val="7E8A9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B1D53"/>
  <w15:chartTrackingRefBased/>
  <w15:docId w15:val="{DA5BD8EE-2095-449E-99CE-F929498F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B01D6"/>
    <w:pPr>
      <w:spacing w:after="100"/>
    </w:pPr>
  </w:style>
  <w:style w:type="paragraph" w:styleId="TOC2">
    <w:name w:val="toc 2"/>
    <w:basedOn w:val="Normal"/>
    <w:next w:val="Normal"/>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iPriority w:val="99"/>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character" w:styleId="UnresolvedMention">
    <w:name w:val="Unresolved Mention"/>
    <w:basedOn w:val="DefaultParagraphFont"/>
    <w:uiPriority w:val="99"/>
    <w:semiHidden/>
    <w:unhideWhenUsed/>
    <w:rsid w:val="00C161A5"/>
    <w:rPr>
      <w:color w:val="605E5C"/>
      <w:shd w:val="clear" w:color="auto" w:fill="E1DFDD"/>
    </w:rPr>
  </w:style>
  <w:style w:type="paragraph" w:styleId="BalloonText">
    <w:name w:val="Balloon Text"/>
    <w:basedOn w:val="Normal"/>
    <w:link w:val="BalloonTextChar"/>
    <w:uiPriority w:val="99"/>
    <w:semiHidden/>
    <w:unhideWhenUsed/>
    <w:rsid w:val="00F20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A5"/>
    <w:rPr>
      <w:rFonts w:ascii="Segoe UI" w:hAnsi="Segoe UI" w:cs="Segoe UI"/>
      <w:sz w:val="18"/>
      <w:szCs w:val="18"/>
    </w:rPr>
  </w:style>
  <w:style w:type="paragraph" w:customStyle="1" w:styleId="Default">
    <w:name w:val="Default"/>
    <w:rsid w:val="00F20AA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21">
    <w:name w:val="CM21"/>
    <w:basedOn w:val="Default"/>
    <w:next w:val="Default"/>
    <w:uiPriority w:val="99"/>
    <w:rsid w:val="00F20AA5"/>
    <w:pPr>
      <w:widowControl w:val="0"/>
      <w:spacing w:after="718"/>
    </w:pPr>
    <w:rPr>
      <w:rFonts w:ascii="FBCRRP+Arial-BoldMT" w:hAnsi="FBCRRP+Arial-BoldMT" w:cs="Times New Roman"/>
      <w:color w:val="auto"/>
    </w:rPr>
  </w:style>
  <w:style w:type="paragraph" w:customStyle="1" w:styleId="CM20">
    <w:name w:val="CM20"/>
    <w:basedOn w:val="Default"/>
    <w:next w:val="Default"/>
    <w:uiPriority w:val="99"/>
    <w:rsid w:val="00F20AA5"/>
    <w:pPr>
      <w:widowControl w:val="0"/>
      <w:spacing w:after="240"/>
    </w:pPr>
    <w:rPr>
      <w:rFonts w:ascii="FBCRRP+Arial-BoldMT" w:hAnsi="FBCRRP+Arial-BoldMT" w:cs="Times New Roman"/>
      <w:color w:val="auto"/>
    </w:rPr>
  </w:style>
  <w:style w:type="character" w:styleId="CommentReference">
    <w:name w:val="annotation reference"/>
    <w:basedOn w:val="DefaultParagraphFont"/>
    <w:rsid w:val="00F20AA5"/>
    <w:rPr>
      <w:sz w:val="16"/>
      <w:szCs w:val="16"/>
    </w:rPr>
  </w:style>
  <w:style w:type="paragraph" w:styleId="CommentText">
    <w:name w:val="annotation text"/>
    <w:basedOn w:val="Normal"/>
    <w:link w:val="CommentTextChar"/>
    <w:uiPriority w:val="99"/>
    <w:rsid w:val="00F20A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20AA5"/>
    <w:rPr>
      <w:rFonts w:ascii="Times New Roman" w:eastAsia="Times New Roman" w:hAnsi="Times New Roman" w:cs="Times New Roman"/>
      <w:sz w:val="20"/>
      <w:szCs w:val="20"/>
    </w:rPr>
  </w:style>
  <w:style w:type="paragraph" w:customStyle="1" w:styleId="CM2">
    <w:name w:val="CM2"/>
    <w:basedOn w:val="Default"/>
    <w:next w:val="Default"/>
    <w:uiPriority w:val="99"/>
    <w:rsid w:val="00F20AA5"/>
    <w:pPr>
      <w:widowControl w:val="0"/>
      <w:spacing w:line="253" w:lineRule="atLeast"/>
    </w:pPr>
    <w:rPr>
      <w:rFonts w:ascii="FBCRRP+Arial-BoldMT" w:hAnsi="FBCRRP+Arial-BoldMT" w:cs="Times New Roman"/>
      <w:color w:val="auto"/>
    </w:rPr>
  </w:style>
  <w:style w:type="paragraph" w:styleId="ListParagraph">
    <w:name w:val="List Paragraph"/>
    <w:basedOn w:val="Normal"/>
    <w:uiPriority w:val="34"/>
    <w:qFormat/>
    <w:rsid w:val="00F20AA5"/>
    <w:pPr>
      <w:ind w:left="720"/>
      <w:contextualSpacing/>
    </w:pPr>
  </w:style>
  <w:style w:type="character" w:customStyle="1" w:styleId="TextChar">
    <w:name w:val="Text Char"/>
    <w:link w:val="Text"/>
    <w:rsid w:val="00A044B1"/>
    <w:rPr>
      <w:rFonts w:ascii="Arial" w:hAnsi="Arial"/>
    </w:rPr>
  </w:style>
  <w:style w:type="paragraph" w:customStyle="1" w:styleId="Text">
    <w:name w:val="Text"/>
    <w:link w:val="TextChar"/>
    <w:rsid w:val="00A044B1"/>
    <w:pPr>
      <w:spacing w:after="240" w:line="240" w:lineRule="auto"/>
    </w:pPr>
    <w:rPr>
      <w:rFonts w:ascii="Arial" w:hAnsi="Arial"/>
    </w:rPr>
  </w:style>
  <w:style w:type="paragraph" w:customStyle="1" w:styleId="Bulletundertext">
    <w:name w:val="Bullet (under text)"/>
    <w:rsid w:val="00857509"/>
    <w:pPr>
      <w:numPr>
        <w:numId w:val="2"/>
      </w:numPr>
      <w:spacing w:after="240" w:line="240" w:lineRule="auto"/>
    </w:pPr>
    <w:rPr>
      <w:rFonts w:ascii="Arial" w:eastAsia="Times New Roman" w:hAnsi="Arial" w:cs="Times New Roman"/>
      <w:szCs w:val="20"/>
      <w:lang w:eastAsia="en-GB"/>
    </w:rPr>
  </w:style>
  <w:style w:type="paragraph" w:styleId="CommentSubject">
    <w:name w:val="annotation subject"/>
    <w:basedOn w:val="CommentText"/>
    <w:next w:val="CommentText"/>
    <w:link w:val="CommentSubjectChar"/>
    <w:uiPriority w:val="99"/>
    <w:semiHidden/>
    <w:unhideWhenUsed/>
    <w:rsid w:val="00F5033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033E"/>
    <w:rPr>
      <w:rFonts w:ascii="Times New Roman" w:eastAsia="Times New Roman" w:hAnsi="Times New Roman" w:cs="Times New Roman"/>
      <w:b/>
      <w:bCs/>
      <w:sz w:val="20"/>
      <w:szCs w:val="20"/>
    </w:rPr>
  </w:style>
  <w:style w:type="numbering" w:customStyle="1" w:styleId="Style1">
    <w:name w:val="Style1"/>
    <w:uiPriority w:val="99"/>
    <w:rsid w:val="00D61EB5"/>
    <w:pPr>
      <w:numPr>
        <w:numId w:val="3"/>
      </w:numPr>
    </w:pPr>
  </w:style>
  <w:style w:type="numbering" w:customStyle="1" w:styleId="Style2">
    <w:name w:val="Style2"/>
    <w:uiPriority w:val="99"/>
    <w:rsid w:val="00D61EB5"/>
    <w:pPr>
      <w:numPr>
        <w:numId w:val="4"/>
      </w:numPr>
    </w:pPr>
  </w:style>
  <w:style w:type="numbering" w:customStyle="1" w:styleId="Style3">
    <w:name w:val="Style3"/>
    <w:uiPriority w:val="99"/>
    <w:rsid w:val="009B3DDF"/>
    <w:pPr>
      <w:numPr>
        <w:numId w:val="5"/>
      </w:numPr>
    </w:pPr>
  </w:style>
  <w:style w:type="numbering" w:customStyle="1" w:styleId="Style4">
    <w:name w:val="Style4"/>
    <w:uiPriority w:val="99"/>
    <w:rsid w:val="009B3DDF"/>
    <w:pPr>
      <w:numPr>
        <w:numId w:val="6"/>
      </w:numPr>
    </w:pPr>
  </w:style>
  <w:style w:type="table" w:styleId="TableGrid">
    <w:name w:val="Table Grid"/>
    <w:basedOn w:val="TableNormal"/>
    <w:rsid w:val="00AB11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E10DE"/>
    <w:pPr>
      <w:spacing w:after="0" w:line="276" w:lineRule="auto"/>
    </w:pPr>
    <w:rPr>
      <w:rFonts w:ascii="Arial" w:eastAsia="Arial" w:hAnsi="Arial" w:cs="Arial"/>
      <w:color w:val="000000"/>
    </w:rPr>
  </w:style>
  <w:style w:type="character" w:styleId="PlaceholderText">
    <w:name w:val="Placeholder Text"/>
    <w:basedOn w:val="DefaultParagraphFont"/>
    <w:uiPriority w:val="99"/>
    <w:semiHidden/>
    <w:rsid w:val="003E10DE"/>
    <w:rPr>
      <w:color w:val="808080"/>
    </w:rPr>
  </w:style>
  <w:style w:type="character" w:styleId="Strong">
    <w:name w:val="Strong"/>
    <w:basedOn w:val="DefaultParagraphFont"/>
    <w:uiPriority w:val="22"/>
    <w:qFormat/>
    <w:rsid w:val="003E10DE"/>
    <w:rPr>
      <w:b/>
      <w:bCs/>
    </w:rPr>
  </w:style>
  <w:style w:type="paragraph" w:styleId="NormalWeb">
    <w:name w:val="Normal (Web)"/>
    <w:basedOn w:val="Normal"/>
    <w:uiPriority w:val="99"/>
    <w:unhideWhenUsed/>
    <w:rsid w:val="00BE5C30"/>
    <w:pPr>
      <w:spacing w:after="150" w:line="240" w:lineRule="auto"/>
    </w:pPr>
    <w:rPr>
      <w:rFonts w:ascii="Times New Roman" w:eastAsia="Times New Roman" w:hAnsi="Times New Roman" w:cs="Times New Roman"/>
      <w:sz w:val="24"/>
      <w:szCs w:val="24"/>
      <w:lang w:eastAsia="en-GB"/>
    </w:rPr>
  </w:style>
  <w:style w:type="paragraph" w:customStyle="1" w:styleId="ydp54418cc2yiv2130906138msonormal">
    <w:name w:val="ydp54418cc2yiv2130906138msonormal"/>
    <w:basedOn w:val="Normal"/>
    <w:rsid w:val="00123755"/>
    <w:pPr>
      <w:spacing w:before="100" w:beforeAutospacing="1" w:after="100" w:afterAutospacing="1" w:line="240" w:lineRule="auto"/>
    </w:pPr>
    <w:rPr>
      <w:rFonts w:ascii="Calibri" w:hAnsi="Calibri" w:cs="Times New Roman"/>
      <w:lang w:eastAsia="en-GB"/>
    </w:rPr>
  </w:style>
  <w:style w:type="paragraph" w:styleId="NoSpacing">
    <w:name w:val="No Spacing"/>
    <w:uiPriority w:val="1"/>
    <w:qFormat/>
    <w:rsid w:val="00E27D44"/>
    <w:pPr>
      <w:spacing w:after="0" w:line="240" w:lineRule="auto"/>
    </w:pPr>
    <w:rPr>
      <w:rFonts w:ascii="Times New Roman" w:eastAsia="SimSun" w:hAnsi="Times New Roman" w:cs="Times New Roman"/>
      <w:sz w:val="24"/>
      <w:szCs w:val="24"/>
      <w:lang w:eastAsia="zh-CN"/>
    </w:rPr>
  </w:style>
  <w:style w:type="table" w:customStyle="1" w:styleId="TableGrid1">
    <w:name w:val="Table Grid1"/>
    <w:basedOn w:val="TableNormal"/>
    <w:next w:val="TableGrid"/>
    <w:uiPriority w:val="39"/>
    <w:rsid w:val="00CF0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790670">
      <w:bodyDiv w:val="1"/>
      <w:marLeft w:val="0"/>
      <w:marRight w:val="0"/>
      <w:marTop w:val="0"/>
      <w:marBottom w:val="0"/>
      <w:divBdr>
        <w:top w:val="none" w:sz="0" w:space="0" w:color="auto"/>
        <w:left w:val="none" w:sz="0" w:space="0" w:color="auto"/>
        <w:bottom w:val="none" w:sz="0" w:space="0" w:color="auto"/>
        <w:right w:val="none" w:sz="0" w:space="0" w:color="auto"/>
      </w:divBdr>
    </w:div>
    <w:div w:id="502666620">
      <w:bodyDiv w:val="1"/>
      <w:marLeft w:val="0"/>
      <w:marRight w:val="0"/>
      <w:marTop w:val="0"/>
      <w:marBottom w:val="0"/>
      <w:divBdr>
        <w:top w:val="none" w:sz="0" w:space="0" w:color="auto"/>
        <w:left w:val="none" w:sz="0" w:space="0" w:color="auto"/>
        <w:bottom w:val="none" w:sz="0" w:space="0" w:color="auto"/>
        <w:right w:val="none" w:sz="0" w:space="0" w:color="auto"/>
      </w:divBdr>
    </w:div>
    <w:div w:id="564216768">
      <w:bodyDiv w:val="1"/>
      <w:marLeft w:val="0"/>
      <w:marRight w:val="0"/>
      <w:marTop w:val="0"/>
      <w:marBottom w:val="0"/>
      <w:divBdr>
        <w:top w:val="none" w:sz="0" w:space="0" w:color="auto"/>
        <w:left w:val="none" w:sz="0" w:space="0" w:color="auto"/>
        <w:bottom w:val="none" w:sz="0" w:space="0" w:color="auto"/>
        <w:right w:val="none" w:sz="0" w:space="0" w:color="auto"/>
      </w:divBdr>
      <w:divsChild>
        <w:div w:id="398865172">
          <w:marLeft w:val="0"/>
          <w:marRight w:val="0"/>
          <w:marTop w:val="0"/>
          <w:marBottom w:val="0"/>
          <w:divBdr>
            <w:top w:val="none" w:sz="0" w:space="0" w:color="auto"/>
            <w:left w:val="none" w:sz="0" w:space="0" w:color="auto"/>
            <w:bottom w:val="none" w:sz="0" w:space="0" w:color="auto"/>
            <w:right w:val="none" w:sz="0" w:space="0" w:color="auto"/>
          </w:divBdr>
          <w:divsChild>
            <w:div w:id="804935093">
              <w:marLeft w:val="0"/>
              <w:marRight w:val="0"/>
              <w:marTop w:val="0"/>
              <w:marBottom w:val="0"/>
              <w:divBdr>
                <w:top w:val="none" w:sz="0" w:space="0" w:color="auto"/>
                <w:left w:val="none" w:sz="0" w:space="0" w:color="auto"/>
                <w:bottom w:val="none" w:sz="0" w:space="0" w:color="auto"/>
                <w:right w:val="none" w:sz="0" w:space="0" w:color="auto"/>
              </w:divBdr>
              <w:divsChild>
                <w:div w:id="1032650900">
                  <w:marLeft w:val="0"/>
                  <w:marRight w:val="0"/>
                  <w:marTop w:val="0"/>
                  <w:marBottom w:val="0"/>
                  <w:divBdr>
                    <w:top w:val="none" w:sz="0" w:space="0" w:color="auto"/>
                    <w:left w:val="none" w:sz="0" w:space="0" w:color="auto"/>
                    <w:bottom w:val="none" w:sz="0" w:space="0" w:color="auto"/>
                    <w:right w:val="none" w:sz="0" w:space="0" w:color="auto"/>
                  </w:divBdr>
                  <w:divsChild>
                    <w:div w:id="760420038">
                      <w:marLeft w:val="0"/>
                      <w:marRight w:val="0"/>
                      <w:marTop w:val="0"/>
                      <w:marBottom w:val="0"/>
                      <w:divBdr>
                        <w:top w:val="none" w:sz="0" w:space="0" w:color="auto"/>
                        <w:left w:val="none" w:sz="0" w:space="0" w:color="auto"/>
                        <w:bottom w:val="none" w:sz="0" w:space="0" w:color="auto"/>
                        <w:right w:val="none" w:sz="0" w:space="0" w:color="auto"/>
                      </w:divBdr>
                      <w:divsChild>
                        <w:div w:id="2408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207273">
      <w:bodyDiv w:val="1"/>
      <w:marLeft w:val="0"/>
      <w:marRight w:val="0"/>
      <w:marTop w:val="0"/>
      <w:marBottom w:val="0"/>
      <w:divBdr>
        <w:top w:val="none" w:sz="0" w:space="0" w:color="auto"/>
        <w:left w:val="none" w:sz="0" w:space="0" w:color="auto"/>
        <w:bottom w:val="none" w:sz="0" w:space="0" w:color="auto"/>
        <w:right w:val="none" w:sz="0" w:space="0" w:color="auto"/>
      </w:divBdr>
    </w:div>
    <w:div w:id="686371341">
      <w:bodyDiv w:val="1"/>
      <w:marLeft w:val="0"/>
      <w:marRight w:val="0"/>
      <w:marTop w:val="0"/>
      <w:marBottom w:val="0"/>
      <w:divBdr>
        <w:top w:val="none" w:sz="0" w:space="0" w:color="auto"/>
        <w:left w:val="none" w:sz="0" w:space="0" w:color="auto"/>
        <w:bottom w:val="none" w:sz="0" w:space="0" w:color="auto"/>
        <w:right w:val="none" w:sz="0" w:space="0" w:color="auto"/>
      </w:divBdr>
    </w:div>
    <w:div w:id="826822660">
      <w:bodyDiv w:val="1"/>
      <w:marLeft w:val="0"/>
      <w:marRight w:val="0"/>
      <w:marTop w:val="0"/>
      <w:marBottom w:val="0"/>
      <w:divBdr>
        <w:top w:val="none" w:sz="0" w:space="0" w:color="auto"/>
        <w:left w:val="none" w:sz="0" w:space="0" w:color="auto"/>
        <w:bottom w:val="none" w:sz="0" w:space="0" w:color="auto"/>
        <w:right w:val="none" w:sz="0" w:space="0" w:color="auto"/>
      </w:divBdr>
    </w:div>
    <w:div w:id="1146238324">
      <w:bodyDiv w:val="1"/>
      <w:marLeft w:val="0"/>
      <w:marRight w:val="0"/>
      <w:marTop w:val="0"/>
      <w:marBottom w:val="0"/>
      <w:divBdr>
        <w:top w:val="none" w:sz="0" w:space="0" w:color="auto"/>
        <w:left w:val="none" w:sz="0" w:space="0" w:color="auto"/>
        <w:bottom w:val="none" w:sz="0" w:space="0" w:color="auto"/>
        <w:right w:val="none" w:sz="0" w:space="0" w:color="auto"/>
      </w:divBdr>
      <w:divsChild>
        <w:div w:id="1449006256">
          <w:marLeft w:val="0"/>
          <w:marRight w:val="0"/>
          <w:marTop w:val="0"/>
          <w:marBottom w:val="0"/>
          <w:divBdr>
            <w:top w:val="none" w:sz="0" w:space="0" w:color="auto"/>
            <w:left w:val="none" w:sz="0" w:space="0" w:color="auto"/>
            <w:bottom w:val="none" w:sz="0" w:space="0" w:color="auto"/>
            <w:right w:val="none" w:sz="0" w:space="0" w:color="auto"/>
          </w:divBdr>
          <w:divsChild>
            <w:div w:id="1492520353">
              <w:marLeft w:val="0"/>
              <w:marRight w:val="0"/>
              <w:marTop w:val="0"/>
              <w:marBottom w:val="0"/>
              <w:divBdr>
                <w:top w:val="none" w:sz="0" w:space="0" w:color="auto"/>
                <w:left w:val="none" w:sz="0" w:space="0" w:color="auto"/>
                <w:bottom w:val="none" w:sz="0" w:space="0" w:color="auto"/>
                <w:right w:val="none" w:sz="0" w:space="0" w:color="auto"/>
              </w:divBdr>
              <w:divsChild>
                <w:div w:id="1555697077">
                  <w:marLeft w:val="0"/>
                  <w:marRight w:val="0"/>
                  <w:marTop w:val="0"/>
                  <w:marBottom w:val="0"/>
                  <w:divBdr>
                    <w:top w:val="none" w:sz="0" w:space="0" w:color="auto"/>
                    <w:left w:val="none" w:sz="0" w:space="0" w:color="auto"/>
                    <w:bottom w:val="none" w:sz="0" w:space="0" w:color="auto"/>
                    <w:right w:val="none" w:sz="0" w:space="0" w:color="auto"/>
                  </w:divBdr>
                  <w:divsChild>
                    <w:div w:id="623384620">
                      <w:marLeft w:val="0"/>
                      <w:marRight w:val="0"/>
                      <w:marTop w:val="0"/>
                      <w:marBottom w:val="0"/>
                      <w:divBdr>
                        <w:top w:val="none" w:sz="0" w:space="0" w:color="auto"/>
                        <w:left w:val="none" w:sz="0" w:space="0" w:color="auto"/>
                        <w:bottom w:val="none" w:sz="0" w:space="0" w:color="auto"/>
                        <w:right w:val="none" w:sz="0" w:space="0" w:color="auto"/>
                      </w:divBdr>
                      <w:divsChild>
                        <w:div w:id="1558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893085">
      <w:bodyDiv w:val="1"/>
      <w:marLeft w:val="0"/>
      <w:marRight w:val="0"/>
      <w:marTop w:val="0"/>
      <w:marBottom w:val="0"/>
      <w:divBdr>
        <w:top w:val="none" w:sz="0" w:space="0" w:color="auto"/>
        <w:left w:val="none" w:sz="0" w:space="0" w:color="auto"/>
        <w:bottom w:val="none" w:sz="0" w:space="0" w:color="auto"/>
        <w:right w:val="none" w:sz="0" w:space="0" w:color="auto"/>
      </w:divBdr>
    </w:div>
    <w:div w:id="1394700664">
      <w:bodyDiv w:val="1"/>
      <w:marLeft w:val="0"/>
      <w:marRight w:val="0"/>
      <w:marTop w:val="0"/>
      <w:marBottom w:val="0"/>
      <w:divBdr>
        <w:top w:val="none" w:sz="0" w:space="0" w:color="auto"/>
        <w:left w:val="none" w:sz="0" w:space="0" w:color="auto"/>
        <w:bottom w:val="none" w:sz="0" w:space="0" w:color="auto"/>
        <w:right w:val="none" w:sz="0" w:space="0" w:color="auto"/>
      </w:divBdr>
    </w:div>
    <w:div w:id="1741563979">
      <w:bodyDiv w:val="1"/>
      <w:marLeft w:val="0"/>
      <w:marRight w:val="0"/>
      <w:marTop w:val="0"/>
      <w:marBottom w:val="0"/>
      <w:divBdr>
        <w:top w:val="none" w:sz="0" w:space="0" w:color="auto"/>
        <w:left w:val="none" w:sz="0" w:space="0" w:color="auto"/>
        <w:bottom w:val="none" w:sz="0" w:space="0" w:color="auto"/>
        <w:right w:val="none" w:sz="0" w:space="0" w:color="auto"/>
      </w:divBdr>
      <w:divsChild>
        <w:div w:id="490483441">
          <w:marLeft w:val="0"/>
          <w:marRight w:val="0"/>
          <w:marTop w:val="0"/>
          <w:marBottom w:val="0"/>
          <w:divBdr>
            <w:top w:val="none" w:sz="0" w:space="0" w:color="auto"/>
            <w:left w:val="none" w:sz="0" w:space="0" w:color="auto"/>
            <w:bottom w:val="none" w:sz="0" w:space="0" w:color="auto"/>
            <w:right w:val="none" w:sz="0" w:space="0" w:color="auto"/>
          </w:divBdr>
          <w:divsChild>
            <w:div w:id="1643387933">
              <w:marLeft w:val="0"/>
              <w:marRight w:val="0"/>
              <w:marTop w:val="0"/>
              <w:marBottom w:val="0"/>
              <w:divBdr>
                <w:top w:val="none" w:sz="0" w:space="0" w:color="auto"/>
                <w:left w:val="none" w:sz="0" w:space="0" w:color="auto"/>
                <w:bottom w:val="none" w:sz="0" w:space="0" w:color="auto"/>
                <w:right w:val="none" w:sz="0" w:space="0" w:color="auto"/>
              </w:divBdr>
              <w:divsChild>
                <w:div w:id="2051027760">
                  <w:marLeft w:val="0"/>
                  <w:marRight w:val="0"/>
                  <w:marTop w:val="0"/>
                  <w:marBottom w:val="0"/>
                  <w:divBdr>
                    <w:top w:val="none" w:sz="0" w:space="0" w:color="auto"/>
                    <w:left w:val="none" w:sz="0" w:space="0" w:color="auto"/>
                    <w:bottom w:val="none" w:sz="0" w:space="0" w:color="auto"/>
                    <w:right w:val="none" w:sz="0" w:space="0" w:color="auto"/>
                  </w:divBdr>
                  <w:divsChild>
                    <w:div w:id="852963835">
                      <w:marLeft w:val="0"/>
                      <w:marRight w:val="0"/>
                      <w:marTop w:val="0"/>
                      <w:marBottom w:val="0"/>
                      <w:divBdr>
                        <w:top w:val="none" w:sz="0" w:space="0" w:color="auto"/>
                        <w:left w:val="none" w:sz="0" w:space="0" w:color="auto"/>
                        <w:bottom w:val="none" w:sz="0" w:space="0" w:color="auto"/>
                        <w:right w:val="none" w:sz="0" w:space="0" w:color="auto"/>
                      </w:divBdr>
                      <w:divsChild>
                        <w:div w:id="251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48334">
      <w:bodyDiv w:val="1"/>
      <w:marLeft w:val="0"/>
      <w:marRight w:val="0"/>
      <w:marTop w:val="0"/>
      <w:marBottom w:val="0"/>
      <w:divBdr>
        <w:top w:val="none" w:sz="0" w:space="0" w:color="auto"/>
        <w:left w:val="none" w:sz="0" w:space="0" w:color="auto"/>
        <w:bottom w:val="none" w:sz="0" w:space="0" w:color="auto"/>
        <w:right w:val="none" w:sz="0" w:space="0" w:color="auto"/>
      </w:divBdr>
    </w:div>
    <w:div w:id="2142115631">
      <w:bodyDiv w:val="1"/>
      <w:marLeft w:val="0"/>
      <w:marRight w:val="0"/>
      <w:marTop w:val="0"/>
      <w:marBottom w:val="0"/>
      <w:divBdr>
        <w:top w:val="none" w:sz="0" w:space="0" w:color="auto"/>
        <w:left w:val="none" w:sz="0" w:space="0" w:color="auto"/>
        <w:bottom w:val="none" w:sz="0" w:space="0" w:color="auto"/>
        <w:right w:val="none" w:sz="0" w:space="0" w:color="auto"/>
      </w:divBdr>
      <w:divsChild>
        <w:div w:id="1664775076">
          <w:marLeft w:val="0"/>
          <w:marRight w:val="0"/>
          <w:marTop w:val="0"/>
          <w:marBottom w:val="0"/>
          <w:divBdr>
            <w:top w:val="none" w:sz="0" w:space="0" w:color="auto"/>
            <w:left w:val="none" w:sz="0" w:space="0" w:color="auto"/>
            <w:bottom w:val="none" w:sz="0" w:space="0" w:color="auto"/>
            <w:right w:val="none" w:sz="0" w:space="0" w:color="auto"/>
          </w:divBdr>
          <w:divsChild>
            <w:div w:id="1258248341">
              <w:marLeft w:val="0"/>
              <w:marRight w:val="0"/>
              <w:marTop w:val="0"/>
              <w:marBottom w:val="0"/>
              <w:divBdr>
                <w:top w:val="none" w:sz="0" w:space="0" w:color="auto"/>
                <w:left w:val="none" w:sz="0" w:space="0" w:color="auto"/>
                <w:bottom w:val="none" w:sz="0" w:space="0" w:color="auto"/>
                <w:right w:val="none" w:sz="0" w:space="0" w:color="auto"/>
              </w:divBdr>
              <w:divsChild>
                <w:div w:id="847906094">
                  <w:marLeft w:val="0"/>
                  <w:marRight w:val="0"/>
                  <w:marTop w:val="0"/>
                  <w:marBottom w:val="0"/>
                  <w:divBdr>
                    <w:top w:val="none" w:sz="0" w:space="0" w:color="auto"/>
                    <w:left w:val="none" w:sz="0" w:space="0" w:color="auto"/>
                    <w:bottom w:val="none" w:sz="0" w:space="0" w:color="auto"/>
                    <w:right w:val="none" w:sz="0" w:space="0" w:color="auto"/>
                  </w:divBdr>
                  <w:divsChild>
                    <w:div w:id="1026177710">
                      <w:marLeft w:val="0"/>
                      <w:marRight w:val="0"/>
                      <w:marTop w:val="0"/>
                      <w:marBottom w:val="0"/>
                      <w:divBdr>
                        <w:top w:val="none" w:sz="0" w:space="0" w:color="auto"/>
                        <w:left w:val="none" w:sz="0" w:space="0" w:color="auto"/>
                        <w:bottom w:val="none" w:sz="0" w:space="0" w:color="auto"/>
                        <w:right w:val="none" w:sz="0" w:space="0" w:color="auto"/>
                      </w:divBdr>
                      <w:divsChild>
                        <w:div w:id="883294750">
                          <w:marLeft w:val="0"/>
                          <w:marRight w:val="0"/>
                          <w:marTop w:val="0"/>
                          <w:marBottom w:val="0"/>
                          <w:divBdr>
                            <w:top w:val="none" w:sz="0" w:space="0" w:color="auto"/>
                            <w:left w:val="none" w:sz="0" w:space="0" w:color="auto"/>
                            <w:bottom w:val="none" w:sz="0" w:space="0" w:color="auto"/>
                            <w:right w:val="none" w:sz="0" w:space="0" w:color="auto"/>
                          </w:divBdr>
                          <w:divsChild>
                            <w:div w:id="1438528367">
                              <w:marLeft w:val="0"/>
                              <w:marRight w:val="0"/>
                              <w:marTop w:val="0"/>
                              <w:marBottom w:val="0"/>
                              <w:divBdr>
                                <w:top w:val="none" w:sz="0" w:space="0" w:color="auto"/>
                                <w:left w:val="none" w:sz="0" w:space="0" w:color="auto"/>
                                <w:bottom w:val="none" w:sz="0" w:space="0" w:color="auto"/>
                                <w:right w:val="none" w:sz="0" w:space="0" w:color="auto"/>
                              </w:divBdr>
                              <w:divsChild>
                                <w:div w:id="736781792">
                                  <w:marLeft w:val="0"/>
                                  <w:marRight w:val="0"/>
                                  <w:marTop w:val="0"/>
                                  <w:marBottom w:val="0"/>
                                  <w:divBdr>
                                    <w:top w:val="none" w:sz="0" w:space="0" w:color="auto"/>
                                    <w:left w:val="none" w:sz="0" w:space="0" w:color="auto"/>
                                    <w:bottom w:val="none" w:sz="0" w:space="0" w:color="auto"/>
                                    <w:right w:val="none" w:sz="0" w:space="0" w:color="auto"/>
                                  </w:divBdr>
                                  <w:divsChild>
                                    <w:div w:id="498689869">
                                      <w:marLeft w:val="0"/>
                                      <w:marRight w:val="0"/>
                                      <w:marTop w:val="0"/>
                                      <w:marBottom w:val="0"/>
                                      <w:divBdr>
                                        <w:top w:val="none" w:sz="0" w:space="0" w:color="auto"/>
                                        <w:left w:val="none" w:sz="0" w:space="0" w:color="auto"/>
                                        <w:bottom w:val="none" w:sz="0" w:space="0" w:color="auto"/>
                                        <w:right w:val="none" w:sz="0" w:space="0" w:color="auto"/>
                                      </w:divBdr>
                                      <w:divsChild>
                                        <w:div w:id="129832355">
                                          <w:marLeft w:val="0"/>
                                          <w:marRight w:val="0"/>
                                          <w:marTop w:val="0"/>
                                          <w:marBottom w:val="0"/>
                                          <w:divBdr>
                                            <w:top w:val="none" w:sz="0" w:space="0" w:color="auto"/>
                                            <w:left w:val="none" w:sz="0" w:space="0" w:color="auto"/>
                                            <w:bottom w:val="none" w:sz="0" w:space="0" w:color="auto"/>
                                            <w:right w:val="none" w:sz="0" w:space="0" w:color="auto"/>
                                          </w:divBdr>
                                          <w:divsChild>
                                            <w:div w:id="1961956387">
                                              <w:marLeft w:val="0"/>
                                              <w:marRight w:val="0"/>
                                              <w:marTop w:val="0"/>
                                              <w:marBottom w:val="0"/>
                                              <w:divBdr>
                                                <w:top w:val="none" w:sz="0" w:space="0" w:color="auto"/>
                                                <w:left w:val="none" w:sz="0" w:space="0" w:color="auto"/>
                                                <w:bottom w:val="none" w:sz="0" w:space="0" w:color="auto"/>
                                                <w:right w:val="none" w:sz="0" w:space="0" w:color="auto"/>
                                              </w:divBdr>
                                              <w:divsChild>
                                                <w:div w:id="2042124944">
                                                  <w:marLeft w:val="0"/>
                                                  <w:marRight w:val="0"/>
                                                  <w:marTop w:val="0"/>
                                                  <w:marBottom w:val="0"/>
                                                  <w:divBdr>
                                                    <w:top w:val="none" w:sz="0" w:space="0" w:color="auto"/>
                                                    <w:left w:val="none" w:sz="0" w:space="0" w:color="auto"/>
                                                    <w:bottom w:val="none" w:sz="0" w:space="0" w:color="auto"/>
                                                    <w:right w:val="none" w:sz="0" w:space="0" w:color="auto"/>
                                                  </w:divBdr>
                                                  <w:divsChild>
                                                    <w:div w:id="2103142560">
                                                      <w:marLeft w:val="0"/>
                                                      <w:marRight w:val="0"/>
                                                      <w:marTop w:val="0"/>
                                                      <w:marBottom w:val="0"/>
                                                      <w:divBdr>
                                                        <w:top w:val="single" w:sz="6" w:space="0" w:color="auto"/>
                                                        <w:left w:val="none" w:sz="0" w:space="0" w:color="auto"/>
                                                        <w:bottom w:val="single" w:sz="6" w:space="0" w:color="auto"/>
                                                        <w:right w:val="none" w:sz="0" w:space="0" w:color="auto"/>
                                                      </w:divBdr>
                                                      <w:divsChild>
                                                        <w:div w:id="46533950">
                                                          <w:marLeft w:val="0"/>
                                                          <w:marRight w:val="0"/>
                                                          <w:marTop w:val="0"/>
                                                          <w:marBottom w:val="0"/>
                                                          <w:divBdr>
                                                            <w:top w:val="none" w:sz="0" w:space="0" w:color="auto"/>
                                                            <w:left w:val="none" w:sz="0" w:space="0" w:color="auto"/>
                                                            <w:bottom w:val="none" w:sz="0" w:space="0" w:color="auto"/>
                                                            <w:right w:val="none" w:sz="0" w:space="0" w:color="auto"/>
                                                          </w:divBdr>
                                                          <w:divsChild>
                                                            <w:div w:id="891769805">
                                                              <w:marLeft w:val="0"/>
                                                              <w:marRight w:val="0"/>
                                                              <w:marTop w:val="0"/>
                                                              <w:marBottom w:val="0"/>
                                                              <w:divBdr>
                                                                <w:top w:val="none" w:sz="0" w:space="0" w:color="auto"/>
                                                                <w:left w:val="none" w:sz="0" w:space="0" w:color="auto"/>
                                                                <w:bottom w:val="none" w:sz="0" w:space="0" w:color="auto"/>
                                                                <w:right w:val="none" w:sz="0" w:space="0" w:color="auto"/>
                                                              </w:divBdr>
                                                              <w:divsChild>
                                                                <w:div w:id="964850067">
                                                                  <w:marLeft w:val="0"/>
                                                                  <w:marRight w:val="0"/>
                                                                  <w:marTop w:val="0"/>
                                                                  <w:marBottom w:val="0"/>
                                                                  <w:divBdr>
                                                                    <w:top w:val="none" w:sz="0" w:space="0" w:color="auto"/>
                                                                    <w:left w:val="none" w:sz="0" w:space="0" w:color="auto"/>
                                                                    <w:bottom w:val="none" w:sz="0" w:space="0" w:color="auto"/>
                                                                    <w:right w:val="none" w:sz="0" w:space="0" w:color="auto"/>
                                                                  </w:divBdr>
                                                                  <w:divsChild>
                                                                    <w:div w:id="1037243341">
                                                                      <w:marLeft w:val="0"/>
                                                                      <w:marRight w:val="0"/>
                                                                      <w:marTop w:val="0"/>
                                                                      <w:marBottom w:val="0"/>
                                                                      <w:divBdr>
                                                                        <w:top w:val="none" w:sz="0" w:space="0" w:color="auto"/>
                                                                        <w:left w:val="none" w:sz="0" w:space="0" w:color="auto"/>
                                                                        <w:bottom w:val="none" w:sz="0" w:space="0" w:color="auto"/>
                                                                        <w:right w:val="none" w:sz="0" w:space="0" w:color="auto"/>
                                                                      </w:divBdr>
                                                                      <w:divsChild>
                                                                        <w:div w:id="812062867">
                                                                          <w:marLeft w:val="0"/>
                                                                          <w:marRight w:val="0"/>
                                                                          <w:marTop w:val="0"/>
                                                                          <w:marBottom w:val="0"/>
                                                                          <w:divBdr>
                                                                            <w:top w:val="none" w:sz="0" w:space="0" w:color="auto"/>
                                                                            <w:left w:val="none" w:sz="0" w:space="0" w:color="auto"/>
                                                                            <w:bottom w:val="none" w:sz="0" w:space="0" w:color="auto"/>
                                                                            <w:right w:val="none" w:sz="0" w:space="0" w:color="auto"/>
                                                                          </w:divBdr>
                                                                          <w:divsChild>
                                                                            <w:div w:id="2040354880">
                                                                              <w:marLeft w:val="0"/>
                                                                              <w:marRight w:val="0"/>
                                                                              <w:marTop w:val="0"/>
                                                                              <w:marBottom w:val="0"/>
                                                                              <w:divBdr>
                                                                                <w:top w:val="none" w:sz="0" w:space="0" w:color="auto"/>
                                                                                <w:left w:val="none" w:sz="0" w:space="0" w:color="auto"/>
                                                                                <w:bottom w:val="none" w:sz="0" w:space="0" w:color="auto"/>
                                                                                <w:right w:val="none" w:sz="0" w:space="0" w:color="auto"/>
                                                                              </w:divBdr>
                                                                              <w:divsChild>
                                                                                <w:div w:id="982388136">
                                                                                  <w:marLeft w:val="0"/>
                                                                                  <w:marRight w:val="0"/>
                                                                                  <w:marTop w:val="0"/>
                                                                                  <w:marBottom w:val="0"/>
                                                                                  <w:divBdr>
                                                                                    <w:top w:val="none" w:sz="0" w:space="0" w:color="auto"/>
                                                                                    <w:left w:val="none" w:sz="0" w:space="0" w:color="auto"/>
                                                                                    <w:bottom w:val="none" w:sz="0" w:space="0" w:color="auto"/>
                                                                                    <w:right w:val="none" w:sz="0" w:space="0" w:color="auto"/>
                                                                                  </w:divBdr>
                                                                                  <w:divsChild>
                                                                                    <w:div w:id="11254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Casework@towerhamlet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s%3A%2F%2Fwww.xperthr.co.uk%2Fpolicies-and-documents%2Fdata-protection-policy%2F162690%2F&amp;data=04%7C01%7Cgail.simpson%40towerhamlets.gov.uk%7Cde4110e4f5274ab4ffba08d8cf4a9c65%7C3c0aec87f983418fb3dcd35db83fb5d2%7C0%7C0%7C637487266752813230%7CUnknown%7CTWFpbGZsb3d8eyJWIjoiMC4wLjAwMDAiLCJQIjoiV2luMzIiLCJBTiI6Ik1haWwiLCJXVCI6Mn0%3D%7C1000&amp;sdata=zWyfmXRNp4j8az%2F4ug4vRgCd%2F0wzT%2FwpjAeNXFVY9R8%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 xmlns="f8e38aaa-2514-4b62-bcb7-8e476af75d9a">true</y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4" ma:contentTypeDescription="Create a new document." ma:contentTypeScope="" ma:versionID="6f77f4c681c91566e22622e5567121ef">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9ec12cb98c16f38bd14451da922600f0"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y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yes" ma:index="20" nillable="true" ma:displayName="yes" ma:default="1" ma:format="Dropdown" ma:internalName="yes">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D5825-A494-4D2C-A769-8E61884CBBAD}">
  <ds:schemaRefs>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20e2bef3-9786-4dee-ae28-4a0f9d142097"/>
    <ds:schemaRef ds:uri="http://schemas.openxmlformats.org/package/2006/metadata/core-properties"/>
    <ds:schemaRef ds:uri="f8e38aaa-2514-4b62-bcb7-8e476af75d9a"/>
  </ds:schemaRefs>
</ds:datastoreItem>
</file>

<file path=customXml/itemProps2.xml><?xml version="1.0" encoding="utf-8"?>
<ds:datastoreItem xmlns:ds="http://schemas.openxmlformats.org/officeDocument/2006/customXml" ds:itemID="{2B9234BB-FFEA-42D9-B468-A45221BC7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C464E-65A9-4AB1-B66A-E80913A7BD1A}">
  <ds:schemaRefs>
    <ds:schemaRef ds:uri="http://schemas.openxmlformats.org/officeDocument/2006/bibliography"/>
  </ds:schemaRefs>
</ds:datastoreItem>
</file>

<file path=customXml/itemProps4.xml><?xml version="1.0" encoding="utf-8"?>
<ds:datastoreItem xmlns:ds="http://schemas.openxmlformats.org/officeDocument/2006/customXml" ds:itemID="{ACE4C65F-A003-402C-8A8F-FE71454FC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4050</Words>
  <Characters>23088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27084</CharactersWithSpaces>
  <SharedDoc>false</SharedDoc>
  <HLinks>
    <vt:vector size="12" baseType="variant">
      <vt:variant>
        <vt:i4>2424848</vt:i4>
      </vt:variant>
      <vt:variant>
        <vt:i4>3</vt:i4>
      </vt:variant>
      <vt:variant>
        <vt:i4>0</vt:i4>
      </vt:variant>
      <vt:variant>
        <vt:i4>5</vt:i4>
      </vt:variant>
      <vt:variant>
        <vt:lpwstr>mailto:ER.Casework@towerhamlets.gov.uk</vt:lpwstr>
      </vt:variant>
      <vt:variant>
        <vt:lpwstr/>
      </vt:variant>
      <vt:variant>
        <vt:i4>2621538</vt:i4>
      </vt:variant>
      <vt:variant>
        <vt:i4>0</vt:i4>
      </vt:variant>
      <vt:variant>
        <vt:i4>0</vt:i4>
      </vt:variant>
      <vt:variant>
        <vt:i4>5</vt:i4>
      </vt:variant>
      <vt:variant>
        <vt:lpwstr>https://gbr01.safelinks.protection.outlook.com/?url=https%3A%2F%2Fwww.xperthr.co.uk%2Fpolicies-and-documents%2Fdata-protection-policy%2F162690%2F&amp;data=04%7C01%7Cgail.simpson%40towerhamlets.gov.uk%7Cde4110e4f5274ab4ffba08d8cf4a9c65%7C3c0aec87f983418fb3dcd35db83fb5d2%7C0%7C0%7C637487266752813230%7CUnknown%7CTWFpbGZsb3d8eyJWIjoiMC4wLjAwMDAiLCJQIjoiV2luMzIiLCJBTiI6Ik1haWwiLCJXVCI6Mn0%3D%7C1000&amp;sdata=zWyfmXRNp4j8az%2F4ug4vRgCd%2F0wzT%2FwpjAeNXFVY9R8%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policy</dc:title>
  <dc:subject>
  </dc:subject>
  <dc:creator>Mike Pickin</dc:creator>
  <cp:keywords>
  </cp:keywords>
  <dc:description>
  </dc:description>
  <cp:lastModifiedBy>Mr Phillip Nduoyo</cp:lastModifiedBy>
  <cp:revision>3</cp:revision>
  <cp:lastPrinted>2020-09-07T11:59:00Z</cp:lastPrinted>
  <dcterms:created xsi:type="dcterms:W3CDTF">2021-08-10T10:09:00Z</dcterms:created>
  <dcterms:modified xsi:type="dcterms:W3CDTF">2021-08-18T10:12:59Z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ies>
</file>