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C2C5" w14:textId="3A8FB241" w:rsidR="009D226C" w:rsidRDefault="009D226C" w:rsidP="4E5CE9FC">
      <w:pPr>
        <w:pStyle w:val="Heading1"/>
        <w:numPr>
          <w:ilvl w:val="0"/>
          <w:numId w:val="0"/>
        </w:numPr>
        <w:ind w:left="2160"/>
        <w:rPr>
          <w:sz w:val="28"/>
          <w:szCs w:val="28"/>
        </w:rPr>
      </w:pPr>
      <w:bookmarkStart w:id="0" w:name="_Toc16927810"/>
      <w:bookmarkStart w:id="1" w:name="_Toc372709131"/>
      <w:bookmarkStart w:id="2" w:name="_Toc388327762"/>
      <w:bookmarkStart w:id="3" w:name="_Toc388850109"/>
      <w:bookmarkStart w:id="4" w:name="_Toc388850197"/>
      <w:bookmarkStart w:id="5" w:name="_Toc388850265"/>
      <w:bookmarkStart w:id="6" w:name="_Toc391796301"/>
      <w:r w:rsidRPr="4E5CE9FC">
        <w:rPr>
          <w:sz w:val="28"/>
          <w:szCs w:val="28"/>
        </w:rPr>
        <w:t>London Archives Partnership</w:t>
      </w:r>
    </w:p>
    <w:p w14:paraId="40127013" w14:textId="46F0395E" w:rsidR="009D226C" w:rsidRDefault="009D226C" w:rsidP="4E5CE9FC">
      <w:pPr>
        <w:pStyle w:val="Heading1"/>
        <w:numPr>
          <w:ilvl w:val="0"/>
          <w:numId w:val="0"/>
        </w:numPr>
        <w:ind w:left="2880"/>
        <w:rPr>
          <w:sz w:val="28"/>
          <w:szCs w:val="28"/>
        </w:rPr>
      </w:pPr>
      <w:r w:rsidRPr="4E5CE9FC">
        <w:rPr>
          <w:sz w:val="28"/>
          <w:szCs w:val="28"/>
        </w:rPr>
        <w:t>Terms of Reference</w:t>
      </w:r>
    </w:p>
    <w:p w14:paraId="0A6E5307" w14:textId="4206E717" w:rsidR="009D226C" w:rsidRDefault="009D226C" w:rsidP="4E5CE9FC">
      <w:pPr>
        <w:pStyle w:val="Heading1"/>
        <w:numPr>
          <w:ilvl w:val="0"/>
          <w:numId w:val="0"/>
        </w:numPr>
        <w:ind w:left="2160" w:firstLine="720"/>
        <w:rPr>
          <w:sz w:val="28"/>
          <w:szCs w:val="28"/>
        </w:rPr>
      </w:pPr>
      <w:r w:rsidRPr="4E5CE9FC">
        <w:rPr>
          <w:sz w:val="28"/>
          <w:szCs w:val="28"/>
        </w:rPr>
        <w:t xml:space="preserve">     February 2022</w:t>
      </w:r>
    </w:p>
    <w:p w14:paraId="5931D97A" w14:textId="22680920" w:rsidR="4E5CE9FC" w:rsidRDefault="4E5CE9FC" w:rsidP="4E5CE9FC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14:paraId="3996D308" w14:textId="77777777" w:rsidR="00C35037" w:rsidRPr="009D226C" w:rsidRDefault="00C35037" w:rsidP="4E5CE9FC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4E5CE9FC">
        <w:rPr>
          <w:sz w:val="28"/>
          <w:szCs w:val="28"/>
        </w:rPr>
        <w:t>Background</w:t>
      </w:r>
      <w:bookmarkEnd w:id="0"/>
    </w:p>
    <w:p w14:paraId="6A2AAAFA" w14:textId="15B36818" w:rsidR="00664290" w:rsidRDefault="00D97003" w:rsidP="00664290">
      <w:r>
        <w:t xml:space="preserve">The </w:t>
      </w:r>
      <w:r w:rsidR="009D226C">
        <w:t>A</w:t>
      </w:r>
      <w:r>
        <w:t xml:space="preserve">ssociation of </w:t>
      </w:r>
      <w:r w:rsidR="009D226C">
        <w:t>L</w:t>
      </w:r>
      <w:r>
        <w:t xml:space="preserve">ondon </w:t>
      </w:r>
      <w:r w:rsidR="009D226C">
        <w:t>C</w:t>
      </w:r>
      <w:r>
        <w:t>hief Librarians (</w:t>
      </w:r>
      <w:r w:rsidR="001F1163">
        <w:t>now London Libraries</w:t>
      </w:r>
      <w:r>
        <w:t xml:space="preserve">) </w:t>
      </w:r>
      <w:r w:rsidR="009D226C">
        <w:t xml:space="preserve">and The National Archives commissioned a study in 2013 to explore the potential advantages of </w:t>
      </w:r>
      <w:r w:rsidR="00EA2ADA">
        <w:t xml:space="preserve">local authority </w:t>
      </w:r>
      <w:r w:rsidR="009D226C">
        <w:t>archive services in London working more closely and creatively together. The report uncovered a complex landscape for archives and local studies in London in terms of size, ra</w:t>
      </w:r>
      <w:r w:rsidR="00E96E9B">
        <w:t xml:space="preserve">nge and resources.  However, </w:t>
      </w:r>
      <w:r w:rsidR="009D226C">
        <w:t>all share</w:t>
      </w:r>
      <w:r w:rsidR="00E96E9B">
        <w:t>d</w:t>
      </w:r>
      <w:r w:rsidR="009D226C">
        <w:t xml:space="preserve"> the </w:t>
      </w:r>
      <w:proofErr w:type="gramStart"/>
      <w:r w:rsidR="009D226C">
        <w:t>ever increasing</w:t>
      </w:r>
      <w:proofErr w:type="gramEnd"/>
      <w:r w:rsidR="009D226C">
        <w:t xml:space="preserve"> pressures on budgets, the need to look for alternative ways of funding services and the need to demonstrate how heritage services meet council priorities.</w:t>
      </w:r>
    </w:p>
    <w:p w14:paraId="02797F20" w14:textId="2BCB8B2A" w:rsidR="4E5CE9FC" w:rsidRDefault="4E5CE9FC"/>
    <w:p w14:paraId="01EE2732" w14:textId="4BD4E0A2" w:rsidR="00EA2ADA" w:rsidRDefault="00EA2ADA" w:rsidP="00664290">
      <w:r>
        <w:t xml:space="preserve">The London Archives Partnership </w:t>
      </w:r>
      <w:r w:rsidR="00EF7C82">
        <w:t xml:space="preserve">(LAP) </w:t>
      </w:r>
      <w:r w:rsidR="00E96E9B">
        <w:t>was</w:t>
      </w:r>
      <w:r>
        <w:t xml:space="preserve"> formed to coordinate projects between authorities that promote the value of archives whilst ensuring an efficient and cost-effective approach to service delivery.</w:t>
      </w:r>
    </w:p>
    <w:p w14:paraId="43F93ECE" w14:textId="523286E0" w:rsidR="4E5CE9FC" w:rsidRDefault="4E5CE9FC"/>
    <w:p w14:paraId="28624BA2" w14:textId="77777777" w:rsidR="00AF7858" w:rsidRDefault="00AF7858" w:rsidP="00664290">
      <w:r>
        <w:t>LAP is a cooperative venture with all partners committed equally to the overarching purpose.</w:t>
      </w:r>
    </w:p>
    <w:p w14:paraId="5DFC4E9C" w14:textId="77777777" w:rsidR="000D4E36" w:rsidRPr="00664290" w:rsidRDefault="000D4E36" w:rsidP="00664290"/>
    <w:p w14:paraId="33608F77" w14:textId="0438743D" w:rsidR="00C35037" w:rsidRPr="00EA2ADA" w:rsidRDefault="00C35037" w:rsidP="4E5CE9FC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4E5CE9FC">
        <w:rPr>
          <w:sz w:val="28"/>
          <w:szCs w:val="28"/>
        </w:rPr>
        <w:t xml:space="preserve">1 Function of the </w:t>
      </w:r>
      <w:r w:rsidR="00EA2ADA" w:rsidRPr="4E5CE9FC">
        <w:rPr>
          <w:sz w:val="28"/>
          <w:szCs w:val="28"/>
        </w:rPr>
        <w:t xml:space="preserve">London Archives Partnership </w:t>
      </w:r>
    </w:p>
    <w:p w14:paraId="1A6C8513" w14:textId="77777777" w:rsidR="00EA2ADA" w:rsidRDefault="00C35037">
      <w:pPr>
        <w:pStyle w:val="NormalItalics"/>
        <w:rPr>
          <w:rStyle w:val="InstructionText"/>
          <w:color w:val="auto"/>
        </w:rPr>
      </w:pPr>
      <w:r w:rsidRPr="0014069F">
        <w:rPr>
          <w:rStyle w:val="InstructionText"/>
          <w:color w:val="auto"/>
        </w:rPr>
        <w:t xml:space="preserve">The </w:t>
      </w:r>
      <w:r w:rsidR="00EA2ADA">
        <w:rPr>
          <w:rStyle w:val="InstructionText"/>
          <w:color w:val="auto"/>
        </w:rPr>
        <w:t>London Archives Partnership (LAP) exists to:</w:t>
      </w:r>
    </w:p>
    <w:p w14:paraId="5039F042" w14:textId="77777777" w:rsidR="00EA2ADA" w:rsidRDefault="00EA2ADA" w:rsidP="000D4E36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>
        <w:rPr>
          <w:rStyle w:val="InstructionText"/>
          <w:color w:val="auto"/>
        </w:rPr>
        <w:t>Provide the public with the best possible access to the documented history of London</w:t>
      </w:r>
    </w:p>
    <w:p w14:paraId="59C30352" w14:textId="77777777" w:rsidR="00EA2ADA" w:rsidRDefault="00EA2ADA" w:rsidP="000D4E36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 w:rsidRPr="3A8601DB">
        <w:rPr>
          <w:rStyle w:val="InstructionText"/>
          <w:color w:val="auto"/>
        </w:rPr>
        <w:t xml:space="preserve">Increase the awareness and use of the rich and diverse collections </w:t>
      </w:r>
      <w:r w:rsidR="00E96E9B" w:rsidRPr="3A8601DB">
        <w:rPr>
          <w:rStyle w:val="InstructionText"/>
          <w:color w:val="auto"/>
        </w:rPr>
        <w:t>across all boroughs and the City</w:t>
      </w:r>
    </w:p>
    <w:p w14:paraId="2963377C" w14:textId="77777777" w:rsidR="00EA2ADA" w:rsidRDefault="00EA2ADA" w:rsidP="000D4E36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>
        <w:rPr>
          <w:rStyle w:val="InstructionText"/>
          <w:color w:val="auto"/>
        </w:rPr>
        <w:t>Maximise scarce resources by working together collaboratively</w:t>
      </w:r>
    </w:p>
    <w:p w14:paraId="5E544997" w14:textId="77777777" w:rsidR="00EA2ADA" w:rsidRDefault="00EA2ADA" w:rsidP="000D4E36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>
        <w:rPr>
          <w:rStyle w:val="InstructionText"/>
          <w:color w:val="auto"/>
        </w:rPr>
        <w:t>Secure funding for collaborative projects</w:t>
      </w:r>
    </w:p>
    <w:p w14:paraId="629812E0" w14:textId="77777777" w:rsidR="00EA2ADA" w:rsidRDefault="00EA2ADA" w:rsidP="000D4E36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 w:rsidRPr="3A8601DB">
        <w:rPr>
          <w:rStyle w:val="InstructionText"/>
          <w:color w:val="auto"/>
        </w:rPr>
        <w:t xml:space="preserve">Invest in digital </w:t>
      </w:r>
      <w:r w:rsidR="00E96E9B" w:rsidRPr="3A8601DB">
        <w:rPr>
          <w:rStyle w:val="InstructionText"/>
          <w:color w:val="auto"/>
        </w:rPr>
        <w:t xml:space="preserve">preservation and digital </w:t>
      </w:r>
      <w:r w:rsidRPr="3A8601DB">
        <w:rPr>
          <w:rStyle w:val="InstructionText"/>
          <w:color w:val="auto"/>
        </w:rPr>
        <w:t>acce</w:t>
      </w:r>
      <w:r w:rsidR="00E96E9B" w:rsidRPr="3A8601DB">
        <w:rPr>
          <w:rStyle w:val="InstructionText"/>
          <w:color w:val="auto"/>
        </w:rPr>
        <w:t>ss to resources and collections</w:t>
      </w:r>
    </w:p>
    <w:p w14:paraId="7F19003A" w14:textId="77777777" w:rsidR="00E96E9B" w:rsidRPr="00E96E9B" w:rsidRDefault="00E96E9B" w:rsidP="3A8601DB">
      <w:pPr>
        <w:pStyle w:val="NormalItalics"/>
        <w:numPr>
          <w:ilvl w:val="0"/>
          <w:numId w:val="34"/>
        </w:numPr>
        <w:rPr>
          <w:rStyle w:val="InstructionText"/>
          <w:color w:val="auto"/>
        </w:rPr>
      </w:pPr>
      <w:r w:rsidRPr="3A8601DB">
        <w:rPr>
          <w:rStyle w:val="InstructionText"/>
          <w:color w:val="auto"/>
        </w:rPr>
        <w:t>Share knowledge and best practice among members in a supportive environment</w:t>
      </w:r>
    </w:p>
    <w:p w14:paraId="7D2A9DA3" w14:textId="77777777" w:rsidR="00EA2ADA" w:rsidRDefault="00C35037">
      <w:pPr>
        <w:pStyle w:val="NormalItalics"/>
        <w:rPr>
          <w:rStyle w:val="InstructionText"/>
          <w:color w:val="auto"/>
        </w:rPr>
      </w:pPr>
      <w:r w:rsidRPr="0014069F">
        <w:rPr>
          <w:rStyle w:val="InstructionText"/>
          <w:color w:val="auto"/>
        </w:rPr>
        <w:t xml:space="preserve">The </w:t>
      </w:r>
      <w:r w:rsidR="00EA2ADA">
        <w:rPr>
          <w:rStyle w:val="InstructionText"/>
          <w:color w:val="auto"/>
        </w:rPr>
        <w:t>LAP Board</w:t>
      </w:r>
      <w:r w:rsidRPr="0014069F">
        <w:rPr>
          <w:rStyle w:val="InstructionText"/>
          <w:color w:val="auto"/>
        </w:rPr>
        <w:t xml:space="preserve"> is responsible for</w:t>
      </w:r>
      <w:r w:rsidR="000D4E36">
        <w:rPr>
          <w:rStyle w:val="InstructionText"/>
          <w:color w:val="auto"/>
        </w:rPr>
        <w:t>:</w:t>
      </w:r>
    </w:p>
    <w:p w14:paraId="66EE7E0F" w14:textId="77777777" w:rsidR="00EA2ADA" w:rsidRPr="000D4E36" w:rsidRDefault="00EA2ADA" w:rsidP="000D4E36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000D4E36">
        <w:rPr>
          <w:rStyle w:val="InstructionText"/>
          <w:color w:val="auto"/>
        </w:rPr>
        <w:t>A</w:t>
      </w:r>
      <w:r w:rsidR="00C35037" w:rsidRPr="000D4E36">
        <w:rPr>
          <w:rStyle w:val="InstructionText"/>
          <w:color w:val="auto"/>
        </w:rPr>
        <w:t xml:space="preserve">pproving </w:t>
      </w:r>
      <w:r w:rsidRPr="000D4E36">
        <w:rPr>
          <w:rStyle w:val="InstructionText"/>
          <w:color w:val="auto"/>
        </w:rPr>
        <w:t>strategy</w:t>
      </w:r>
      <w:r w:rsidR="000D4E36">
        <w:rPr>
          <w:rStyle w:val="InstructionText"/>
          <w:color w:val="auto"/>
        </w:rPr>
        <w:t xml:space="preserve"> and direction of travel</w:t>
      </w:r>
    </w:p>
    <w:p w14:paraId="6666EB6D" w14:textId="77777777" w:rsidR="00EA2ADA" w:rsidRPr="000D4E36" w:rsidRDefault="00EA2ADA" w:rsidP="000D4E36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000D4E36">
        <w:rPr>
          <w:rStyle w:val="InstructionText"/>
          <w:color w:val="auto"/>
        </w:rPr>
        <w:t>Budget expenditure</w:t>
      </w:r>
    </w:p>
    <w:p w14:paraId="1562969B" w14:textId="77777777" w:rsidR="00EA2ADA" w:rsidRPr="000D4E36" w:rsidRDefault="00EA2ADA" w:rsidP="000D4E36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000D4E36">
        <w:rPr>
          <w:rStyle w:val="InstructionText"/>
          <w:color w:val="auto"/>
        </w:rPr>
        <w:t>Risk analysis and project monitoring</w:t>
      </w:r>
    </w:p>
    <w:p w14:paraId="02388244" w14:textId="77777777" w:rsidR="000D4E36" w:rsidRDefault="000D4E36" w:rsidP="000D4E36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000D4E36">
        <w:rPr>
          <w:rStyle w:val="InstructionText"/>
          <w:color w:val="auto"/>
        </w:rPr>
        <w:t>Advocacy</w:t>
      </w:r>
    </w:p>
    <w:p w14:paraId="4CEA28E5" w14:textId="77777777" w:rsidR="00805865" w:rsidRPr="00E96E9B" w:rsidRDefault="00805865" w:rsidP="3A8601DB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3A8601DB">
        <w:rPr>
          <w:rStyle w:val="InstructionText"/>
          <w:color w:val="auto"/>
        </w:rPr>
        <w:t>Liaison and communication with the</w:t>
      </w:r>
      <w:r w:rsidRPr="3A8601DB">
        <w:rPr>
          <w:rStyle w:val="InstructionText"/>
          <w:b/>
          <w:bCs/>
          <w:color w:val="auto"/>
        </w:rPr>
        <w:t xml:space="preserve"> </w:t>
      </w:r>
      <w:r w:rsidR="0054145B" w:rsidRPr="3A8601DB">
        <w:rPr>
          <w:rStyle w:val="InstructionText"/>
          <w:b/>
          <w:bCs/>
          <w:color w:val="auto"/>
        </w:rPr>
        <w:t>Partnership</w:t>
      </w:r>
      <w:r w:rsidR="0054145B" w:rsidRPr="3A8601DB">
        <w:rPr>
          <w:rStyle w:val="InstructionText"/>
          <w:color w:val="auto"/>
        </w:rPr>
        <w:t xml:space="preserve"> </w:t>
      </w:r>
    </w:p>
    <w:p w14:paraId="4E2FA9E4" w14:textId="3149CE50" w:rsidR="00664290" w:rsidRPr="006A2878" w:rsidRDefault="000D4E36" w:rsidP="3A8601DB">
      <w:pPr>
        <w:pStyle w:val="NormalItalics"/>
        <w:numPr>
          <w:ilvl w:val="0"/>
          <w:numId w:val="33"/>
        </w:numPr>
        <w:rPr>
          <w:rStyle w:val="InstructionText"/>
          <w:i/>
          <w:color w:val="auto"/>
        </w:rPr>
      </w:pPr>
      <w:r w:rsidRPr="3A8601DB">
        <w:rPr>
          <w:rStyle w:val="InstructionText"/>
          <w:color w:val="auto"/>
        </w:rPr>
        <w:t>Liaison with appropriate partners</w:t>
      </w:r>
    </w:p>
    <w:p w14:paraId="1595725D" w14:textId="5A8A21AF" w:rsidR="000D4E36" w:rsidRPr="00D61671" w:rsidRDefault="006A2878" w:rsidP="00BD00E1">
      <w:pPr>
        <w:pStyle w:val="NormalItalics"/>
        <w:numPr>
          <w:ilvl w:val="0"/>
          <w:numId w:val="33"/>
        </w:numPr>
        <w:rPr>
          <w:rStyle w:val="InstructionText"/>
          <w:color w:val="auto"/>
        </w:rPr>
      </w:pPr>
      <w:r w:rsidRPr="3A8601DB">
        <w:rPr>
          <w:rStyle w:val="InstructionText"/>
          <w:color w:val="auto"/>
        </w:rPr>
        <w:t xml:space="preserve">Facilitating the </w:t>
      </w:r>
      <w:r w:rsidR="00D61671" w:rsidRPr="3A8601DB">
        <w:rPr>
          <w:rStyle w:val="InstructionText"/>
          <w:b/>
          <w:bCs/>
          <w:color w:val="auto"/>
        </w:rPr>
        <w:t>Partnership</w:t>
      </w:r>
      <w:r w:rsidR="00D61671" w:rsidRPr="3A8601DB">
        <w:rPr>
          <w:rStyle w:val="InstructionText"/>
          <w:color w:val="auto"/>
        </w:rPr>
        <w:t>, including network meetings for members</w:t>
      </w:r>
    </w:p>
    <w:p w14:paraId="215107CB" w14:textId="77777777" w:rsidR="000D4E36" w:rsidRDefault="000D4E36" w:rsidP="000D4E36">
      <w:pPr>
        <w:pStyle w:val="NormalItalics"/>
        <w:rPr>
          <w:rStyle w:val="InstructionText"/>
          <w:color w:val="auto"/>
        </w:rPr>
      </w:pPr>
    </w:p>
    <w:p w14:paraId="3CA4BE74" w14:textId="77777777" w:rsidR="000D4E36" w:rsidRDefault="000D4E36" w:rsidP="000D4E36">
      <w:pPr>
        <w:pStyle w:val="NormalItalics"/>
        <w:rPr>
          <w:rStyle w:val="InstructionText"/>
          <w:color w:val="auto"/>
        </w:rPr>
      </w:pPr>
    </w:p>
    <w:p w14:paraId="172B3B77" w14:textId="77777777" w:rsidR="000D4E36" w:rsidRPr="00664290" w:rsidRDefault="000D4E36" w:rsidP="000D4E36">
      <w:pPr>
        <w:pStyle w:val="NormalItalics"/>
      </w:pPr>
    </w:p>
    <w:p w14:paraId="7094F71B" w14:textId="3D51A894" w:rsidR="00AF7858" w:rsidRDefault="00AF7858" w:rsidP="4E5CE9FC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4E5CE9FC">
        <w:rPr>
          <w:sz w:val="28"/>
          <w:szCs w:val="28"/>
        </w:rPr>
        <w:t>2 Structure</w:t>
      </w:r>
    </w:p>
    <w:p w14:paraId="1DD8AD76" w14:textId="77777777" w:rsidR="00AF7858" w:rsidRDefault="00AF7858" w:rsidP="00AF7858">
      <w:r>
        <w:t>The</w:t>
      </w:r>
      <w:r w:rsidRPr="4E5CE9FC">
        <w:rPr>
          <w:b/>
          <w:bCs/>
        </w:rPr>
        <w:t xml:space="preserve"> Partnership</w:t>
      </w:r>
      <w:r>
        <w:t xml:space="preserve"> is open to all those with responsibility for archives in London local authorities. </w:t>
      </w:r>
    </w:p>
    <w:p w14:paraId="1C835C04" w14:textId="77777777" w:rsidR="005744A4" w:rsidRDefault="005744A4" w:rsidP="005744A4">
      <w:r>
        <w:t>Each authority will:</w:t>
      </w:r>
    </w:p>
    <w:p w14:paraId="4E42483F" w14:textId="2479419C" w:rsidR="005744A4" w:rsidRDefault="005744A4" w:rsidP="4E5CE9FC">
      <w:pPr>
        <w:pStyle w:val="ListParagraph"/>
        <w:numPr>
          <w:ilvl w:val="0"/>
          <w:numId w:val="3"/>
        </w:numPr>
        <w:rPr>
          <w:rFonts w:eastAsia="Arial" w:cs="Arial"/>
        </w:rPr>
      </w:pPr>
      <w:r>
        <w:t>commit to the principles of collaboration, actively seeking ways to achieve service</w:t>
      </w:r>
    </w:p>
    <w:p w14:paraId="376B2763" w14:textId="29862785" w:rsidR="005744A4" w:rsidRDefault="005744A4" w:rsidP="63DCCC2D">
      <w:pPr>
        <w:pStyle w:val="ListParagraph"/>
        <w:numPr>
          <w:ilvl w:val="0"/>
          <w:numId w:val="3"/>
        </w:numPr>
        <w:rPr>
          <w:rFonts w:eastAsia="Arial" w:cs="Arial"/>
        </w:rPr>
      </w:pPr>
      <w:r>
        <w:t>improvement and develop</w:t>
      </w:r>
      <w:r w:rsidR="00D97003">
        <w:t xml:space="preserve">ments through shared resources </w:t>
      </w:r>
      <w:r>
        <w:t xml:space="preserve">rather than making individual arrangements </w:t>
      </w:r>
    </w:p>
    <w:p w14:paraId="6A42754B" w14:textId="3B9B6174" w:rsidR="005744A4" w:rsidRDefault="005744A4" w:rsidP="4E5CE9FC">
      <w:pPr>
        <w:pStyle w:val="ListParagraph"/>
        <w:numPr>
          <w:ilvl w:val="0"/>
          <w:numId w:val="3"/>
        </w:numPr>
        <w:rPr>
          <w:rFonts w:eastAsia="Arial" w:cs="Arial"/>
        </w:rPr>
      </w:pPr>
      <w:r>
        <w:t>Participate in appropriate shared projects, including releasing the agreed staff capacity to deliver the outcomes of the projects</w:t>
      </w:r>
      <w:r>
        <w:tab/>
        <w:t xml:space="preserve"> </w:t>
      </w:r>
    </w:p>
    <w:p w14:paraId="129ABCCE" w14:textId="73C4EF92" w:rsidR="005744A4" w:rsidRDefault="0054145B" w:rsidP="4E5CE9FC">
      <w:pPr>
        <w:pStyle w:val="ListParagraph"/>
        <w:numPr>
          <w:ilvl w:val="0"/>
          <w:numId w:val="3"/>
        </w:numPr>
        <w:rPr>
          <w:rFonts w:eastAsia="Arial" w:cs="Arial"/>
        </w:rPr>
      </w:pPr>
      <w:r>
        <w:t xml:space="preserve">Promote the </w:t>
      </w:r>
      <w:r w:rsidRPr="4E5CE9FC">
        <w:rPr>
          <w:b/>
          <w:bCs/>
        </w:rPr>
        <w:t>P</w:t>
      </w:r>
      <w:r w:rsidR="005744A4" w:rsidRPr="4E5CE9FC">
        <w:rPr>
          <w:b/>
          <w:bCs/>
        </w:rPr>
        <w:t>artnership</w:t>
      </w:r>
      <w:r w:rsidR="005744A4">
        <w:t xml:space="preserve"> alongside their individual service</w:t>
      </w:r>
    </w:p>
    <w:p w14:paraId="2B14A94A" w14:textId="78AB62EA" w:rsidR="4E5CE9FC" w:rsidRDefault="4E5CE9FC" w:rsidP="4E5CE9FC">
      <w:pPr>
        <w:pStyle w:val="NormalItalics"/>
        <w:spacing w:before="0" w:beforeAutospacing="0" w:after="120" w:afterAutospacing="0"/>
        <w:rPr>
          <w:b/>
          <w:bCs/>
          <w:i w:val="0"/>
          <w:iCs w:val="0"/>
        </w:rPr>
      </w:pPr>
    </w:p>
    <w:p w14:paraId="5549D64B" w14:textId="77777777" w:rsidR="00AF7858" w:rsidRDefault="00AF7858" w:rsidP="00AF7858">
      <w:pPr>
        <w:pStyle w:val="NormalItalics"/>
        <w:spacing w:before="0" w:beforeAutospacing="0" w:after="120" w:afterAutospacing="0"/>
        <w:rPr>
          <w:i w:val="0"/>
        </w:rPr>
      </w:pPr>
      <w:r w:rsidRPr="00805865">
        <w:rPr>
          <w:b/>
          <w:i w:val="0"/>
        </w:rPr>
        <w:t>The LAP Board</w:t>
      </w:r>
      <w:r>
        <w:rPr>
          <w:i w:val="0"/>
        </w:rPr>
        <w:t xml:space="preserve"> currently consists of:</w:t>
      </w:r>
    </w:p>
    <w:p w14:paraId="0CAEE293" w14:textId="60F5BC01" w:rsidR="00E96E9B" w:rsidRPr="0054145B" w:rsidRDefault="00E96E9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Tamsin Bookey – LB Tower Hamlets </w:t>
      </w:r>
      <w:r w:rsidR="00AF7858" w:rsidRPr="4E5CE9FC">
        <w:rPr>
          <w:i w:val="0"/>
          <w:iCs w:val="0"/>
        </w:rPr>
        <w:t>(</w:t>
      </w:r>
      <w:r w:rsidR="00AF7858" w:rsidRPr="4E5CE9FC">
        <w:rPr>
          <w:b/>
          <w:bCs/>
          <w:i w:val="0"/>
          <w:iCs w:val="0"/>
        </w:rPr>
        <w:t>Chair</w:t>
      </w:r>
      <w:r w:rsidRPr="4E5CE9FC">
        <w:rPr>
          <w:i w:val="0"/>
          <w:iCs w:val="0"/>
        </w:rPr>
        <w:t>)</w:t>
      </w:r>
      <w:r>
        <w:tab/>
      </w:r>
    </w:p>
    <w:p w14:paraId="2C36E763" w14:textId="77777777" w:rsidR="0054145B" w:rsidRP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>Amin Aboushagor – London Councils</w:t>
      </w:r>
    </w:p>
    <w:p w14:paraId="51578D77" w14:textId="77777777" w:rsidR="0054145B" w:rsidRP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Susanna Barnes – LB Lambeth </w:t>
      </w:r>
    </w:p>
    <w:p w14:paraId="26DAF988" w14:textId="77777777" w:rsidR="0054145B" w:rsidRP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>Patricia Dark – LB Southwark</w:t>
      </w:r>
      <w:r>
        <w:tab/>
      </w:r>
    </w:p>
    <w:p w14:paraId="39A38E14" w14:textId="77777777" w:rsidR="0054145B" w:rsidRP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Diana Manipud – LB Brent </w:t>
      </w:r>
    </w:p>
    <w:p w14:paraId="528E6D88" w14:textId="77777777" w:rsidR="0054145B" w:rsidRP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Julie Melrose – LB Haringey </w:t>
      </w:r>
      <w:r>
        <w:tab/>
      </w:r>
    </w:p>
    <w:p w14:paraId="3D0CD332" w14:textId="77777777" w:rsidR="00AF7858" w:rsidRPr="0054145B" w:rsidRDefault="00E96E9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Georgie Salzedo – The National Archives </w:t>
      </w:r>
      <w:r w:rsidR="00AF7858" w:rsidRPr="4E5CE9FC">
        <w:rPr>
          <w:i w:val="0"/>
          <w:iCs w:val="0"/>
        </w:rPr>
        <w:t>(</w:t>
      </w:r>
      <w:r w:rsidR="00AF7858" w:rsidRPr="4E5CE9FC">
        <w:rPr>
          <w:b/>
          <w:bCs/>
          <w:i w:val="0"/>
          <w:iCs w:val="0"/>
        </w:rPr>
        <w:t>Secretary</w:t>
      </w:r>
      <w:r w:rsidR="00AF7858" w:rsidRPr="4E5CE9FC">
        <w:rPr>
          <w:i w:val="0"/>
          <w:iCs w:val="0"/>
        </w:rPr>
        <w:t>)</w:t>
      </w:r>
    </w:p>
    <w:p w14:paraId="300F085F" w14:textId="77777777" w:rsidR="00E96E9B" w:rsidRPr="0054145B" w:rsidRDefault="00E96E9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>Philippa Turner – The National Archives (</w:t>
      </w:r>
      <w:r w:rsidRPr="4E5CE9FC">
        <w:rPr>
          <w:b/>
          <w:bCs/>
          <w:i w:val="0"/>
          <w:iCs w:val="0"/>
        </w:rPr>
        <w:t>Secretary</w:t>
      </w:r>
      <w:r w:rsidRPr="4E5CE9FC">
        <w:rPr>
          <w:i w:val="0"/>
          <w:iCs w:val="0"/>
        </w:rPr>
        <w:t>)</w:t>
      </w:r>
    </w:p>
    <w:p w14:paraId="4BC0EADE" w14:textId="77777777" w:rsidR="0054145B" w:rsidRDefault="0054145B" w:rsidP="4E5CE9FC">
      <w:pPr>
        <w:pStyle w:val="NormalItalics"/>
        <w:numPr>
          <w:ilvl w:val="0"/>
          <w:numId w:val="2"/>
        </w:numPr>
        <w:spacing w:before="0" w:beforeAutospacing="0" w:after="120" w:afterAutospacing="0"/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Laurence Ward – City of London </w:t>
      </w:r>
    </w:p>
    <w:p w14:paraId="42FF35FE" w14:textId="77777777" w:rsidR="00AF7858" w:rsidRDefault="00AF7858" w:rsidP="00AF7858">
      <w:pPr>
        <w:pStyle w:val="NormalItalics"/>
        <w:spacing w:before="0" w:beforeAutospacing="0" w:after="120" w:afterAutospacing="0"/>
        <w:rPr>
          <w:i w:val="0"/>
        </w:rPr>
      </w:pPr>
      <w:r w:rsidRPr="00805865">
        <w:rPr>
          <w:i w:val="0"/>
        </w:rPr>
        <w:tab/>
      </w:r>
      <w:r w:rsidRPr="00805865">
        <w:rPr>
          <w:i w:val="0"/>
        </w:rPr>
        <w:tab/>
      </w:r>
    </w:p>
    <w:p w14:paraId="53C727F7" w14:textId="77777777" w:rsidR="00AF7858" w:rsidRDefault="00AF7858" w:rsidP="00AF7858">
      <w:pPr>
        <w:pStyle w:val="NormalItalics"/>
        <w:rPr>
          <w:i w:val="0"/>
          <w:iCs w:val="0"/>
        </w:rPr>
      </w:pPr>
      <w:r>
        <w:rPr>
          <w:i w:val="0"/>
          <w:iCs w:val="0"/>
        </w:rPr>
        <w:t>The role of the LAP Board is to:</w:t>
      </w:r>
    </w:p>
    <w:p w14:paraId="1A550EA4" w14:textId="77777777" w:rsidR="006D6F32" w:rsidRDefault="006D6F32" w:rsidP="006D6F32">
      <w:pPr>
        <w:pStyle w:val="NormalItalics"/>
        <w:numPr>
          <w:ilvl w:val="0"/>
          <w:numId w:val="33"/>
        </w:numPr>
        <w:spacing w:after="0" w:afterAutospacing="0"/>
        <w:rPr>
          <w:rStyle w:val="InstructionText"/>
          <w:b/>
          <w:color w:val="auto"/>
        </w:rPr>
      </w:pPr>
      <w:r w:rsidRPr="006D6F32">
        <w:rPr>
          <w:rStyle w:val="InstructionText"/>
          <w:b/>
          <w:color w:val="auto"/>
        </w:rPr>
        <w:t>Approve strategy and direction of travel</w:t>
      </w:r>
      <w:r>
        <w:rPr>
          <w:rStyle w:val="InstructionText"/>
          <w:b/>
          <w:color w:val="auto"/>
        </w:rPr>
        <w:t xml:space="preserve">, </w:t>
      </w:r>
      <w:r w:rsidRPr="00C713F0">
        <w:rPr>
          <w:rStyle w:val="InstructionText"/>
          <w:color w:val="auto"/>
        </w:rPr>
        <w:t>including</w:t>
      </w:r>
      <w:r>
        <w:rPr>
          <w:rStyle w:val="InstructionText"/>
          <w:b/>
          <w:color w:val="auto"/>
        </w:rPr>
        <w:t xml:space="preserve">: </w:t>
      </w:r>
    </w:p>
    <w:p w14:paraId="4C1F703C" w14:textId="4670B1A8" w:rsidR="006D6F32" w:rsidRDefault="006D6F32" w:rsidP="63DCCC2D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0F888B51">
        <w:rPr>
          <w:rStyle w:val="InstructionText"/>
          <w:color w:val="auto"/>
        </w:rPr>
        <w:t xml:space="preserve">Taking responsibility for the </w:t>
      </w:r>
      <w:r w:rsidRPr="0F888B51">
        <w:rPr>
          <w:rStyle w:val="InstructionText"/>
          <w:b/>
          <w:bCs/>
          <w:color w:val="auto"/>
        </w:rPr>
        <w:t>Partnership’s</w:t>
      </w:r>
      <w:r w:rsidRPr="0F888B51">
        <w:rPr>
          <w:rStyle w:val="InstructionText"/>
          <w:color w:val="auto"/>
        </w:rPr>
        <w:t xml:space="preserve"> strategy and achievement of outcomes, reviewing and updating the strategy every 12-18 months</w:t>
      </w:r>
    </w:p>
    <w:p w14:paraId="6D2192A6" w14:textId="7A74E792" w:rsidR="00C713F0" w:rsidRDefault="00C713F0" w:rsidP="006D6F32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>
        <w:rPr>
          <w:rStyle w:val="InstructionText"/>
          <w:color w:val="auto"/>
        </w:rPr>
        <w:t>Ensuring the project scop</w:t>
      </w:r>
      <w:r w:rsidR="000774C8" w:rsidRPr="00D61671">
        <w:rPr>
          <w:rStyle w:val="InstructionText"/>
          <w:color w:val="auto"/>
        </w:rPr>
        <w:t>e</w:t>
      </w:r>
      <w:r>
        <w:rPr>
          <w:rStyle w:val="InstructionText"/>
          <w:color w:val="auto"/>
        </w:rPr>
        <w:t xml:space="preserve"> aligns with the requirements of stakeholder groups</w:t>
      </w:r>
    </w:p>
    <w:p w14:paraId="3C03D6E0" w14:textId="77777777" w:rsidR="006D6F32" w:rsidRDefault="006D6F32" w:rsidP="006D6F32">
      <w:pPr>
        <w:pStyle w:val="NormalItalics"/>
        <w:numPr>
          <w:ilvl w:val="0"/>
          <w:numId w:val="33"/>
        </w:numPr>
        <w:spacing w:before="0" w:beforeAutospacing="0" w:after="0" w:afterAutospacing="0"/>
        <w:rPr>
          <w:rStyle w:val="InstructionText"/>
          <w:b/>
          <w:color w:val="auto"/>
        </w:rPr>
      </w:pPr>
      <w:r w:rsidRPr="006D6F32">
        <w:rPr>
          <w:rStyle w:val="InstructionText"/>
          <w:b/>
          <w:color w:val="auto"/>
        </w:rPr>
        <w:t>Manage budget expenditure</w:t>
      </w:r>
      <w:r>
        <w:rPr>
          <w:rStyle w:val="InstructionText"/>
          <w:b/>
          <w:color w:val="auto"/>
        </w:rPr>
        <w:t xml:space="preserve">, </w:t>
      </w:r>
      <w:r w:rsidRPr="00C713F0">
        <w:rPr>
          <w:rStyle w:val="InstructionText"/>
          <w:color w:val="auto"/>
        </w:rPr>
        <w:t>including</w:t>
      </w:r>
      <w:r>
        <w:rPr>
          <w:rStyle w:val="InstructionText"/>
          <w:b/>
          <w:color w:val="auto"/>
        </w:rPr>
        <w:t xml:space="preserve">: </w:t>
      </w:r>
    </w:p>
    <w:p w14:paraId="7A5730DA" w14:textId="77777777" w:rsidR="006D6F32" w:rsidRPr="006D6F32" w:rsidRDefault="006D6F32" w:rsidP="006D6F32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006D6F32">
        <w:rPr>
          <w:rStyle w:val="InstructionText"/>
          <w:color w:val="auto"/>
        </w:rPr>
        <w:t>Ensuring effort and expenditure are appropriate to stakeholder expectations</w:t>
      </w:r>
    </w:p>
    <w:p w14:paraId="7DFA2775" w14:textId="77777777" w:rsidR="006D6F32" w:rsidRDefault="006D6F32" w:rsidP="00C713F0">
      <w:pPr>
        <w:pStyle w:val="NormalItalics"/>
        <w:numPr>
          <w:ilvl w:val="0"/>
          <w:numId w:val="33"/>
        </w:numPr>
        <w:spacing w:before="0" w:beforeAutospacing="0" w:after="0" w:afterAutospacing="0"/>
        <w:rPr>
          <w:rStyle w:val="InstructionText"/>
          <w:b/>
          <w:color w:val="auto"/>
        </w:rPr>
      </w:pPr>
      <w:r w:rsidRPr="006D6F32">
        <w:rPr>
          <w:rStyle w:val="InstructionText"/>
          <w:b/>
          <w:color w:val="auto"/>
        </w:rPr>
        <w:t>Carry out risk analysis and project monitoring</w:t>
      </w:r>
      <w:r>
        <w:rPr>
          <w:rStyle w:val="InstructionText"/>
          <w:b/>
          <w:color w:val="auto"/>
        </w:rPr>
        <w:t xml:space="preserve">, </w:t>
      </w:r>
      <w:r w:rsidRPr="00C713F0">
        <w:rPr>
          <w:rStyle w:val="InstructionText"/>
          <w:color w:val="auto"/>
        </w:rPr>
        <w:t>including</w:t>
      </w:r>
      <w:r>
        <w:rPr>
          <w:rStyle w:val="InstructionText"/>
          <w:b/>
          <w:color w:val="auto"/>
        </w:rPr>
        <w:t>:</w:t>
      </w:r>
    </w:p>
    <w:p w14:paraId="00C8B4E9" w14:textId="77AA29FA" w:rsidR="006D6F32" w:rsidRPr="006D6F32" w:rsidRDefault="006D6F32" w:rsidP="63DCCC2D">
      <w:pPr>
        <w:pStyle w:val="NormalItalics"/>
        <w:numPr>
          <w:ilvl w:val="0"/>
          <w:numId w:val="35"/>
        </w:numPr>
        <w:spacing w:before="0" w:beforeAutospacing="0"/>
        <w:ind w:left="1276"/>
        <w:rPr>
          <w:rStyle w:val="InstructionText"/>
          <w:color w:val="auto"/>
        </w:rPr>
      </w:pPr>
      <w:r w:rsidRPr="63DCCC2D">
        <w:rPr>
          <w:rStyle w:val="InstructionText"/>
          <w:color w:val="auto"/>
        </w:rPr>
        <w:t xml:space="preserve">Addressing any issue that has major implications for the </w:t>
      </w:r>
      <w:r w:rsidRPr="63DCCC2D">
        <w:rPr>
          <w:rStyle w:val="InstructionText"/>
          <w:b/>
          <w:bCs/>
          <w:color w:val="auto"/>
        </w:rPr>
        <w:t>Partnership</w:t>
      </w:r>
    </w:p>
    <w:p w14:paraId="2ED0F66F" w14:textId="77777777" w:rsidR="006D6F32" w:rsidRDefault="006D6F32" w:rsidP="00C713F0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00C713F0">
        <w:rPr>
          <w:rStyle w:val="InstructionText"/>
          <w:color w:val="auto"/>
        </w:rPr>
        <w:t>Reconciling differences in opinion and approach and res</w:t>
      </w:r>
      <w:r w:rsidR="00C713F0">
        <w:rPr>
          <w:rStyle w:val="InstructionText"/>
          <w:color w:val="auto"/>
        </w:rPr>
        <w:t xml:space="preserve">olving </w:t>
      </w:r>
      <w:r w:rsidRPr="00C713F0">
        <w:rPr>
          <w:rStyle w:val="InstructionText"/>
          <w:color w:val="auto"/>
        </w:rPr>
        <w:t>disputes arising from them</w:t>
      </w:r>
    </w:p>
    <w:p w14:paraId="218AC51D" w14:textId="77777777" w:rsidR="00C713F0" w:rsidRPr="00C713F0" w:rsidRDefault="00C713F0" w:rsidP="00C713F0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>
        <w:rPr>
          <w:rStyle w:val="InstructionText"/>
          <w:color w:val="auto"/>
        </w:rPr>
        <w:t>Keeping the project scope under control as emergent issues force changes to be considered</w:t>
      </w:r>
    </w:p>
    <w:p w14:paraId="63B89EC5" w14:textId="77777777" w:rsidR="006D6F32" w:rsidRPr="00C713F0" w:rsidRDefault="006D6F32" w:rsidP="00C713F0">
      <w:pPr>
        <w:pStyle w:val="NormalItalics"/>
        <w:numPr>
          <w:ilvl w:val="0"/>
          <w:numId w:val="33"/>
        </w:numPr>
        <w:spacing w:before="0" w:beforeAutospacing="0" w:after="0" w:afterAutospacing="0"/>
        <w:rPr>
          <w:rStyle w:val="InstructionText"/>
          <w:b/>
          <w:color w:val="auto"/>
        </w:rPr>
      </w:pPr>
      <w:r w:rsidRPr="006D6F32">
        <w:rPr>
          <w:rStyle w:val="InstructionText"/>
          <w:b/>
          <w:color w:val="auto"/>
        </w:rPr>
        <w:t>Advocacy</w:t>
      </w:r>
      <w:r w:rsidR="00C713F0">
        <w:rPr>
          <w:rStyle w:val="InstructionText"/>
          <w:color w:val="auto"/>
        </w:rPr>
        <w:t xml:space="preserve">, including: </w:t>
      </w:r>
    </w:p>
    <w:p w14:paraId="3CAFDAB9" w14:textId="77777777" w:rsidR="0054145B" w:rsidRPr="0054145B" w:rsidRDefault="0054145B" w:rsidP="4E5CE9FC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4E5CE9FC">
        <w:rPr>
          <w:rStyle w:val="InstructionText"/>
          <w:color w:val="auto"/>
        </w:rPr>
        <w:t xml:space="preserve">Creating resources for the purposes of advocacy </w:t>
      </w:r>
    </w:p>
    <w:p w14:paraId="4166C39F" w14:textId="77777777" w:rsidR="00C713F0" w:rsidRPr="0054145B" w:rsidRDefault="0054145B" w:rsidP="4E5CE9FC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4E5CE9FC">
        <w:rPr>
          <w:rStyle w:val="InstructionText"/>
          <w:color w:val="auto"/>
        </w:rPr>
        <w:lastRenderedPageBreak/>
        <w:t>Leading on conversations with relevant stakeholders</w:t>
      </w:r>
    </w:p>
    <w:p w14:paraId="1E6B917E" w14:textId="77777777" w:rsidR="006D6F32" w:rsidRDefault="006D6F32" w:rsidP="4E5CE9FC">
      <w:pPr>
        <w:pStyle w:val="NormalItalics"/>
        <w:numPr>
          <w:ilvl w:val="0"/>
          <w:numId w:val="33"/>
        </w:numPr>
        <w:spacing w:before="0" w:beforeAutospacing="0" w:after="0" w:afterAutospacing="0"/>
        <w:rPr>
          <w:rStyle w:val="InstructionText"/>
          <w:b/>
          <w:bCs/>
          <w:color w:val="auto"/>
        </w:rPr>
      </w:pPr>
      <w:r w:rsidRPr="4E5CE9FC">
        <w:rPr>
          <w:rStyle w:val="InstructionText"/>
          <w:b/>
          <w:bCs/>
          <w:color w:val="auto"/>
        </w:rPr>
        <w:t>Liaise and communicate with the</w:t>
      </w:r>
      <w:r w:rsidR="0054145B" w:rsidRPr="4E5CE9FC">
        <w:rPr>
          <w:rStyle w:val="InstructionText"/>
          <w:b/>
          <w:bCs/>
          <w:color w:val="auto"/>
        </w:rPr>
        <w:t xml:space="preserve"> membership of the Partnership</w:t>
      </w:r>
      <w:r w:rsidRPr="4E5CE9FC">
        <w:rPr>
          <w:rStyle w:val="InstructionText"/>
          <w:b/>
          <w:bCs/>
          <w:color w:val="auto"/>
        </w:rPr>
        <w:t xml:space="preserve">, </w:t>
      </w:r>
      <w:r w:rsidRPr="4E5CE9FC">
        <w:rPr>
          <w:rStyle w:val="InstructionText"/>
          <w:color w:val="auto"/>
        </w:rPr>
        <w:t>including</w:t>
      </w:r>
      <w:r w:rsidRPr="4E5CE9FC">
        <w:rPr>
          <w:rStyle w:val="InstructionText"/>
          <w:b/>
          <w:bCs/>
          <w:color w:val="auto"/>
        </w:rPr>
        <w:t xml:space="preserve">: </w:t>
      </w:r>
    </w:p>
    <w:p w14:paraId="1FB94360" w14:textId="4CBB7E37" w:rsidR="006D6F32" w:rsidRPr="006D6F32" w:rsidRDefault="006D6F32" w:rsidP="4E5CE9FC">
      <w:pPr>
        <w:pStyle w:val="NormalItalics"/>
        <w:numPr>
          <w:ilvl w:val="0"/>
          <w:numId w:val="35"/>
        </w:numPr>
        <w:spacing w:before="0" w:beforeAutospacing="0"/>
        <w:ind w:left="1276"/>
        <w:rPr>
          <w:rStyle w:val="InstructionText"/>
          <w:color w:val="auto"/>
        </w:rPr>
      </w:pPr>
      <w:r w:rsidRPr="4E5CE9FC">
        <w:rPr>
          <w:rStyle w:val="InstructionText"/>
          <w:color w:val="auto"/>
        </w:rPr>
        <w:t xml:space="preserve">Convening </w:t>
      </w:r>
      <w:r w:rsidR="0054145B" w:rsidRPr="4E5CE9FC">
        <w:rPr>
          <w:rStyle w:val="InstructionText"/>
          <w:b/>
          <w:bCs/>
          <w:color w:val="auto"/>
        </w:rPr>
        <w:t>Partnership</w:t>
      </w:r>
      <w:r w:rsidR="0054145B" w:rsidRPr="4E5CE9FC">
        <w:rPr>
          <w:rStyle w:val="InstructionText"/>
          <w:color w:val="auto"/>
        </w:rPr>
        <w:t xml:space="preserve"> </w:t>
      </w:r>
      <w:r w:rsidR="00D61671" w:rsidRPr="4E5CE9FC">
        <w:rPr>
          <w:rStyle w:val="InstructionText"/>
          <w:color w:val="auto"/>
        </w:rPr>
        <w:t xml:space="preserve">network </w:t>
      </w:r>
      <w:r w:rsidRPr="4E5CE9FC">
        <w:rPr>
          <w:rStyle w:val="InstructionText"/>
          <w:color w:val="auto"/>
        </w:rPr>
        <w:t>meetings</w:t>
      </w:r>
    </w:p>
    <w:p w14:paraId="215A80FC" w14:textId="53027B71" w:rsidR="006D6F32" w:rsidRPr="006D6F32" w:rsidRDefault="000774C8" w:rsidP="4E5CE9FC">
      <w:pPr>
        <w:pStyle w:val="NormalItalics"/>
        <w:numPr>
          <w:ilvl w:val="0"/>
          <w:numId w:val="35"/>
        </w:numPr>
        <w:spacing w:before="0" w:beforeAutospacing="0" w:after="0" w:afterAutospacing="0"/>
        <w:ind w:left="1276"/>
        <w:rPr>
          <w:rStyle w:val="InstructionText"/>
          <w:color w:val="auto"/>
        </w:rPr>
      </w:pPr>
      <w:r w:rsidRPr="4E5CE9FC">
        <w:rPr>
          <w:rStyle w:val="InstructionText"/>
          <w:color w:val="auto"/>
        </w:rPr>
        <w:t>Collaborating with</w:t>
      </w:r>
      <w:r w:rsidR="006D6F32" w:rsidRPr="4E5CE9FC">
        <w:rPr>
          <w:rStyle w:val="InstructionText"/>
          <w:color w:val="auto"/>
        </w:rPr>
        <w:t xml:space="preserve"> the </w:t>
      </w:r>
      <w:r w:rsidR="0054145B" w:rsidRPr="4E5CE9FC">
        <w:rPr>
          <w:rStyle w:val="InstructionText"/>
          <w:b/>
          <w:bCs/>
          <w:color w:val="auto"/>
        </w:rPr>
        <w:t>Partnership</w:t>
      </w:r>
      <w:r w:rsidR="0054145B" w:rsidRPr="4E5CE9FC">
        <w:rPr>
          <w:rStyle w:val="InstructionText"/>
          <w:color w:val="auto"/>
        </w:rPr>
        <w:t xml:space="preserve"> </w:t>
      </w:r>
      <w:r w:rsidRPr="4E5CE9FC">
        <w:rPr>
          <w:rStyle w:val="InstructionText"/>
          <w:color w:val="auto"/>
        </w:rPr>
        <w:t>on</w:t>
      </w:r>
      <w:r w:rsidR="006D6F32" w:rsidRPr="4E5CE9FC">
        <w:rPr>
          <w:rStyle w:val="InstructionText"/>
          <w:color w:val="auto"/>
        </w:rPr>
        <w:t xml:space="preserve"> guidance </w:t>
      </w:r>
      <w:r w:rsidRPr="4E5CE9FC">
        <w:rPr>
          <w:rStyle w:val="InstructionText"/>
          <w:color w:val="auto"/>
        </w:rPr>
        <w:t>for</w:t>
      </w:r>
      <w:r w:rsidR="006D6F32" w:rsidRPr="4E5CE9FC">
        <w:rPr>
          <w:rStyle w:val="InstructionText"/>
          <w:color w:val="auto"/>
        </w:rPr>
        <w:t xml:space="preserve"> strategic and business issues</w:t>
      </w:r>
    </w:p>
    <w:p w14:paraId="2813057C" w14:textId="77777777" w:rsidR="006D6F32" w:rsidRPr="006D6F32" w:rsidRDefault="006D6F32" w:rsidP="006D6F32">
      <w:pPr>
        <w:pStyle w:val="NormalItalics"/>
        <w:numPr>
          <w:ilvl w:val="0"/>
          <w:numId w:val="33"/>
        </w:numPr>
        <w:spacing w:before="0" w:beforeAutospacing="0" w:after="0" w:afterAutospacing="0"/>
        <w:rPr>
          <w:rStyle w:val="InstructionText"/>
          <w:b/>
          <w:i/>
          <w:color w:val="auto"/>
        </w:rPr>
      </w:pPr>
      <w:r w:rsidRPr="006D6F32">
        <w:rPr>
          <w:rStyle w:val="InstructionText"/>
          <w:b/>
          <w:color w:val="auto"/>
        </w:rPr>
        <w:t>Liaise with appropriate partners</w:t>
      </w:r>
      <w:r>
        <w:rPr>
          <w:rStyle w:val="InstructionText"/>
          <w:b/>
          <w:color w:val="auto"/>
        </w:rPr>
        <w:t xml:space="preserve">, </w:t>
      </w:r>
      <w:r w:rsidRPr="006D6F32">
        <w:rPr>
          <w:rStyle w:val="InstructionText"/>
          <w:color w:val="auto"/>
        </w:rPr>
        <w:t>including</w:t>
      </w:r>
      <w:r>
        <w:rPr>
          <w:rStyle w:val="InstructionText"/>
          <w:b/>
          <w:color w:val="auto"/>
        </w:rPr>
        <w:t>:</w:t>
      </w:r>
    </w:p>
    <w:p w14:paraId="7CC639E3" w14:textId="5335B117" w:rsidR="006D6F32" w:rsidRPr="001F1163" w:rsidRDefault="006D6F32" w:rsidP="4E5CE9FC">
      <w:pPr>
        <w:pStyle w:val="NormalItalics"/>
        <w:numPr>
          <w:ilvl w:val="0"/>
          <w:numId w:val="35"/>
        </w:numPr>
        <w:spacing w:before="0" w:beforeAutospacing="0"/>
        <w:ind w:left="1276"/>
        <w:rPr>
          <w:rStyle w:val="InstructionText"/>
          <w:i/>
          <w:color w:val="auto"/>
        </w:rPr>
      </w:pPr>
      <w:r w:rsidRPr="4E5CE9FC">
        <w:rPr>
          <w:rStyle w:val="InstructionText"/>
          <w:color w:val="auto"/>
        </w:rPr>
        <w:t xml:space="preserve">Reporting on project progress to </w:t>
      </w:r>
      <w:r w:rsidR="000774C8" w:rsidRPr="4E5CE9FC">
        <w:rPr>
          <w:rStyle w:val="InstructionText"/>
          <w:color w:val="auto"/>
        </w:rPr>
        <w:t>The National Archives</w:t>
      </w:r>
      <w:r w:rsidRPr="4E5CE9FC">
        <w:rPr>
          <w:rStyle w:val="InstructionText"/>
          <w:color w:val="auto"/>
        </w:rPr>
        <w:t xml:space="preserve"> and </w:t>
      </w:r>
      <w:r w:rsidR="001F1163" w:rsidRPr="4E5CE9FC">
        <w:rPr>
          <w:rStyle w:val="InstructionText"/>
          <w:color w:val="auto"/>
        </w:rPr>
        <w:t>London Libraries</w:t>
      </w:r>
    </w:p>
    <w:p w14:paraId="5BA7C37B" w14:textId="77777777" w:rsidR="006D6F32" w:rsidRDefault="006D6F32" w:rsidP="00AF7858">
      <w:pPr>
        <w:pStyle w:val="NormalItalics"/>
        <w:rPr>
          <w:i w:val="0"/>
          <w:iCs w:val="0"/>
        </w:rPr>
      </w:pPr>
    </w:p>
    <w:p w14:paraId="4E033600" w14:textId="0A9F8A84" w:rsidR="00AF7858" w:rsidRDefault="00AF7858" w:rsidP="4E5CE9FC">
      <w:pPr>
        <w:pStyle w:val="NormalItalics"/>
        <w:spacing w:before="0" w:beforeAutospacing="0" w:after="120" w:afterAutospacing="0"/>
        <w:rPr>
          <w:i w:val="0"/>
          <w:iCs w:val="0"/>
        </w:rPr>
      </w:pPr>
      <w:r w:rsidRPr="0F888B51">
        <w:rPr>
          <w:i w:val="0"/>
          <w:iCs w:val="0"/>
        </w:rPr>
        <w:t>The</w:t>
      </w:r>
      <w:r w:rsidRPr="0F888B51">
        <w:rPr>
          <w:b/>
          <w:bCs/>
          <w:i w:val="0"/>
          <w:iCs w:val="0"/>
        </w:rPr>
        <w:t xml:space="preserve"> </w:t>
      </w:r>
      <w:r w:rsidR="0054145B" w:rsidRPr="0F888B51">
        <w:rPr>
          <w:b/>
          <w:bCs/>
          <w:i w:val="0"/>
          <w:iCs w:val="0"/>
        </w:rPr>
        <w:t xml:space="preserve">Partnership </w:t>
      </w:r>
      <w:r w:rsidRPr="0F888B51">
        <w:rPr>
          <w:i w:val="0"/>
          <w:iCs w:val="0"/>
        </w:rPr>
        <w:t>consists of representatives of the</w:t>
      </w:r>
      <w:r w:rsidR="00D97003" w:rsidRPr="0F888B51">
        <w:rPr>
          <w:i w:val="0"/>
          <w:iCs w:val="0"/>
        </w:rPr>
        <w:t xml:space="preserve"> participating</w:t>
      </w:r>
      <w:r w:rsidRPr="0F888B51">
        <w:rPr>
          <w:i w:val="0"/>
          <w:iCs w:val="0"/>
        </w:rPr>
        <w:t xml:space="preserve"> London local authority archive services; all London local authority archive services are welcome to join.</w:t>
      </w:r>
    </w:p>
    <w:p w14:paraId="3039CF17" w14:textId="56E9DD9A" w:rsidR="4E5CE9FC" w:rsidRDefault="4E5CE9FC" w:rsidP="4E5CE9FC">
      <w:pPr>
        <w:pStyle w:val="Heading1"/>
        <w:numPr>
          <w:ilvl w:val="0"/>
          <w:numId w:val="0"/>
        </w:numPr>
        <w:spacing w:before="0" w:after="120"/>
        <w:rPr>
          <w:sz w:val="28"/>
          <w:szCs w:val="28"/>
        </w:rPr>
      </w:pPr>
    </w:p>
    <w:p w14:paraId="420C5249" w14:textId="6741C2C2" w:rsidR="00AF7858" w:rsidRPr="00AF7858" w:rsidRDefault="00AF7858" w:rsidP="4E5CE9FC">
      <w:pPr>
        <w:pStyle w:val="Heading1"/>
        <w:numPr>
          <w:ilvl w:val="0"/>
          <w:numId w:val="0"/>
        </w:numPr>
        <w:spacing w:before="0" w:after="120"/>
        <w:rPr>
          <w:sz w:val="28"/>
          <w:szCs w:val="28"/>
        </w:rPr>
      </w:pPr>
      <w:r w:rsidRPr="4E5CE9FC">
        <w:rPr>
          <w:sz w:val="28"/>
          <w:szCs w:val="28"/>
        </w:rPr>
        <w:t>3 Meetings</w:t>
      </w:r>
    </w:p>
    <w:p w14:paraId="6DBD861F" w14:textId="2607775A" w:rsidR="00AF7858" w:rsidRDefault="00AF7858" w:rsidP="4E5CE9FC">
      <w:pPr>
        <w:pStyle w:val="NormalItalics"/>
        <w:numPr>
          <w:ilvl w:val="0"/>
          <w:numId w:val="1"/>
        </w:numPr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>The Board shall meet every</w:t>
      </w:r>
      <w:r w:rsidR="004E42C6" w:rsidRPr="4E5CE9FC">
        <w:rPr>
          <w:i w:val="0"/>
          <w:iCs w:val="0"/>
        </w:rPr>
        <w:t xml:space="preserve"> three</w:t>
      </w:r>
      <w:r w:rsidRPr="4E5CE9FC">
        <w:rPr>
          <w:i w:val="0"/>
          <w:iCs w:val="0"/>
        </w:rPr>
        <w:t xml:space="preserve"> months or more frequently if necessary, supplemented by workstream meetings as required.  </w:t>
      </w:r>
    </w:p>
    <w:p w14:paraId="0EC8D9AA" w14:textId="7638107D" w:rsidR="00C35037" w:rsidRDefault="00AF7858" w:rsidP="4E5CE9FC">
      <w:pPr>
        <w:pStyle w:val="NormalItalics"/>
        <w:numPr>
          <w:ilvl w:val="0"/>
          <w:numId w:val="1"/>
        </w:numPr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The </w:t>
      </w:r>
      <w:r w:rsidR="0054145B" w:rsidRPr="4E5CE9FC">
        <w:rPr>
          <w:b/>
          <w:bCs/>
          <w:i w:val="0"/>
          <w:iCs w:val="0"/>
        </w:rPr>
        <w:t>Partnership</w:t>
      </w:r>
      <w:r w:rsidR="0054145B" w:rsidRPr="4E5CE9FC">
        <w:rPr>
          <w:i w:val="0"/>
          <w:iCs w:val="0"/>
        </w:rPr>
        <w:t xml:space="preserve"> </w:t>
      </w:r>
      <w:r w:rsidRPr="4E5CE9FC">
        <w:rPr>
          <w:i w:val="0"/>
          <w:iCs w:val="0"/>
        </w:rPr>
        <w:t xml:space="preserve">will meet </w:t>
      </w:r>
      <w:r w:rsidR="00D97003" w:rsidRPr="4E5CE9FC">
        <w:rPr>
          <w:i w:val="0"/>
          <w:iCs w:val="0"/>
        </w:rPr>
        <w:t>at least every six months.</w:t>
      </w:r>
    </w:p>
    <w:p w14:paraId="1A975DE3" w14:textId="462FCEF6" w:rsidR="00C35037" w:rsidRDefault="005744A4" w:rsidP="4E5CE9FC">
      <w:pPr>
        <w:pStyle w:val="NormalItalics"/>
        <w:numPr>
          <w:ilvl w:val="0"/>
          <w:numId w:val="1"/>
        </w:numPr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>T</w:t>
      </w:r>
      <w:r w:rsidR="00C35037" w:rsidRPr="4E5CE9FC">
        <w:rPr>
          <w:i w:val="0"/>
          <w:iCs w:val="0"/>
        </w:rPr>
        <w:t xml:space="preserve">he minutes of each </w:t>
      </w:r>
      <w:r w:rsidRPr="4E5CE9FC">
        <w:rPr>
          <w:i w:val="0"/>
          <w:iCs w:val="0"/>
        </w:rPr>
        <w:t xml:space="preserve">LAP Board </w:t>
      </w:r>
      <w:r w:rsidR="00C35037" w:rsidRPr="4E5CE9FC">
        <w:rPr>
          <w:i w:val="0"/>
          <w:iCs w:val="0"/>
        </w:rPr>
        <w:t xml:space="preserve">meeting will be prepared by the </w:t>
      </w:r>
      <w:r w:rsidRPr="4E5CE9FC">
        <w:rPr>
          <w:i w:val="0"/>
          <w:iCs w:val="0"/>
        </w:rPr>
        <w:t>Secreta</w:t>
      </w:r>
      <w:r w:rsidR="0054145B" w:rsidRPr="4E5CE9FC">
        <w:rPr>
          <w:i w:val="0"/>
          <w:iCs w:val="0"/>
        </w:rPr>
        <w:t>ries</w:t>
      </w:r>
      <w:r w:rsidRPr="4E5CE9FC">
        <w:rPr>
          <w:i w:val="0"/>
          <w:iCs w:val="0"/>
        </w:rPr>
        <w:t xml:space="preserve"> and distributed to all board members. </w:t>
      </w:r>
    </w:p>
    <w:p w14:paraId="78F5E8F6" w14:textId="5F328CA0" w:rsidR="001F1163" w:rsidRDefault="001F1163" w:rsidP="4E5CE9FC">
      <w:pPr>
        <w:pStyle w:val="NormalItalics"/>
        <w:numPr>
          <w:ilvl w:val="0"/>
          <w:numId w:val="1"/>
        </w:numPr>
        <w:rPr>
          <w:rFonts w:eastAsia="Arial" w:cs="Arial"/>
          <w:i w:val="0"/>
          <w:iCs w:val="0"/>
        </w:rPr>
      </w:pPr>
      <w:r w:rsidRPr="4E5CE9FC">
        <w:rPr>
          <w:i w:val="0"/>
          <w:iCs w:val="0"/>
        </w:rPr>
        <w:t xml:space="preserve">The minutes of each LAP partnership meeting will be prepared by the Secretaries and distributed to the </w:t>
      </w:r>
      <w:r w:rsidR="006A2878" w:rsidRPr="4E5CE9FC">
        <w:rPr>
          <w:i w:val="0"/>
          <w:iCs w:val="0"/>
        </w:rPr>
        <w:t>partnership</w:t>
      </w:r>
      <w:r w:rsidRPr="4E5CE9FC">
        <w:rPr>
          <w:i w:val="0"/>
          <w:iCs w:val="0"/>
        </w:rPr>
        <w:t>.</w:t>
      </w:r>
    </w:p>
    <w:bookmarkEnd w:id="1"/>
    <w:bookmarkEnd w:id="2"/>
    <w:bookmarkEnd w:id="3"/>
    <w:bookmarkEnd w:id="4"/>
    <w:bookmarkEnd w:id="5"/>
    <w:bookmarkEnd w:id="6"/>
    <w:p w14:paraId="3BF97ADF" w14:textId="77777777" w:rsidR="00C05809" w:rsidRDefault="005744A4" w:rsidP="005744A4">
      <w:pPr>
        <w:pStyle w:val="Heading2"/>
        <w:numPr>
          <w:ilvl w:val="0"/>
          <w:numId w:val="0"/>
        </w:numPr>
      </w:pPr>
      <w:r>
        <w:t xml:space="preserve"> </w:t>
      </w:r>
    </w:p>
    <w:p w14:paraId="6CEB99B2" w14:textId="77777777" w:rsidR="00C05809" w:rsidRDefault="00C05809">
      <w:pPr>
        <w:pStyle w:val="NormalItalics"/>
        <w:spacing w:before="0" w:after="0"/>
      </w:pPr>
    </w:p>
    <w:sectPr w:rsidR="00C05809" w:rsidSect="00874CE3">
      <w:footerReference w:type="default" r:id="rId12"/>
      <w:pgSz w:w="11906" w:h="16838" w:code="9"/>
      <w:pgMar w:top="1559" w:right="1440" w:bottom="567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0203" w14:textId="77777777" w:rsidR="00D14D01" w:rsidRDefault="00D14D01">
      <w:pPr>
        <w:spacing w:before="0" w:after="0"/>
      </w:pPr>
      <w:r>
        <w:separator/>
      </w:r>
    </w:p>
  </w:endnote>
  <w:endnote w:type="continuationSeparator" w:id="0">
    <w:p w14:paraId="206FAE46" w14:textId="77777777" w:rsidR="00D14D01" w:rsidRDefault="00D14D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B980" w14:textId="77777777" w:rsidR="00AF7858" w:rsidRPr="00CC0572" w:rsidRDefault="00AF7858" w:rsidP="000D4E36">
    <w:pPr>
      <w:pStyle w:val="Footer"/>
      <w:spacing w:before="120"/>
      <w:rPr>
        <w:szCs w:val="20"/>
      </w:rPr>
    </w:pPr>
    <w:r>
      <w:rPr>
        <w:szCs w:val="20"/>
      </w:rPr>
      <w:t>LAP TOR June 2014</w:t>
    </w:r>
    <w:r w:rsidRPr="00C21D8F">
      <w:rPr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20A7" w14:textId="77777777" w:rsidR="00D14D01" w:rsidRDefault="00D14D01">
      <w:pPr>
        <w:spacing w:before="0" w:after="0"/>
      </w:pPr>
      <w:r>
        <w:separator/>
      </w:r>
    </w:p>
  </w:footnote>
  <w:footnote w:type="continuationSeparator" w:id="0">
    <w:p w14:paraId="0199803B" w14:textId="77777777" w:rsidR="00D14D01" w:rsidRDefault="00D14D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584D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233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73E26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CDE1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236BB"/>
    <w:multiLevelType w:val="hybridMultilevel"/>
    <w:tmpl w:val="CCC40142"/>
    <w:lvl w:ilvl="0" w:tplc="B8CC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45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29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A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E6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B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07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82805"/>
    <w:multiLevelType w:val="hybridMultilevel"/>
    <w:tmpl w:val="E3386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F6091"/>
    <w:multiLevelType w:val="hybridMultilevel"/>
    <w:tmpl w:val="AAB6B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A5F2B"/>
    <w:multiLevelType w:val="hybridMultilevel"/>
    <w:tmpl w:val="8506B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13E"/>
    <w:multiLevelType w:val="hybridMultilevel"/>
    <w:tmpl w:val="ADB8EE56"/>
    <w:lvl w:ilvl="0" w:tplc="02CA3F12">
      <w:start w:val="1"/>
      <w:numFmt w:val="bullet"/>
      <w:pStyle w:val="DocTitle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Times New Roman" w:hint="default"/>
      </w:rPr>
    </w:lvl>
    <w:lvl w:ilvl="1" w:tplc="1B9C7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86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2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63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6F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A6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4B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2AC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F74BA"/>
    <w:multiLevelType w:val="hybridMultilevel"/>
    <w:tmpl w:val="AE56B2F4"/>
    <w:lvl w:ilvl="0" w:tplc="D962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F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6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4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6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C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E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C8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96613"/>
    <w:multiLevelType w:val="hybridMultilevel"/>
    <w:tmpl w:val="7B38B24A"/>
    <w:lvl w:ilvl="0" w:tplc="772C6C84">
      <w:start w:val="1"/>
      <w:numFmt w:val="bullet"/>
      <w:pStyle w:val="Table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8C8EA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6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9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A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4D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D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36D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474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C220B73"/>
    <w:multiLevelType w:val="hybridMultilevel"/>
    <w:tmpl w:val="E02CBCA2"/>
    <w:lvl w:ilvl="0" w:tplc="395024F6">
      <w:start w:val="1"/>
      <w:numFmt w:val="decimal"/>
      <w:pStyle w:val="Table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133B0"/>
    <w:multiLevelType w:val="hybridMultilevel"/>
    <w:tmpl w:val="251E364C"/>
    <w:lvl w:ilvl="0" w:tplc="395024F6">
      <w:start w:val="1"/>
      <w:numFmt w:val="decimal"/>
      <w:pStyle w:val="heading5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481788"/>
    <w:multiLevelType w:val="hybridMultilevel"/>
    <w:tmpl w:val="DECA65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B2ACE"/>
    <w:multiLevelType w:val="hybridMultilevel"/>
    <w:tmpl w:val="A6407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053D9"/>
    <w:multiLevelType w:val="hybridMultilevel"/>
    <w:tmpl w:val="DC24F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669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4D238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6B45978"/>
    <w:multiLevelType w:val="hybridMultilevel"/>
    <w:tmpl w:val="3D72B0AA"/>
    <w:lvl w:ilvl="0" w:tplc="04090001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B6B9E"/>
    <w:multiLevelType w:val="multilevel"/>
    <w:tmpl w:val="C5E2E868"/>
    <w:lvl w:ilvl="0">
      <w:start w:val="1"/>
      <w:numFmt w:val="decimal"/>
      <w:pStyle w:val="Heading1"/>
      <w:suff w:val="space"/>
      <w:lvlText w:val="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993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142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993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993" w:hanging="851"/>
      </w:pPr>
      <w:rPr>
        <w:rFonts w:hint="default"/>
      </w:rPr>
    </w:lvl>
  </w:abstractNum>
  <w:abstractNum w:abstractNumId="23" w15:restartNumberingAfterBreak="0">
    <w:nsid w:val="3F1542A3"/>
    <w:multiLevelType w:val="multilevel"/>
    <w:tmpl w:val="EF30B09C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 w15:restartNumberingAfterBreak="0">
    <w:nsid w:val="41923099"/>
    <w:multiLevelType w:val="hybridMultilevel"/>
    <w:tmpl w:val="A7CE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546A0"/>
    <w:multiLevelType w:val="hybridMultilevel"/>
    <w:tmpl w:val="323A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D30B2"/>
    <w:multiLevelType w:val="hybridMultilevel"/>
    <w:tmpl w:val="35DC8878"/>
    <w:lvl w:ilvl="0" w:tplc="B9C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4570C">
      <w:start w:val="1"/>
      <w:numFmt w:val="bullet"/>
      <w:pStyle w:val="SectionedBulletItalics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8" w15:restartNumberingAfterBreak="0">
    <w:nsid w:val="4EB002A8"/>
    <w:multiLevelType w:val="multilevel"/>
    <w:tmpl w:val="5DA29DD6"/>
    <w:lvl w:ilvl="0">
      <w:start w:val="1"/>
      <w:numFmt w:val="decimal"/>
      <w:lvlRestart w:val="0"/>
      <w:pStyle w:val="TableNumb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9" w15:restartNumberingAfterBreak="0">
    <w:nsid w:val="5A2A3B49"/>
    <w:multiLevelType w:val="hybridMultilevel"/>
    <w:tmpl w:val="1208451A"/>
    <w:lvl w:ilvl="0" w:tplc="459CD136">
      <w:start w:val="1"/>
      <w:numFmt w:val="decimal"/>
      <w:pStyle w:val="SectionedNListItalic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62E7C"/>
    <w:multiLevelType w:val="hybridMultilevel"/>
    <w:tmpl w:val="27E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5FA8"/>
    <w:multiLevelType w:val="multilevel"/>
    <w:tmpl w:val="BF547142"/>
    <w:lvl w:ilvl="0">
      <w:start w:val="1"/>
      <w:numFmt w:val="bullet"/>
      <w:pStyle w:val="Tabl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814"/>
        </w:tabs>
        <w:ind w:left="5814" w:hanging="360"/>
      </w:pPr>
      <w:rPr>
        <w:rFonts w:hint="default"/>
      </w:rPr>
    </w:lvl>
  </w:abstractNum>
  <w:abstractNum w:abstractNumId="32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4D431D7"/>
    <w:multiLevelType w:val="hybridMultilevel"/>
    <w:tmpl w:val="6B60AC3C"/>
    <w:lvl w:ilvl="0" w:tplc="230E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5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C4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A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2A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C3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D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C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503"/>
    <w:multiLevelType w:val="hybridMultilevel"/>
    <w:tmpl w:val="EB8A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2102">
    <w:abstractNumId w:val="11"/>
  </w:num>
  <w:num w:numId="2" w16cid:durableId="2126148194">
    <w:abstractNumId w:val="4"/>
  </w:num>
  <w:num w:numId="3" w16cid:durableId="1200628004">
    <w:abstractNumId w:val="33"/>
  </w:num>
  <w:num w:numId="4" w16cid:durableId="327710634">
    <w:abstractNumId w:val="32"/>
  </w:num>
  <w:num w:numId="5" w16cid:durableId="1432435011">
    <w:abstractNumId w:val="7"/>
  </w:num>
  <w:num w:numId="6" w16cid:durableId="1244341153">
    <w:abstractNumId w:val="26"/>
  </w:num>
  <w:num w:numId="7" w16cid:durableId="581913175">
    <w:abstractNumId w:val="3"/>
  </w:num>
  <w:num w:numId="8" w16cid:durableId="1596788277">
    <w:abstractNumId w:val="29"/>
  </w:num>
  <w:num w:numId="9" w16cid:durableId="1629582468">
    <w:abstractNumId w:val="16"/>
  </w:num>
  <w:num w:numId="10" w16cid:durableId="1717002848">
    <w:abstractNumId w:val="8"/>
  </w:num>
  <w:num w:numId="11" w16cid:durableId="455106118">
    <w:abstractNumId w:val="13"/>
  </w:num>
  <w:num w:numId="12" w16cid:durableId="796947719">
    <w:abstractNumId w:val="19"/>
  </w:num>
  <w:num w:numId="13" w16cid:durableId="1857040172">
    <w:abstractNumId w:val="20"/>
  </w:num>
  <w:num w:numId="14" w16cid:durableId="1671566306">
    <w:abstractNumId w:val="10"/>
  </w:num>
  <w:num w:numId="15" w16cid:durableId="518814557">
    <w:abstractNumId w:val="22"/>
  </w:num>
  <w:num w:numId="16" w16cid:durableId="1720788627">
    <w:abstractNumId w:val="15"/>
  </w:num>
  <w:num w:numId="17" w16cid:durableId="1543401820">
    <w:abstractNumId w:val="27"/>
  </w:num>
  <w:num w:numId="18" w16cid:durableId="178741210">
    <w:abstractNumId w:val="2"/>
  </w:num>
  <w:num w:numId="19" w16cid:durableId="2128964826">
    <w:abstractNumId w:val="23"/>
  </w:num>
  <w:num w:numId="20" w16cid:durableId="689722368">
    <w:abstractNumId w:val="1"/>
  </w:num>
  <w:num w:numId="21" w16cid:durableId="653880030">
    <w:abstractNumId w:val="0"/>
  </w:num>
  <w:num w:numId="22" w16cid:durableId="1801873210">
    <w:abstractNumId w:val="21"/>
  </w:num>
  <w:num w:numId="23" w16cid:durableId="1662538836">
    <w:abstractNumId w:val="12"/>
  </w:num>
  <w:num w:numId="24" w16cid:durableId="2145190827">
    <w:abstractNumId w:val="31"/>
  </w:num>
  <w:num w:numId="25" w16cid:durableId="1893298821">
    <w:abstractNumId w:val="14"/>
  </w:num>
  <w:num w:numId="26" w16cid:durableId="1202088767">
    <w:abstractNumId w:val="28"/>
  </w:num>
  <w:num w:numId="27" w16cid:durableId="1674457663">
    <w:abstractNumId w:val="5"/>
  </w:num>
  <w:num w:numId="28" w16cid:durableId="2061663831">
    <w:abstractNumId w:val="18"/>
  </w:num>
  <w:num w:numId="29" w16cid:durableId="720400535">
    <w:abstractNumId w:val="25"/>
  </w:num>
  <w:num w:numId="30" w16cid:durableId="716273862">
    <w:abstractNumId w:val="9"/>
  </w:num>
  <w:num w:numId="31" w16cid:durableId="523252030">
    <w:abstractNumId w:val="17"/>
  </w:num>
  <w:num w:numId="32" w16cid:durableId="1181553381">
    <w:abstractNumId w:val="24"/>
  </w:num>
  <w:num w:numId="33" w16cid:durableId="1977450255">
    <w:abstractNumId w:val="34"/>
  </w:num>
  <w:num w:numId="34" w16cid:durableId="1785268973">
    <w:abstractNumId w:val="30"/>
  </w:num>
  <w:num w:numId="35" w16cid:durableId="1176386618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29"/>
    <w:rsid w:val="000111A6"/>
    <w:rsid w:val="00053AB3"/>
    <w:rsid w:val="000774C8"/>
    <w:rsid w:val="000B3D82"/>
    <w:rsid w:val="000C5DCE"/>
    <w:rsid w:val="000D4E36"/>
    <w:rsid w:val="00115A53"/>
    <w:rsid w:val="0014069F"/>
    <w:rsid w:val="001437C5"/>
    <w:rsid w:val="001538AE"/>
    <w:rsid w:val="001F0C8E"/>
    <w:rsid w:val="001F1163"/>
    <w:rsid w:val="00204946"/>
    <w:rsid w:val="00211972"/>
    <w:rsid w:val="002232C1"/>
    <w:rsid w:val="00224E56"/>
    <w:rsid w:val="002321E6"/>
    <w:rsid w:val="002A4ABC"/>
    <w:rsid w:val="002C54C2"/>
    <w:rsid w:val="002D0BF3"/>
    <w:rsid w:val="002D6304"/>
    <w:rsid w:val="002E4629"/>
    <w:rsid w:val="003145BE"/>
    <w:rsid w:val="003A38C0"/>
    <w:rsid w:val="003A6E7F"/>
    <w:rsid w:val="003E2376"/>
    <w:rsid w:val="00413FFD"/>
    <w:rsid w:val="00496DEC"/>
    <w:rsid w:val="004C7AD2"/>
    <w:rsid w:val="004E0139"/>
    <w:rsid w:val="004E42C6"/>
    <w:rsid w:val="004E4D69"/>
    <w:rsid w:val="00533EE7"/>
    <w:rsid w:val="0054145B"/>
    <w:rsid w:val="005744A4"/>
    <w:rsid w:val="0058132D"/>
    <w:rsid w:val="005A6F30"/>
    <w:rsid w:val="006552B5"/>
    <w:rsid w:val="00664290"/>
    <w:rsid w:val="00671887"/>
    <w:rsid w:val="0068201C"/>
    <w:rsid w:val="006A2878"/>
    <w:rsid w:val="006D6F32"/>
    <w:rsid w:val="00721C77"/>
    <w:rsid w:val="007B58EF"/>
    <w:rsid w:val="00805865"/>
    <w:rsid w:val="00822D93"/>
    <w:rsid w:val="00874CE3"/>
    <w:rsid w:val="00934374"/>
    <w:rsid w:val="009C7DAF"/>
    <w:rsid w:val="009D226C"/>
    <w:rsid w:val="00A2351E"/>
    <w:rsid w:val="00A87475"/>
    <w:rsid w:val="00AF7858"/>
    <w:rsid w:val="00B10C90"/>
    <w:rsid w:val="00C05809"/>
    <w:rsid w:val="00C21D8F"/>
    <w:rsid w:val="00C35037"/>
    <w:rsid w:val="00C713F0"/>
    <w:rsid w:val="00CC0572"/>
    <w:rsid w:val="00CC1853"/>
    <w:rsid w:val="00D14D01"/>
    <w:rsid w:val="00D61671"/>
    <w:rsid w:val="00D97003"/>
    <w:rsid w:val="00DC4980"/>
    <w:rsid w:val="00E00F4E"/>
    <w:rsid w:val="00E24049"/>
    <w:rsid w:val="00E96E9B"/>
    <w:rsid w:val="00EA24B7"/>
    <w:rsid w:val="00EA2ADA"/>
    <w:rsid w:val="00EA4232"/>
    <w:rsid w:val="00EE01AC"/>
    <w:rsid w:val="00EF7C82"/>
    <w:rsid w:val="00FA4947"/>
    <w:rsid w:val="02CC246E"/>
    <w:rsid w:val="0AE0C995"/>
    <w:rsid w:val="0F888B51"/>
    <w:rsid w:val="1725A55A"/>
    <w:rsid w:val="1864855F"/>
    <w:rsid w:val="1C77EFA7"/>
    <w:rsid w:val="1D37F682"/>
    <w:rsid w:val="1D8680B3"/>
    <w:rsid w:val="27D29BBB"/>
    <w:rsid w:val="2C2B73BE"/>
    <w:rsid w:val="2FC48543"/>
    <w:rsid w:val="33D7EF8B"/>
    <w:rsid w:val="3A47310F"/>
    <w:rsid w:val="3A8601DB"/>
    <w:rsid w:val="470397F2"/>
    <w:rsid w:val="4C0112C0"/>
    <w:rsid w:val="4D9CE321"/>
    <w:rsid w:val="4E5CE9FC"/>
    <w:rsid w:val="565C8286"/>
    <w:rsid w:val="62D3D34F"/>
    <w:rsid w:val="63DCCC2D"/>
    <w:rsid w:val="7EB8B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AF27D"/>
  <w15:docId w15:val="{34A42EDF-3A7F-449D-AB57-BFF28F1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2C1"/>
    <w:pPr>
      <w:keepLines/>
      <w:spacing w:before="100" w:beforeAutospacing="1" w:after="100" w:afterAutospacing="1"/>
    </w:pPr>
    <w:rPr>
      <w:rFonts w:ascii="Arial" w:hAnsi="Arial"/>
      <w:sz w:val="22"/>
      <w:szCs w:val="22"/>
      <w:lang w:val="en-AU" w:eastAsia="en-AU"/>
    </w:rPr>
  </w:style>
  <w:style w:type="paragraph" w:styleId="Heading1">
    <w:name w:val="heading 1"/>
    <w:next w:val="Normal"/>
    <w:qFormat/>
    <w:rsid w:val="002232C1"/>
    <w:pPr>
      <w:keepNext/>
      <w:numPr>
        <w:numId w:val="15"/>
      </w:numPr>
      <w:spacing w:before="240"/>
      <w:ind w:left="993"/>
      <w:outlineLvl w:val="0"/>
    </w:pPr>
    <w:rPr>
      <w:rFonts w:ascii="Arial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2232C1"/>
    <w:pPr>
      <w:numPr>
        <w:ilvl w:val="1"/>
      </w:numPr>
      <w:ind w:left="993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2232C1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qFormat/>
    <w:rsid w:val="002232C1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qFormat/>
    <w:rsid w:val="002232C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32C1"/>
    <w:pPr>
      <w:numPr>
        <w:ilvl w:val="5"/>
        <w:numId w:val="1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Heading1"/>
    <w:next w:val="Normal"/>
    <w:qFormat/>
    <w:rsid w:val="002232C1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rsid w:val="002232C1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2232C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2232C1"/>
    <w:pPr>
      <w:spacing w:before="0" w:beforeAutospacing="0" w:after="320" w:afterAutospacing="0"/>
      <w:jc w:val="right"/>
    </w:pPr>
    <w:rPr>
      <w:b/>
      <w:sz w:val="28"/>
    </w:rPr>
  </w:style>
  <w:style w:type="paragraph" w:styleId="Footer">
    <w:name w:val="footer"/>
    <w:basedOn w:val="Normal"/>
    <w:link w:val="FooterChar"/>
    <w:uiPriority w:val="99"/>
    <w:rsid w:val="002232C1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paragraph" w:styleId="FootnoteText">
    <w:name w:val="footnote text"/>
    <w:basedOn w:val="Normal"/>
    <w:rsid w:val="002232C1"/>
    <w:pPr>
      <w:tabs>
        <w:tab w:val="left" w:pos="425"/>
      </w:tabs>
      <w:spacing w:before="0" w:beforeAutospacing="0" w:after="0" w:afterAutospacing="0"/>
      <w:ind w:left="425" w:hanging="425"/>
    </w:pPr>
    <w:rPr>
      <w:sz w:val="20"/>
      <w:szCs w:val="20"/>
    </w:rPr>
  </w:style>
  <w:style w:type="character" w:styleId="FootnoteReference">
    <w:name w:val="footnote reference"/>
    <w:basedOn w:val="DefaultParagraphFont"/>
    <w:rsid w:val="002232C1"/>
    <w:rPr>
      <w:sz w:val="22"/>
      <w:szCs w:val="22"/>
      <w:vertAlign w:val="superscript"/>
    </w:rPr>
  </w:style>
  <w:style w:type="character" w:styleId="Hyperlink">
    <w:name w:val="Hyperlink"/>
    <w:basedOn w:val="DefaultParagraphFont"/>
    <w:uiPriority w:val="99"/>
    <w:rsid w:val="002232C1"/>
    <w:rPr>
      <w:color w:val="0000FF"/>
      <w:u w:val="single"/>
    </w:rPr>
  </w:style>
  <w:style w:type="character" w:styleId="PageNumber">
    <w:name w:val="page number"/>
    <w:basedOn w:val="DefaultParagraphFont"/>
    <w:rsid w:val="002232C1"/>
  </w:style>
  <w:style w:type="paragraph" w:customStyle="1" w:styleId="IntroPara">
    <w:name w:val="IntroPara"/>
    <w:basedOn w:val="Normal"/>
    <w:pPr>
      <w:spacing w:after="240"/>
    </w:pPr>
  </w:style>
  <w:style w:type="paragraph" w:customStyle="1" w:styleId="SectionSubHeading">
    <w:name w:val="SectionSubHeading"/>
    <w:basedOn w:val="Normal"/>
    <w:rsid w:val="002232C1"/>
    <w:pPr>
      <w:spacing w:after="240"/>
    </w:pPr>
    <w:rPr>
      <w:rFonts w:ascii="Palatino Linotype" w:hAnsi="Palatino Linotype"/>
      <w:b/>
      <w:bCs/>
      <w:sz w:val="24"/>
      <w:szCs w:val="24"/>
      <w:lang w:eastAsia="en-US"/>
    </w:rPr>
  </w:style>
  <w:style w:type="paragraph" w:customStyle="1" w:styleId="SectionedBullet">
    <w:name w:val="SectionedBullet"/>
    <w:basedOn w:val="Normal"/>
    <w:rsid w:val="002232C1"/>
  </w:style>
  <w:style w:type="paragraph" w:customStyle="1" w:styleId="SectionSubHd2">
    <w:name w:val="SectionSubHd2"/>
    <w:basedOn w:val="IntroPara"/>
    <w:rPr>
      <w:u w:val="single"/>
    </w:rPr>
  </w:style>
  <w:style w:type="paragraph" w:customStyle="1" w:styleId="SectionSubHd3">
    <w:name w:val="SectionSubHd3"/>
    <w:basedOn w:val="SectionSubHd2"/>
    <w:pPr>
      <w:ind w:left="360"/>
    </w:pPr>
  </w:style>
  <w:style w:type="paragraph" w:styleId="BodyText">
    <w:name w:val="Body Text"/>
    <w:basedOn w:val="Normal"/>
    <w:link w:val="BodyTextChar"/>
    <w:rsid w:val="002232C1"/>
    <w:pPr>
      <w:spacing w:after="120"/>
    </w:pPr>
  </w:style>
  <w:style w:type="paragraph" w:styleId="Caption">
    <w:name w:val="caption"/>
    <w:basedOn w:val="Normal"/>
    <w:next w:val="Normal"/>
    <w:qFormat/>
    <w:rsid w:val="002232C1"/>
    <w:rPr>
      <w:b/>
      <w:bCs/>
      <w:sz w:val="20"/>
      <w:szCs w:val="20"/>
    </w:rPr>
  </w:style>
  <w:style w:type="paragraph" w:styleId="BlockText">
    <w:name w:val="Block Text"/>
    <w:basedOn w:val="Normal"/>
    <w:rsid w:val="002232C1"/>
    <w:pPr>
      <w:spacing w:after="120"/>
      <w:ind w:left="1440" w:right="1440"/>
    </w:pPr>
  </w:style>
  <w:style w:type="paragraph" w:customStyle="1" w:styleId="Paragraph">
    <w:name w:val="Paragraph"/>
    <w:basedOn w:val="Normal"/>
    <w:pPr>
      <w:spacing w:after="240"/>
      <w:ind w:left="720"/>
      <w:jc w:val="both"/>
    </w:pPr>
  </w:style>
  <w:style w:type="paragraph" w:customStyle="1" w:styleId="ParagraphItalic">
    <w:name w:val="ParagraphItalic"/>
    <w:basedOn w:val="Paragraph"/>
    <w:rPr>
      <w:i/>
      <w:iCs/>
    </w:rPr>
  </w:style>
  <w:style w:type="paragraph" w:customStyle="1" w:styleId="1stBulletItalic">
    <w:name w:val="1stBulletItalic"/>
    <w:basedOn w:val="Normal"/>
    <w:pPr>
      <w:numPr>
        <w:numId w:val="5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pPr>
      <w:numPr>
        <w:ilvl w:val="1"/>
        <w:numId w:val="4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uiPriority w:val="39"/>
    <w:rsid w:val="002232C1"/>
    <w:pPr>
      <w:tabs>
        <w:tab w:val="left" w:pos="1985"/>
        <w:tab w:val="right" w:leader="dot" w:pos="9617"/>
      </w:tabs>
      <w:spacing w:before="0" w:beforeAutospacing="0" w:after="0" w:afterAutospacing="0"/>
      <w:ind w:left="1985" w:hanging="851"/>
    </w:pPr>
    <w:rPr>
      <w:iCs/>
      <w:noProof/>
    </w:rPr>
  </w:style>
  <w:style w:type="paragraph" w:styleId="TOC1">
    <w:name w:val="toc 1"/>
    <w:basedOn w:val="Normal"/>
    <w:next w:val="Normal"/>
    <w:autoRedefine/>
    <w:uiPriority w:val="39"/>
    <w:rsid w:val="002232C1"/>
    <w:pPr>
      <w:keepNext/>
      <w:tabs>
        <w:tab w:val="left" w:pos="588"/>
        <w:tab w:val="right" w:leader="dot" w:pos="9617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232C1"/>
    <w:pPr>
      <w:tabs>
        <w:tab w:val="left" w:pos="1134"/>
        <w:tab w:val="right" w:leader="dot" w:pos="9617"/>
      </w:tabs>
      <w:spacing w:before="60" w:beforeAutospacing="0" w:after="60" w:afterAutospacing="0"/>
      <w:ind w:left="1134" w:hanging="567"/>
    </w:pPr>
    <w:rPr>
      <w:noProof/>
      <w:szCs w:val="36"/>
    </w:rPr>
  </w:style>
  <w:style w:type="paragraph" w:styleId="TOC4">
    <w:name w:val="toc 4"/>
    <w:basedOn w:val="Normal"/>
    <w:next w:val="Normal"/>
    <w:autoRedefine/>
    <w:rsid w:val="002232C1"/>
    <w:pPr>
      <w:tabs>
        <w:tab w:val="left" w:pos="2268"/>
        <w:tab w:val="left" w:pos="2552"/>
        <w:tab w:val="right" w:leader="dot" w:pos="8296"/>
      </w:tabs>
      <w:spacing w:before="0" w:beforeAutospacing="0" w:after="0" w:afterAutospacing="0"/>
      <w:ind w:left="2268" w:hanging="567"/>
    </w:pPr>
    <w:rPr>
      <w:noProof/>
    </w:rPr>
  </w:style>
  <w:style w:type="paragraph" w:styleId="TOC5">
    <w:name w:val="toc 5"/>
    <w:basedOn w:val="Normal"/>
    <w:next w:val="Normal"/>
    <w:autoRedefine/>
    <w:rsid w:val="002232C1"/>
    <w:pPr>
      <w:ind w:left="960"/>
    </w:pPr>
  </w:style>
  <w:style w:type="paragraph" w:styleId="TOC6">
    <w:name w:val="toc 6"/>
    <w:basedOn w:val="Normal"/>
    <w:next w:val="Normal"/>
    <w:autoRedefine/>
    <w:rsid w:val="002232C1"/>
    <w:pPr>
      <w:ind w:left="1200"/>
    </w:pPr>
  </w:style>
  <w:style w:type="paragraph" w:styleId="TOC7">
    <w:name w:val="toc 7"/>
    <w:basedOn w:val="Normal"/>
    <w:next w:val="Normal"/>
    <w:autoRedefine/>
    <w:rsid w:val="002232C1"/>
    <w:pPr>
      <w:ind w:left="1440"/>
    </w:pPr>
  </w:style>
  <w:style w:type="paragraph" w:styleId="TOC8">
    <w:name w:val="toc 8"/>
    <w:basedOn w:val="Normal"/>
    <w:next w:val="Normal"/>
    <w:autoRedefine/>
    <w:rsid w:val="002232C1"/>
    <w:pPr>
      <w:ind w:left="1680"/>
    </w:pPr>
  </w:style>
  <w:style w:type="paragraph" w:styleId="TOC9">
    <w:name w:val="toc 9"/>
    <w:basedOn w:val="Normal"/>
    <w:next w:val="Normal"/>
    <w:autoRedefine/>
    <w:rsid w:val="002232C1"/>
    <w:pPr>
      <w:ind w:left="1920"/>
    </w:pPr>
  </w:style>
  <w:style w:type="paragraph" w:styleId="BodyTextIndent">
    <w:name w:val="Body Text Indent"/>
    <w:basedOn w:val="Normal"/>
    <w:link w:val="BodyTextIndentChar"/>
    <w:rsid w:val="002232C1"/>
    <w:pPr>
      <w:spacing w:after="120"/>
      <w:ind w:left="283"/>
    </w:pPr>
  </w:style>
  <w:style w:type="paragraph" w:customStyle="1" w:styleId="figure">
    <w:name w:val="figure"/>
    <w:basedOn w:val="Normal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paragraph" w:customStyle="1" w:styleId="Normal12">
    <w:name w:val="Normal12"/>
    <w:basedOn w:val="Normal"/>
    <w:pPr>
      <w:spacing w:after="240" w:line="300" w:lineRule="atLeast"/>
    </w:pPr>
  </w:style>
  <w:style w:type="paragraph" w:styleId="BodyText2">
    <w:name w:val="Body Text 2"/>
    <w:basedOn w:val="Normal"/>
    <w:rsid w:val="002232C1"/>
    <w:pPr>
      <w:spacing w:after="120" w:line="480" w:lineRule="auto"/>
    </w:pPr>
  </w:style>
  <w:style w:type="paragraph" w:styleId="BodyText3">
    <w:name w:val="Body Text 3"/>
    <w:basedOn w:val="Normal"/>
    <w:rsid w:val="002232C1"/>
    <w:pPr>
      <w:spacing w:after="120"/>
    </w:pPr>
    <w:rPr>
      <w:sz w:val="16"/>
      <w:szCs w:val="16"/>
    </w:rPr>
  </w:style>
  <w:style w:type="paragraph" w:customStyle="1" w:styleId="logo">
    <w:name w:val="logo"/>
    <w:basedOn w:val="Normal"/>
    <w:rsid w:val="002232C1"/>
    <w:pPr>
      <w:keepLines w:val="0"/>
      <w:overflowPunct w:val="0"/>
      <w:autoSpaceDE w:val="0"/>
      <w:autoSpaceDN w:val="0"/>
      <w:adjustRightInd w:val="0"/>
      <w:spacing w:before="720" w:beforeAutospacing="0" w:after="1920" w:afterAutospacing="0" w:line="300" w:lineRule="atLeast"/>
      <w:jc w:val="center"/>
      <w:textAlignment w:val="baseline"/>
    </w:pPr>
    <w:rPr>
      <w:rFonts w:ascii="Century Schoolbook" w:hAnsi="Century Schoolbook"/>
      <w:sz w:val="24"/>
      <w:szCs w:val="24"/>
      <w:lang w:eastAsia="en-US"/>
    </w:rPr>
  </w:style>
  <w:style w:type="paragraph" w:customStyle="1" w:styleId="descriptor">
    <w:name w:val="descriptor"/>
    <w:basedOn w:val="Normal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Arial"/>
    </w:rPr>
  </w:style>
  <w:style w:type="paragraph" w:customStyle="1" w:styleId="NormalNoIndent">
    <w:name w:val="Normal No Indent"/>
    <w:basedOn w:val="Normal"/>
    <w:rsid w:val="002232C1"/>
    <w:pPr>
      <w:keepLines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160" w:afterAutospacing="0" w:line="320" w:lineRule="atLeast"/>
      <w:textAlignment w:val="baseline"/>
    </w:pPr>
    <w:rPr>
      <w:rFonts w:ascii="Century Schoolbook" w:hAnsi="Century Schoolbook"/>
      <w:kern w:val="1"/>
      <w:sz w:val="24"/>
      <w:szCs w:val="24"/>
      <w:lang w:eastAsia="en-US"/>
    </w:rPr>
  </w:style>
  <w:style w:type="paragraph" w:customStyle="1" w:styleId="Glossary2">
    <w:name w:val="Glossary2"/>
    <w:basedOn w:val="Normal"/>
    <w:next w:val="Glossary1"/>
    <w:pPr>
      <w:overflowPunct w:val="0"/>
      <w:autoSpaceDE w:val="0"/>
      <w:autoSpaceDN w:val="0"/>
      <w:adjustRightInd w:val="0"/>
      <w:spacing w:after="160" w:line="320" w:lineRule="atLeast"/>
      <w:ind w:left="1701"/>
      <w:textAlignment w:val="baseline"/>
    </w:pPr>
    <w:rPr>
      <w:rFonts w:ascii="Century Schoolbook" w:hAnsi="Century Schoolbook"/>
      <w:kern w:val="24"/>
    </w:rPr>
  </w:style>
  <w:style w:type="paragraph" w:customStyle="1" w:styleId="Glossary1">
    <w:name w:val="Glossary1"/>
    <w:basedOn w:val="Normal"/>
    <w:next w:val="Glossary2"/>
    <w:pPr>
      <w:keepNext/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b/>
      <w:bCs/>
      <w:kern w:val="24"/>
    </w:rPr>
  </w:style>
  <w:style w:type="paragraph" w:customStyle="1" w:styleId="Project">
    <w:name w:val="Project"/>
    <w:basedOn w:val="Normal"/>
    <w:pPr>
      <w:pBdr>
        <w:top w:val="single" w:sz="12" w:space="20" w:color="auto"/>
        <w:bottom w:val="single" w:sz="12" w:space="20" w:color="auto"/>
      </w:pBd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cs="Arial"/>
      <w:b/>
      <w:bCs/>
      <w:sz w:val="44"/>
      <w:szCs w:val="44"/>
    </w:rPr>
  </w:style>
  <w:style w:type="paragraph" w:customStyle="1" w:styleId="Subtitle1">
    <w:name w:val="Subtitle1"/>
    <w:basedOn w:val="Normal"/>
    <w:pP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cs="Arial"/>
      <w:i/>
      <w:iCs/>
      <w:kern w:val="24"/>
      <w:sz w:val="36"/>
      <w:szCs w:val="36"/>
    </w:rPr>
  </w:style>
  <w:style w:type="paragraph" w:customStyle="1" w:styleId="Subtitle2">
    <w:name w:val="Subtitle2"/>
    <w:basedOn w:val="Normal"/>
    <w:pPr>
      <w:pBdr>
        <w:bottom w:val="single" w:sz="6" w:space="3" w:color="auto"/>
      </w:pBdr>
      <w:overflowPunct w:val="0"/>
      <w:autoSpaceDE w:val="0"/>
      <w:autoSpaceDN w:val="0"/>
      <w:adjustRightInd w:val="0"/>
      <w:spacing w:after="160" w:line="320" w:lineRule="atLeast"/>
      <w:jc w:val="center"/>
      <w:textAlignment w:val="baseline"/>
    </w:pPr>
    <w:rPr>
      <w:rFonts w:cs="Arial"/>
      <w:kern w:val="24"/>
      <w:sz w:val="36"/>
      <w:szCs w:val="36"/>
    </w:rPr>
  </w:style>
  <w:style w:type="paragraph" w:customStyle="1" w:styleId="TOCTitle">
    <w:name w:val="TOC Title"/>
    <w:basedOn w:val="Title"/>
    <w:next w:val="TOC1"/>
    <w:pPr>
      <w:keepNext/>
      <w:spacing w:before="560" w:after="160" w:line="560" w:lineRule="atLeast"/>
      <w:jc w:val="left"/>
    </w:pPr>
    <w:rPr>
      <w:sz w:val="56"/>
      <w:szCs w:val="56"/>
    </w:rPr>
  </w:style>
  <w:style w:type="paragraph" w:styleId="Title">
    <w:name w:val="Title"/>
    <w:basedOn w:val="Normal"/>
    <w:next w:val="Normal"/>
    <w:qFormat/>
    <w:rsid w:val="002232C1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pproved1">
    <w:name w:val="Approved1"/>
    <w:basedOn w:val="Normal"/>
    <w:pPr>
      <w:keepNext/>
      <w:tabs>
        <w:tab w:val="right" w:leader="underscore" w:pos="6237"/>
        <w:tab w:val="left" w:pos="6379"/>
      </w:tabs>
      <w:suppressAutoHyphens/>
      <w:overflowPunct w:val="0"/>
      <w:autoSpaceDE w:val="0"/>
      <w:autoSpaceDN w:val="0"/>
      <w:adjustRightInd w:val="0"/>
      <w:spacing w:before="960" w:line="320" w:lineRule="atLeast"/>
      <w:textAlignment w:val="baseline"/>
    </w:pPr>
    <w:rPr>
      <w:rFonts w:ascii="Century Schoolbook" w:hAnsi="Century Schoolbook"/>
      <w:b/>
      <w:bCs/>
      <w:kern w:val="24"/>
    </w:rPr>
  </w:style>
  <w:style w:type="paragraph" w:customStyle="1" w:styleId="purpose">
    <w:name w:val="purpose"/>
    <w:basedOn w:val="Normal"/>
    <w:pPr>
      <w:overflowPunct w:val="0"/>
      <w:autoSpaceDE w:val="0"/>
      <w:autoSpaceDN w:val="0"/>
      <w:adjustRightInd w:val="0"/>
      <w:spacing w:after="160" w:line="320" w:lineRule="atLeast"/>
      <w:ind w:left="1134"/>
      <w:textAlignment w:val="baseline"/>
    </w:pPr>
    <w:rPr>
      <w:rFonts w:ascii="Century Schoolbook" w:hAnsi="Century Schoolbook"/>
      <w:i/>
      <w:iCs/>
      <w:kern w:val="24"/>
    </w:rPr>
  </w:style>
  <w:style w:type="paragraph" w:customStyle="1" w:styleId="NotHeading5">
    <w:name w:val="Not Heading 5"/>
    <w:basedOn w:val="Normal"/>
    <w:next w:val="Normal"/>
    <w:pPr>
      <w:overflowPunct w:val="0"/>
      <w:autoSpaceDE w:val="0"/>
      <w:autoSpaceDN w:val="0"/>
      <w:adjustRightInd w:val="0"/>
      <w:spacing w:before="400" w:after="160" w:line="320" w:lineRule="atLeast"/>
      <w:textAlignment w:val="baseline"/>
    </w:pPr>
    <w:rPr>
      <w:rFonts w:ascii="Century Schoolbook" w:hAnsi="Century Schoolbook"/>
      <w:i/>
      <w:iCs/>
      <w:kern w:val="24"/>
    </w:rPr>
  </w:style>
  <w:style w:type="character" w:customStyle="1" w:styleId="Italic">
    <w:name w:val="Italic"/>
    <w:basedOn w:val="DefaultParagraphFont"/>
    <w:rsid w:val="002232C1"/>
    <w:rPr>
      <w:i/>
    </w:rPr>
  </w:style>
  <w:style w:type="paragraph" w:customStyle="1" w:styleId="NormalBloTable">
    <w:name w:val="Normal Blo Table"/>
    <w:basedOn w:val="Normal"/>
    <w:next w:val="Normal"/>
    <w:pPr>
      <w:overflowPunct w:val="0"/>
      <w:autoSpaceDE w:val="0"/>
      <w:autoSpaceDN w:val="0"/>
      <w:adjustRightInd w:val="0"/>
      <w:spacing w:before="320" w:after="160" w:line="320" w:lineRule="atLeast"/>
      <w:ind w:left="1134"/>
      <w:textAlignment w:val="baseline"/>
    </w:pPr>
    <w:rPr>
      <w:rFonts w:ascii="Century Schoolbook" w:hAnsi="Century Schoolbook"/>
      <w:kern w:val="24"/>
    </w:rPr>
  </w:style>
  <w:style w:type="paragraph" w:customStyle="1" w:styleId="NotHeading3">
    <w:name w:val="Not Heading 3"/>
    <w:basedOn w:val="Heading3"/>
    <w:next w:val="Normal"/>
    <w:rsid w:val="002232C1"/>
    <w:pPr>
      <w:keepLines/>
      <w:tabs>
        <w:tab w:val="num" w:pos="432"/>
        <w:tab w:val="num" w:pos="851"/>
      </w:tabs>
      <w:overflowPunct w:val="0"/>
      <w:autoSpaceDE w:val="0"/>
      <w:autoSpaceDN w:val="0"/>
      <w:adjustRightInd w:val="0"/>
      <w:spacing w:before="400" w:after="160" w:line="320" w:lineRule="atLeast"/>
      <w:ind w:left="0" w:firstLine="0"/>
      <w:textAlignment w:val="baseline"/>
      <w:outlineLvl w:val="9"/>
    </w:pPr>
    <w:rPr>
      <w:bCs/>
      <w:kern w:val="24"/>
      <w:sz w:val="24"/>
      <w:szCs w:val="24"/>
      <w:lang w:eastAsia="en-US"/>
    </w:rPr>
  </w:style>
  <w:style w:type="paragraph" w:customStyle="1" w:styleId="Tableheading">
    <w:name w:val="Tableheading"/>
    <w:basedOn w:val="Normal"/>
    <w:next w:val="Normal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New York" w:hAnsi="New York"/>
      <w:b/>
      <w:bCs/>
    </w:rPr>
  </w:style>
  <w:style w:type="paragraph" w:customStyle="1" w:styleId="Headerpage1">
    <w:name w:val="Header page 1"/>
    <w:basedOn w:val="Header"/>
    <w:pPr>
      <w:tabs>
        <w:tab w:val="right" w:pos="9356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Century Schoolbook" w:hAnsi="Century Schoolbook"/>
      <w:i/>
      <w:iCs/>
      <w:kern w:val="24"/>
      <w:sz w:val="20"/>
      <w:szCs w:val="20"/>
    </w:rPr>
  </w:style>
  <w:style w:type="paragraph" w:customStyle="1" w:styleId="NormalItalics">
    <w:name w:val="NormalItalics"/>
    <w:basedOn w:val="Normal"/>
    <w:rsid w:val="002232C1"/>
    <w:pPr>
      <w:keepLines w:val="0"/>
    </w:pPr>
    <w:rPr>
      <w:i/>
      <w:iCs/>
    </w:rPr>
  </w:style>
  <w:style w:type="paragraph" w:customStyle="1" w:styleId="SectionedBulletItalics">
    <w:name w:val="SectionedBulletItalics"/>
    <w:basedOn w:val="SectionedBullet"/>
    <w:pPr>
      <w:tabs>
        <w:tab w:val="num" w:pos="1440"/>
      </w:tabs>
      <w:spacing w:after="120"/>
      <w:ind w:left="1440" w:hanging="357"/>
    </w:pPr>
    <w:rPr>
      <w:i/>
      <w:iCs/>
    </w:rPr>
  </w:style>
  <w:style w:type="paragraph" w:customStyle="1" w:styleId="SectionedBulletItalicsIndent">
    <w:name w:val="SectionedBulletItalicsIndent"/>
    <w:basedOn w:val="SectionedBulletItalics"/>
    <w:pPr>
      <w:numPr>
        <w:ilvl w:val="1"/>
        <w:numId w:val="6"/>
      </w:numPr>
      <w:tabs>
        <w:tab w:val="clear" w:pos="1440"/>
        <w:tab w:val="num" w:pos="1800"/>
      </w:tabs>
      <w:ind w:left="1800"/>
    </w:pPr>
  </w:style>
  <w:style w:type="paragraph" w:customStyle="1" w:styleId="SectionedNListItalics">
    <w:name w:val="SectionedNListItalics"/>
    <w:basedOn w:val="Normal"/>
    <w:pPr>
      <w:numPr>
        <w:numId w:val="8"/>
      </w:numPr>
      <w:spacing w:before="120" w:after="240"/>
      <w:ind w:left="714" w:hanging="357"/>
    </w:pPr>
    <w:rPr>
      <w:i/>
      <w:iCs/>
    </w:rPr>
  </w:style>
  <w:style w:type="numbering" w:styleId="111111">
    <w:name w:val="Outline List 2"/>
    <w:basedOn w:val="NoList"/>
    <w:rsid w:val="002232C1"/>
    <w:pPr>
      <w:numPr>
        <w:numId w:val="11"/>
      </w:numPr>
    </w:pPr>
  </w:style>
  <w:style w:type="numbering" w:styleId="1ai">
    <w:name w:val="Outline List 1"/>
    <w:basedOn w:val="NoList"/>
    <w:rsid w:val="002232C1"/>
    <w:pPr>
      <w:numPr>
        <w:numId w:val="12"/>
      </w:numPr>
    </w:pPr>
  </w:style>
  <w:style w:type="paragraph" w:customStyle="1" w:styleId="AckText">
    <w:name w:val="AckText"/>
    <w:basedOn w:val="Normal"/>
    <w:rsid w:val="002232C1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rFonts w:cs="Arial"/>
      <w:i/>
      <w:iCs/>
    </w:rPr>
  </w:style>
  <w:style w:type="paragraph" w:customStyle="1" w:styleId="AckHeader">
    <w:name w:val="AckHeader"/>
    <w:basedOn w:val="AckText"/>
    <w:rsid w:val="002232C1"/>
    <w:rPr>
      <w:b/>
      <w:bCs/>
    </w:rPr>
  </w:style>
  <w:style w:type="paragraph" w:customStyle="1" w:styleId="Acknowledgement">
    <w:name w:val="Acknowledgement"/>
    <w:basedOn w:val="Normal"/>
    <w:rsid w:val="002232C1"/>
    <w:pPr>
      <w:spacing w:before="360" w:beforeAutospacing="0" w:after="240" w:afterAutospacing="0"/>
      <w:jc w:val="center"/>
    </w:pPr>
  </w:style>
  <w:style w:type="numbering" w:styleId="ArticleSection">
    <w:name w:val="Outline List 3"/>
    <w:basedOn w:val="NoList"/>
    <w:rsid w:val="002232C1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22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C1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2232C1"/>
    <w:pPr>
      <w:spacing w:after="120"/>
      <w:ind w:firstLine="210"/>
    </w:pPr>
  </w:style>
  <w:style w:type="character" w:customStyle="1" w:styleId="BodyTextChar">
    <w:name w:val="Body Text Char"/>
    <w:basedOn w:val="DefaultParagraphFont"/>
    <w:link w:val="BodyText"/>
    <w:rsid w:val="002232C1"/>
    <w:rPr>
      <w:rFonts w:ascii="Arial" w:hAnsi="Arial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2232C1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2232C1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rsid w:val="002232C1"/>
    <w:rPr>
      <w:rFonts w:ascii="Arial" w:hAnsi="Arial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2232C1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2232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32C1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2232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2C1"/>
    <w:rPr>
      <w:rFonts w:ascii="Arial" w:hAnsi="Arial"/>
      <w:sz w:val="16"/>
      <w:szCs w:val="16"/>
    </w:rPr>
  </w:style>
  <w:style w:type="character" w:customStyle="1" w:styleId="BoldEmphasis">
    <w:name w:val="Bold Emphasis"/>
    <w:basedOn w:val="DefaultParagraphFont"/>
    <w:rsid w:val="002232C1"/>
    <w:rPr>
      <w:b/>
    </w:rPr>
  </w:style>
  <w:style w:type="paragraph" w:styleId="Closing">
    <w:name w:val="Closing"/>
    <w:basedOn w:val="Normal"/>
    <w:link w:val="ClosingChar"/>
    <w:rsid w:val="002232C1"/>
    <w:pPr>
      <w:ind w:left="4252"/>
    </w:pPr>
  </w:style>
  <w:style w:type="character" w:customStyle="1" w:styleId="ClosingChar">
    <w:name w:val="Closing Char"/>
    <w:basedOn w:val="DefaultParagraphFont"/>
    <w:link w:val="Closing"/>
    <w:rsid w:val="002232C1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223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32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2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32C1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2232C1"/>
  </w:style>
  <w:style w:type="character" w:customStyle="1" w:styleId="DateChar">
    <w:name w:val="Date Char"/>
    <w:basedOn w:val="DefaultParagraphFont"/>
    <w:link w:val="Date"/>
    <w:rsid w:val="002232C1"/>
    <w:rPr>
      <w:rFonts w:ascii="Arial" w:hAnsi="Arial"/>
      <w:sz w:val="22"/>
      <w:szCs w:val="22"/>
    </w:rPr>
  </w:style>
  <w:style w:type="paragraph" w:customStyle="1" w:styleId="DepartmentAddress">
    <w:name w:val="Department Address"/>
    <w:rsid w:val="002232C1"/>
    <w:pPr>
      <w:widowControl w:val="0"/>
      <w:tabs>
        <w:tab w:val="left" w:pos="1495"/>
        <w:tab w:val="right" w:pos="17987"/>
      </w:tabs>
      <w:suppressAutoHyphens/>
      <w:autoSpaceDE w:val="0"/>
      <w:autoSpaceDN w:val="0"/>
      <w:adjustRightInd w:val="0"/>
      <w:textAlignment w:val="baseline"/>
    </w:pPr>
    <w:rPr>
      <w:rFonts w:ascii="Gill Sans MT" w:hAnsi="Gill Sans MT"/>
      <w:color w:val="000000"/>
      <w:lang w:eastAsia="en-US"/>
    </w:rPr>
  </w:style>
  <w:style w:type="paragraph" w:customStyle="1" w:styleId="DepartmentName">
    <w:name w:val="Department Name"/>
    <w:qFormat/>
    <w:rsid w:val="002232C1"/>
    <w:rPr>
      <w:rFonts w:ascii="Arial" w:hAnsi="Arial"/>
      <w:sz w:val="28"/>
      <w:szCs w:val="28"/>
      <w:lang w:val="en-AU" w:eastAsia="en-AU"/>
    </w:rPr>
  </w:style>
  <w:style w:type="paragraph" w:customStyle="1" w:styleId="DepartmentTitle">
    <w:name w:val="Department Title"/>
    <w:rsid w:val="002232C1"/>
    <w:pPr>
      <w:tabs>
        <w:tab w:val="left" w:pos="720"/>
      </w:tabs>
    </w:pPr>
    <w:rPr>
      <w:rFonts w:ascii="Gill Sans MT" w:hAnsi="Gill Sans MT"/>
      <w:sz w:val="28"/>
      <w:szCs w:val="24"/>
      <w:lang w:val="en-AU" w:eastAsia="en-US"/>
    </w:rPr>
  </w:style>
  <w:style w:type="paragraph" w:customStyle="1" w:styleId="Disclaimer">
    <w:name w:val="Disclaimer"/>
    <w:basedOn w:val="Normal"/>
    <w:rsid w:val="002232C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540" w:right="206"/>
      <w:jc w:val="center"/>
    </w:pPr>
  </w:style>
  <w:style w:type="paragraph" w:customStyle="1" w:styleId="DisclaimerHeading">
    <w:name w:val="Disclaimer Heading"/>
    <w:basedOn w:val="Normal"/>
    <w:next w:val="Disclaimer"/>
    <w:qFormat/>
    <w:rsid w:val="002232C1"/>
    <w:pPr>
      <w:tabs>
        <w:tab w:val="left" w:pos="3119"/>
      </w:tabs>
      <w:jc w:val="center"/>
    </w:pPr>
    <w:rPr>
      <w:rFonts w:cs="Arial"/>
      <w:b/>
      <w:color w:val="4F81BD"/>
    </w:rPr>
  </w:style>
  <w:style w:type="paragraph" w:customStyle="1" w:styleId="Disclaimertext">
    <w:name w:val="Disclaimer text"/>
    <w:basedOn w:val="Normal"/>
    <w:qFormat/>
    <w:rsid w:val="002232C1"/>
    <w:pPr>
      <w:jc w:val="both"/>
    </w:pPr>
    <w:rPr>
      <w:color w:val="4F81BD"/>
      <w:sz w:val="20"/>
    </w:rPr>
  </w:style>
  <w:style w:type="paragraph" w:customStyle="1" w:styleId="DocHeader">
    <w:name w:val="Doc Header"/>
    <w:basedOn w:val="Heading1"/>
    <w:rsid w:val="002232C1"/>
    <w:pPr>
      <w:numPr>
        <w:numId w:val="0"/>
      </w:numPr>
      <w:spacing w:before="0"/>
      <w:jc w:val="center"/>
      <w:outlineLvl w:val="9"/>
    </w:pPr>
    <w:rPr>
      <w:rFonts w:ascii="Helvetica" w:hAnsi="Helvetica"/>
      <w:smallCaps/>
    </w:rPr>
  </w:style>
  <w:style w:type="paragraph" w:customStyle="1" w:styleId="DocTitle">
    <w:name w:val="Doc Title"/>
    <w:basedOn w:val="DocHeader"/>
    <w:rsid w:val="002232C1"/>
    <w:pPr>
      <w:numPr>
        <w:numId w:val="14"/>
      </w:numPr>
    </w:pPr>
  </w:style>
  <w:style w:type="paragraph" w:styleId="DocumentMap">
    <w:name w:val="Document Map"/>
    <w:basedOn w:val="Normal"/>
    <w:link w:val="DocumentMapChar"/>
    <w:rsid w:val="002232C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232C1"/>
    <w:rPr>
      <w:rFonts w:ascii="Tahoma" w:hAnsi="Tahoma" w:cs="Tahoma"/>
      <w:sz w:val="22"/>
      <w:szCs w:val="22"/>
      <w:shd w:val="clear" w:color="auto" w:fill="000080"/>
    </w:rPr>
  </w:style>
  <w:style w:type="paragraph" w:customStyle="1" w:styleId="DocumentTitle">
    <w:name w:val="Document Title"/>
    <w:basedOn w:val="Heading1"/>
    <w:rsid w:val="002232C1"/>
    <w:pPr>
      <w:numPr>
        <w:numId w:val="0"/>
      </w:numPr>
      <w:spacing w:before="0" w:after="240"/>
    </w:pPr>
    <w:rPr>
      <w:sz w:val="72"/>
      <w:szCs w:val="72"/>
    </w:rPr>
  </w:style>
  <w:style w:type="paragraph" w:customStyle="1" w:styleId="DocumentName">
    <w:name w:val="Document Name"/>
    <w:basedOn w:val="DocumentTitle"/>
    <w:unhideWhenUsed/>
    <w:rsid w:val="002232C1"/>
  </w:style>
  <w:style w:type="paragraph" w:customStyle="1" w:styleId="DocumentSubtitle">
    <w:name w:val="Document Subtitle"/>
    <w:basedOn w:val="Heading1"/>
    <w:rsid w:val="002232C1"/>
    <w:pPr>
      <w:numPr>
        <w:numId w:val="0"/>
      </w:numPr>
      <w:spacing w:before="0" w:after="240"/>
    </w:pPr>
    <w:rPr>
      <w:bCs w:val="0"/>
      <w:sz w:val="48"/>
      <w:szCs w:val="24"/>
    </w:rPr>
  </w:style>
  <w:style w:type="paragraph" w:customStyle="1" w:styleId="DocumentVersionNo">
    <w:name w:val="Document Version No"/>
    <w:basedOn w:val="Normal"/>
    <w:rsid w:val="002232C1"/>
    <w:pPr>
      <w:spacing w:before="180" w:beforeAutospacing="0" w:after="240" w:afterAutospacing="0"/>
    </w:pPr>
    <w:rPr>
      <w:sz w:val="24"/>
    </w:rPr>
  </w:style>
  <w:style w:type="paragraph" w:styleId="E-mailSignature">
    <w:name w:val="E-mail Signature"/>
    <w:basedOn w:val="Normal"/>
    <w:link w:val="E-mailSignatureChar"/>
    <w:rsid w:val="002232C1"/>
  </w:style>
  <w:style w:type="character" w:customStyle="1" w:styleId="E-mailSignatureChar">
    <w:name w:val="E-mail Signature Char"/>
    <w:basedOn w:val="DefaultParagraphFont"/>
    <w:link w:val="E-mailSignature"/>
    <w:rsid w:val="002232C1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2232C1"/>
    <w:rPr>
      <w:i/>
      <w:iCs/>
    </w:rPr>
  </w:style>
  <w:style w:type="character" w:styleId="EndnoteReference">
    <w:name w:val="endnote reference"/>
    <w:basedOn w:val="DefaultParagraphFont"/>
    <w:rsid w:val="002232C1"/>
    <w:rPr>
      <w:vertAlign w:val="superscript"/>
    </w:rPr>
  </w:style>
  <w:style w:type="paragraph" w:styleId="EndnoteText">
    <w:name w:val="endnote text"/>
    <w:basedOn w:val="Normal"/>
    <w:link w:val="EndnoteTextChar"/>
    <w:rsid w:val="002232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32C1"/>
    <w:rPr>
      <w:rFonts w:ascii="Arial" w:hAnsi="Arial"/>
    </w:rPr>
  </w:style>
  <w:style w:type="paragraph" w:styleId="EnvelopeAddress">
    <w:name w:val="envelope address"/>
    <w:basedOn w:val="Normal"/>
    <w:rsid w:val="002232C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2232C1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2232C1"/>
    <w:rPr>
      <w:color w:val="0000FF"/>
      <w:u w:val="single"/>
    </w:rPr>
  </w:style>
  <w:style w:type="paragraph" w:customStyle="1" w:styleId="FooterFileLoc">
    <w:name w:val="Footer File Loc"/>
    <w:basedOn w:val="Normal"/>
    <w:rsid w:val="002232C1"/>
    <w:pPr>
      <w:spacing w:before="120" w:beforeAutospacing="0" w:after="120" w:afterAutospacing="0"/>
    </w:pPr>
    <w:rPr>
      <w:vanish/>
      <w:color w:val="808080"/>
      <w:sz w:val="16"/>
      <w:szCs w:val="16"/>
    </w:rPr>
  </w:style>
  <w:style w:type="paragraph" w:customStyle="1" w:styleId="Footnote">
    <w:name w:val="Footnote"/>
    <w:basedOn w:val="Normal"/>
    <w:rsid w:val="002232C1"/>
    <w:pPr>
      <w:keepLines w:val="0"/>
      <w:spacing w:before="0" w:beforeAutospacing="0" w:after="0" w:afterAutospacing="0"/>
      <w:ind w:left="540" w:hanging="540"/>
    </w:pPr>
    <w:rPr>
      <w:rFonts w:cs="Arial"/>
      <w:sz w:val="20"/>
    </w:rPr>
  </w:style>
  <w:style w:type="paragraph" w:customStyle="1" w:styleId="FunctionHeading">
    <w:name w:val="Function Heading"/>
    <w:basedOn w:val="Heading1"/>
    <w:rsid w:val="002232C1"/>
    <w:pPr>
      <w:pageBreakBefore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0" w:after="480"/>
      <w:ind w:left="567" w:hanging="567"/>
      <w:textAlignment w:val="baseline"/>
    </w:pPr>
    <w:rPr>
      <w:rFonts w:ascii="Palatino" w:hAnsi="Palatino" w:cs="Times New Roman"/>
      <w:bCs w:val="0"/>
      <w:caps/>
      <w:kern w:val="28"/>
      <w:sz w:val="44"/>
      <w:szCs w:val="20"/>
    </w:rPr>
  </w:style>
  <w:style w:type="paragraph" w:customStyle="1" w:styleId="Guidefooter">
    <w:name w:val="Guide footer"/>
    <w:basedOn w:val="Footer"/>
    <w:qFormat/>
    <w:rsid w:val="002232C1"/>
    <w:rPr>
      <w:sz w:val="16"/>
    </w:rPr>
  </w:style>
  <w:style w:type="paragraph" w:customStyle="1" w:styleId="GuideHeading">
    <w:name w:val="GuideHeading"/>
    <w:basedOn w:val="Normal"/>
    <w:rsid w:val="002232C1"/>
    <w:pPr>
      <w:keepNext/>
      <w:keepLines w:val="0"/>
    </w:pPr>
    <w:rPr>
      <w:rFonts w:cs="Arial"/>
      <w:b/>
      <w:bCs/>
      <w:u w:val="single"/>
    </w:rPr>
  </w:style>
  <w:style w:type="paragraph" w:customStyle="1" w:styleId="GuideHeading2">
    <w:name w:val="GuideHeading2"/>
    <w:basedOn w:val="GuideHeading"/>
    <w:rsid w:val="002232C1"/>
    <w:rPr>
      <w:u w:val="none"/>
    </w:rPr>
  </w:style>
  <w:style w:type="paragraph" w:customStyle="1" w:styleId="Heading">
    <w:name w:val="Heading"/>
    <w:basedOn w:val="Heading1"/>
    <w:rsid w:val="002232C1"/>
    <w:pPr>
      <w:numPr>
        <w:numId w:val="0"/>
      </w:numPr>
    </w:pPr>
  </w:style>
  <w:style w:type="paragraph" w:customStyle="1" w:styleId="heading50">
    <w:name w:val="heading 50"/>
    <w:basedOn w:val="Normal"/>
    <w:rsid w:val="002232C1"/>
    <w:pPr>
      <w:keepNext/>
      <w:numPr>
        <w:numId w:val="16"/>
      </w:numPr>
      <w:spacing w:before="120" w:after="120"/>
    </w:pPr>
    <w:rPr>
      <w:rFonts w:ascii="Helvetica" w:hAnsi="Helvetica"/>
      <w:b/>
      <w:bCs/>
      <w:iCs/>
      <w:sz w:val="24"/>
      <w:szCs w:val="26"/>
      <w:lang w:eastAsia="en-US"/>
    </w:rPr>
  </w:style>
  <w:style w:type="character" w:styleId="HTMLAcronym">
    <w:name w:val="HTML Acronym"/>
    <w:basedOn w:val="DefaultParagraphFont"/>
    <w:rsid w:val="002232C1"/>
  </w:style>
  <w:style w:type="paragraph" w:styleId="HTMLAddress">
    <w:name w:val="HTML Address"/>
    <w:basedOn w:val="Normal"/>
    <w:link w:val="HTMLAddressChar"/>
    <w:rsid w:val="002232C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232C1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2232C1"/>
    <w:rPr>
      <w:i/>
      <w:iCs/>
    </w:rPr>
  </w:style>
  <w:style w:type="character" w:styleId="HTMLCode">
    <w:name w:val="HTML Code"/>
    <w:basedOn w:val="DefaultParagraphFont"/>
    <w:rsid w:val="002232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232C1"/>
    <w:rPr>
      <w:i/>
      <w:iCs/>
    </w:rPr>
  </w:style>
  <w:style w:type="character" w:styleId="HTMLKeyboard">
    <w:name w:val="HTML Keyboard"/>
    <w:basedOn w:val="DefaultParagraphFont"/>
    <w:rsid w:val="002232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232C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32C1"/>
    <w:rPr>
      <w:rFonts w:ascii="Courier New" w:hAnsi="Courier New" w:cs="Courier New"/>
    </w:rPr>
  </w:style>
  <w:style w:type="character" w:styleId="HTMLSample">
    <w:name w:val="HTML Sample"/>
    <w:basedOn w:val="DefaultParagraphFont"/>
    <w:rsid w:val="002232C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232C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232C1"/>
    <w:rPr>
      <w:i/>
      <w:iCs/>
    </w:rPr>
  </w:style>
  <w:style w:type="paragraph" w:styleId="Index1">
    <w:name w:val="index 1"/>
    <w:basedOn w:val="Normal"/>
    <w:next w:val="Normal"/>
    <w:autoRedefine/>
    <w:rsid w:val="002232C1"/>
    <w:pPr>
      <w:ind w:left="240" w:hanging="240"/>
    </w:pPr>
  </w:style>
  <w:style w:type="paragraph" w:styleId="Index2">
    <w:name w:val="index 2"/>
    <w:basedOn w:val="Normal"/>
    <w:next w:val="Normal"/>
    <w:autoRedefine/>
    <w:rsid w:val="002232C1"/>
    <w:pPr>
      <w:ind w:left="440" w:hanging="220"/>
    </w:pPr>
  </w:style>
  <w:style w:type="paragraph" w:styleId="Index3">
    <w:name w:val="index 3"/>
    <w:basedOn w:val="Normal"/>
    <w:next w:val="Normal"/>
    <w:autoRedefine/>
    <w:rsid w:val="002232C1"/>
    <w:pPr>
      <w:ind w:left="660" w:hanging="220"/>
    </w:pPr>
  </w:style>
  <w:style w:type="paragraph" w:styleId="Index4">
    <w:name w:val="index 4"/>
    <w:basedOn w:val="Normal"/>
    <w:next w:val="Normal"/>
    <w:autoRedefine/>
    <w:rsid w:val="002232C1"/>
    <w:pPr>
      <w:ind w:left="880" w:hanging="220"/>
    </w:pPr>
  </w:style>
  <w:style w:type="paragraph" w:styleId="Index5">
    <w:name w:val="index 5"/>
    <w:basedOn w:val="Normal"/>
    <w:next w:val="Normal"/>
    <w:autoRedefine/>
    <w:rsid w:val="002232C1"/>
    <w:pPr>
      <w:ind w:left="1100" w:hanging="220"/>
    </w:pPr>
  </w:style>
  <w:style w:type="paragraph" w:styleId="Index6">
    <w:name w:val="index 6"/>
    <w:basedOn w:val="Normal"/>
    <w:next w:val="Normal"/>
    <w:autoRedefine/>
    <w:rsid w:val="002232C1"/>
    <w:pPr>
      <w:ind w:left="1320" w:hanging="220"/>
    </w:pPr>
  </w:style>
  <w:style w:type="paragraph" w:styleId="Index7">
    <w:name w:val="index 7"/>
    <w:basedOn w:val="Normal"/>
    <w:next w:val="Normal"/>
    <w:autoRedefine/>
    <w:rsid w:val="002232C1"/>
    <w:pPr>
      <w:ind w:left="1540" w:hanging="220"/>
    </w:pPr>
  </w:style>
  <w:style w:type="paragraph" w:styleId="Index8">
    <w:name w:val="index 8"/>
    <w:basedOn w:val="Normal"/>
    <w:next w:val="Normal"/>
    <w:autoRedefine/>
    <w:rsid w:val="002232C1"/>
    <w:pPr>
      <w:ind w:left="1760" w:hanging="220"/>
    </w:pPr>
  </w:style>
  <w:style w:type="paragraph" w:styleId="Index9">
    <w:name w:val="index 9"/>
    <w:basedOn w:val="Normal"/>
    <w:next w:val="Normal"/>
    <w:autoRedefine/>
    <w:rsid w:val="002232C1"/>
    <w:pPr>
      <w:ind w:left="1980" w:hanging="220"/>
    </w:pPr>
  </w:style>
  <w:style w:type="paragraph" w:styleId="IndexHeading">
    <w:name w:val="index heading"/>
    <w:basedOn w:val="Normal"/>
    <w:next w:val="Index1"/>
    <w:rsid w:val="002232C1"/>
    <w:rPr>
      <w:rFonts w:cs="Arial"/>
      <w:b/>
      <w:bCs/>
    </w:rPr>
  </w:style>
  <w:style w:type="paragraph" w:customStyle="1" w:styleId="InstructionHeading">
    <w:name w:val="Instruction Heading"/>
    <w:basedOn w:val="Heading1"/>
    <w:next w:val="Normal"/>
    <w:rsid w:val="002232C1"/>
    <w:pPr>
      <w:numPr>
        <w:numId w:val="0"/>
      </w:numPr>
      <w:ind w:left="567"/>
    </w:pPr>
    <w:rPr>
      <w:b w:val="0"/>
      <w:i/>
      <w:sz w:val="22"/>
    </w:rPr>
  </w:style>
  <w:style w:type="character" w:customStyle="1" w:styleId="InstructionText">
    <w:name w:val="Instruction Text"/>
    <w:basedOn w:val="DefaultParagraphFont"/>
    <w:qFormat/>
    <w:rsid w:val="00C05809"/>
    <w:rPr>
      <w:i/>
      <w:color w:val="0070C0"/>
    </w:rPr>
  </w:style>
  <w:style w:type="character" w:styleId="LineNumber">
    <w:name w:val="line number"/>
    <w:basedOn w:val="DefaultParagraphFont"/>
    <w:rsid w:val="002232C1"/>
  </w:style>
  <w:style w:type="paragraph" w:styleId="List">
    <w:name w:val="List"/>
    <w:basedOn w:val="Normal"/>
    <w:rsid w:val="002232C1"/>
    <w:pPr>
      <w:ind w:left="283" w:hanging="283"/>
    </w:pPr>
  </w:style>
  <w:style w:type="paragraph" w:styleId="List2">
    <w:name w:val="List 2"/>
    <w:basedOn w:val="Normal"/>
    <w:rsid w:val="002232C1"/>
    <w:pPr>
      <w:ind w:left="566" w:hanging="283"/>
    </w:pPr>
  </w:style>
  <w:style w:type="paragraph" w:styleId="List3">
    <w:name w:val="List 3"/>
    <w:basedOn w:val="Normal"/>
    <w:rsid w:val="002232C1"/>
    <w:pPr>
      <w:ind w:left="849" w:hanging="283"/>
    </w:pPr>
  </w:style>
  <w:style w:type="paragraph" w:styleId="List4">
    <w:name w:val="List 4"/>
    <w:basedOn w:val="Normal"/>
    <w:rsid w:val="002232C1"/>
    <w:pPr>
      <w:ind w:left="1132" w:hanging="283"/>
    </w:pPr>
  </w:style>
  <w:style w:type="paragraph" w:styleId="List5">
    <w:name w:val="List 5"/>
    <w:basedOn w:val="Normal"/>
    <w:rsid w:val="002232C1"/>
    <w:pPr>
      <w:ind w:left="1415" w:hanging="283"/>
    </w:pPr>
  </w:style>
  <w:style w:type="paragraph" w:styleId="ListBullet">
    <w:name w:val="List Bullet"/>
    <w:basedOn w:val="Normal"/>
    <w:uiPriority w:val="99"/>
    <w:rsid w:val="002232C1"/>
    <w:pPr>
      <w:numPr>
        <w:numId w:val="17"/>
      </w:numPr>
      <w:spacing w:before="240" w:beforeAutospacing="0"/>
    </w:pPr>
  </w:style>
  <w:style w:type="paragraph" w:styleId="ListBullet2">
    <w:name w:val="List Bullet 2"/>
    <w:basedOn w:val="Normal"/>
    <w:uiPriority w:val="99"/>
    <w:rsid w:val="002232C1"/>
    <w:pPr>
      <w:numPr>
        <w:ilvl w:val="1"/>
        <w:numId w:val="17"/>
      </w:numPr>
      <w:spacing w:before="240" w:beforeAutospacing="0"/>
    </w:pPr>
  </w:style>
  <w:style w:type="paragraph" w:styleId="ListBullet3">
    <w:name w:val="List Bullet 3"/>
    <w:basedOn w:val="Normal"/>
    <w:uiPriority w:val="99"/>
    <w:rsid w:val="002232C1"/>
    <w:pPr>
      <w:numPr>
        <w:ilvl w:val="2"/>
        <w:numId w:val="17"/>
      </w:numPr>
      <w:spacing w:before="240" w:beforeAutospacing="0"/>
    </w:pPr>
  </w:style>
  <w:style w:type="paragraph" w:styleId="ListBullet4">
    <w:name w:val="List Bullet 4"/>
    <w:basedOn w:val="Normal"/>
    <w:uiPriority w:val="99"/>
    <w:rsid w:val="002232C1"/>
    <w:pPr>
      <w:numPr>
        <w:ilvl w:val="3"/>
        <w:numId w:val="17"/>
      </w:numPr>
      <w:spacing w:before="240" w:beforeAutospacing="0"/>
    </w:pPr>
  </w:style>
  <w:style w:type="paragraph" w:styleId="ListBullet5">
    <w:name w:val="List Bullet 5"/>
    <w:basedOn w:val="Normal"/>
    <w:rsid w:val="002232C1"/>
    <w:pPr>
      <w:numPr>
        <w:numId w:val="18"/>
      </w:numPr>
    </w:pPr>
  </w:style>
  <w:style w:type="paragraph" w:styleId="ListContinue">
    <w:name w:val="List Continue"/>
    <w:basedOn w:val="Normal"/>
    <w:rsid w:val="002232C1"/>
    <w:pPr>
      <w:spacing w:after="120"/>
      <w:ind w:left="283"/>
    </w:pPr>
  </w:style>
  <w:style w:type="paragraph" w:styleId="ListContinue2">
    <w:name w:val="List Continue 2"/>
    <w:basedOn w:val="Normal"/>
    <w:rsid w:val="002232C1"/>
    <w:pPr>
      <w:spacing w:after="120"/>
      <w:ind w:left="566"/>
    </w:pPr>
  </w:style>
  <w:style w:type="paragraph" w:styleId="ListContinue3">
    <w:name w:val="List Continue 3"/>
    <w:basedOn w:val="Normal"/>
    <w:rsid w:val="002232C1"/>
    <w:pPr>
      <w:spacing w:after="120"/>
      <w:ind w:left="849"/>
    </w:pPr>
  </w:style>
  <w:style w:type="paragraph" w:styleId="ListContinue4">
    <w:name w:val="List Continue 4"/>
    <w:basedOn w:val="Normal"/>
    <w:rsid w:val="002232C1"/>
    <w:pPr>
      <w:spacing w:after="120"/>
      <w:ind w:left="1132"/>
    </w:pPr>
  </w:style>
  <w:style w:type="paragraph" w:styleId="ListContinue5">
    <w:name w:val="List Continue 5"/>
    <w:basedOn w:val="Normal"/>
    <w:rsid w:val="002232C1"/>
    <w:pPr>
      <w:spacing w:after="120"/>
      <w:ind w:left="1415"/>
    </w:pPr>
  </w:style>
  <w:style w:type="paragraph" w:styleId="ListNumber">
    <w:name w:val="List Number"/>
    <w:basedOn w:val="Normal"/>
    <w:rsid w:val="002232C1"/>
    <w:pPr>
      <w:numPr>
        <w:numId w:val="19"/>
      </w:numPr>
      <w:spacing w:before="240" w:beforeAutospacing="0"/>
      <w:outlineLvl w:val="0"/>
    </w:pPr>
  </w:style>
  <w:style w:type="paragraph" w:styleId="ListNumber2">
    <w:name w:val="List Number 2"/>
    <w:basedOn w:val="Normal"/>
    <w:rsid w:val="002232C1"/>
    <w:pPr>
      <w:numPr>
        <w:ilvl w:val="1"/>
        <w:numId w:val="19"/>
      </w:numPr>
      <w:spacing w:before="240" w:beforeAutospacing="0"/>
      <w:outlineLvl w:val="1"/>
    </w:pPr>
  </w:style>
  <w:style w:type="paragraph" w:styleId="ListNumber3">
    <w:name w:val="List Number 3"/>
    <w:basedOn w:val="Normal"/>
    <w:rsid w:val="002232C1"/>
    <w:pPr>
      <w:numPr>
        <w:ilvl w:val="2"/>
        <w:numId w:val="19"/>
      </w:numPr>
      <w:spacing w:before="240" w:beforeAutospacing="0"/>
      <w:outlineLvl w:val="2"/>
    </w:pPr>
  </w:style>
  <w:style w:type="paragraph" w:styleId="ListNumber4">
    <w:name w:val="List Number 4"/>
    <w:basedOn w:val="Normal"/>
    <w:rsid w:val="002232C1"/>
    <w:pPr>
      <w:numPr>
        <w:numId w:val="20"/>
      </w:numPr>
    </w:pPr>
  </w:style>
  <w:style w:type="paragraph" w:styleId="ListNumber5">
    <w:name w:val="List Number 5"/>
    <w:basedOn w:val="Normal"/>
    <w:rsid w:val="002232C1"/>
    <w:pPr>
      <w:numPr>
        <w:numId w:val="21"/>
      </w:numPr>
    </w:pPr>
  </w:style>
  <w:style w:type="paragraph" w:customStyle="1" w:styleId="Logo0">
    <w:name w:val="Logo"/>
    <w:rsid w:val="002232C1"/>
    <w:pPr>
      <w:ind w:right="-28"/>
      <w:jc w:val="right"/>
    </w:pPr>
    <w:rPr>
      <w:rFonts w:ascii="Arial" w:hAnsi="Arial"/>
      <w:szCs w:val="24"/>
      <w:lang w:val="en-AU" w:eastAsia="en-US"/>
    </w:rPr>
  </w:style>
  <w:style w:type="paragraph" w:styleId="MacroText">
    <w:name w:val="macro"/>
    <w:link w:val="MacroTextChar"/>
    <w:rsid w:val="002232C1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beforeAutospacing="1" w:after="100" w:afterAutospacing="1"/>
    </w:pPr>
    <w:rPr>
      <w:rFonts w:ascii="Courier New" w:hAnsi="Courier New" w:cs="Courier New"/>
      <w:lang w:val="en-AU" w:eastAsia="en-AU"/>
    </w:rPr>
  </w:style>
  <w:style w:type="character" w:customStyle="1" w:styleId="MacroTextChar">
    <w:name w:val="Macro Text Char"/>
    <w:basedOn w:val="DefaultParagraphFont"/>
    <w:link w:val="MacroText"/>
    <w:rsid w:val="002232C1"/>
    <w:rPr>
      <w:rFonts w:ascii="Courier New" w:hAnsi="Courier New" w:cs="Courier New"/>
      <w:lang w:val="en-AU" w:eastAsia="en-AU" w:bidi="ar-SA"/>
    </w:rPr>
  </w:style>
  <w:style w:type="paragraph" w:customStyle="1" w:styleId="MainHeading">
    <w:name w:val="MainHeading"/>
    <w:basedOn w:val="Normal"/>
    <w:rsid w:val="002232C1"/>
    <w:pPr>
      <w:keepLines w:val="0"/>
      <w:spacing w:before="600" w:beforeAutospacing="0" w:after="0" w:afterAutospacing="0"/>
      <w:ind w:left="900" w:right="-694" w:hanging="539"/>
    </w:pPr>
    <w:rPr>
      <w:rFonts w:cs="Arial"/>
      <w:b/>
      <w:bCs/>
      <w:sz w:val="80"/>
      <w:szCs w:val="103"/>
    </w:rPr>
  </w:style>
  <w:style w:type="paragraph" w:styleId="MessageHeader">
    <w:name w:val="Message Header"/>
    <w:basedOn w:val="Normal"/>
    <w:link w:val="MessageHeaderChar"/>
    <w:rsid w:val="002232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232C1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basedOn w:val="Normal"/>
    <w:qFormat/>
    <w:rsid w:val="002232C1"/>
    <w:pPr>
      <w:spacing w:before="0" w:beforeAutospacing="0" w:after="0" w:afterAutospacing="0"/>
    </w:pPr>
    <w:rPr>
      <w:sz w:val="12"/>
    </w:rPr>
  </w:style>
  <w:style w:type="paragraph" w:styleId="NormalWeb">
    <w:name w:val="Normal (Web)"/>
    <w:basedOn w:val="Normal"/>
    <w:rsid w:val="002232C1"/>
    <w:rPr>
      <w:szCs w:val="24"/>
    </w:rPr>
  </w:style>
  <w:style w:type="paragraph" w:customStyle="1" w:styleId="NormalBold">
    <w:name w:val="Normal Bold"/>
    <w:basedOn w:val="Normal"/>
    <w:next w:val="Normal"/>
    <w:rsid w:val="002232C1"/>
    <w:rPr>
      <w:b/>
      <w:bCs/>
    </w:rPr>
  </w:style>
  <w:style w:type="paragraph" w:styleId="NormalIndent">
    <w:name w:val="Normal Indent"/>
    <w:basedOn w:val="Normal"/>
    <w:rsid w:val="002232C1"/>
    <w:pPr>
      <w:ind w:left="720"/>
    </w:pPr>
  </w:style>
  <w:style w:type="paragraph" w:customStyle="1" w:styleId="NormalIndent1">
    <w:name w:val="Normal Indent 1"/>
    <w:basedOn w:val="Normal"/>
    <w:rsid w:val="002232C1"/>
    <w:pPr>
      <w:ind w:left="567"/>
    </w:pPr>
  </w:style>
  <w:style w:type="character" w:customStyle="1" w:styleId="NormalIndent1Bold">
    <w:name w:val="Normal Indent 1 Bold"/>
    <w:basedOn w:val="DefaultParagraphFont"/>
    <w:rsid w:val="002232C1"/>
    <w:rPr>
      <w:b/>
      <w:bCs/>
    </w:rPr>
  </w:style>
  <w:style w:type="paragraph" w:customStyle="1" w:styleId="Normal10BoldCnt">
    <w:name w:val="Normal10BoldCnt"/>
    <w:basedOn w:val="Normal"/>
    <w:rsid w:val="002232C1"/>
    <w:pPr>
      <w:keepLines w:val="0"/>
      <w:spacing w:before="1440" w:beforeAutospacing="0" w:after="240" w:afterAutospacing="0"/>
      <w:jc w:val="center"/>
    </w:pPr>
    <w:rPr>
      <w:rFonts w:cs="Arial"/>
      <w:i/>
      <w:iCs/>
      <w:sz w:val="20"/>
    </w:rPr>
  </w:style>
  <w:style w:type="paragraph" w:customStyle="1" w:styleId="NotHeading1">
    <w:name w:val="Not Heading 1"/>
    <w:basedOn w:val="NotHeading3"/>
    <w:rsid w:val="002232C1"/>
    <w:pPr>
      <w:numPr>
        <w:numId w:val="0"/>
      </w:numPr>
      <w:tabs>
        <w:tab w:val="num" w:pos="851"/>
      </w:tabs>
    </w:pPr>
    <w:rPr>
      <w:sz w:val="32"/>
    </w:rPr>
  </w:style>
  <w:style w:type="paragraph" w:customStyle="1" w:styleId="NotHeading2">
    <w:name w:val="Not Heading 2"/>
    <w:basedOn w:val="Heading2"/>
    <w:rsid w:val="002232C1"/>
    <w:pPr>
      <w:numPr>
        <w:ilvl w:val="0"/>
        <w:numId w:val="0"/>
      </w:numPr>
      <w:spacing w:after="60"/>
    </w:pPr>
  </w:style>
  <w:style w:type="paragraph" w:styleId="NoteHeading">
    <w:name w:val="Note Heading"/>
    <w:basedOn w:val="Normal"/>
    <w:next w:val="Normal"/>
    <w:link w:val="NoteHeadingChar"/>
    <w:rsid w:val="002232C1"/>
  </w:style>
  <w:style w:type="character" w:customStyle="1" w:styleId="NoteHeadingChar">
    <w:name w:val="Note Heading Char"/>
    <w:basedOn w:val="DefaultParagraphFont"/>
    <w:link w:val="NoteHeading"/>
    <w:rsid w:val="002232C1"/>
    <w:rPr>
      <w:rFonts w:ascii="Arial" w:hAnsi="Arial"/>
      <w:sz w:val="22"/>
      <w:szCs w:val="22"/>
    </w:rPr>
  </w:style>
  <w:style w:type="paragraph" w:customStyle="1" w:styleId="NumberedList">
    <w:name w:val="Numbered List"/>
    <w:basedOn w:val="Normal"/>
    <w:rsid w:val="002232C1"/>
    <w:pPr>
      <w:spacing w:before="0" w:beforeAutospacing="0" w:after="240" w:afterAutospacing="0"/>
    </w:pPr>
  </w:style>
  <w:style w:type="paragraph" w:customStyle="1" w:styleId="ParagraphIndent">
    <w:name w:val="Paragraph Indent"/>
    <w:basedOn w:val="Normal"/>
    <w:rsid w:val="002232C1"/>
    <w:pPr>
      <w:ind w:left="425"/>
    </w:pPr>
  </w:style>
  <w:style w:type="paragraph" w:styleId="PlainText">
    <w:name w:val="Plain Text"/>
    <w:basedOn w:val="Normal"/>
    <w:link w:val="PlainTextChar"/>
    <w:rsid w:val="002232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32C1"/>
    <w:rPr>
      <w:rFonts w:ascii="Courier New" w:hAnsi="Courier New" w:cs="Courier New"/>
    </w:rPr>
  </w:style>
  <w:style w:type="paragraph" w:customStyle="1" w:styleId="ProjectHeading">
    <w:name w:val="Project Heading"/>
    <w:basedOn w:val="Normal"/>
    <w:rsid w:val="002232C1"/>
    <w:rPr>
      <w:b/>
      <w:sz w:val="28"/>
    </w:rPr>
  </w:style>
  <w:style w:type="paragraph" w:customStyle="1" w:styleId="ProjectName">
    <w:name w:val="Project Name"/>
    <w:basedOn w:val="Normal"/>
    <w:rsid w:val="002232C1"/>
    <w:pPr>
      <w:spacing w:before="3720"/>
    </w:pPr>
    <w:rPr>
      <w:noProof/>
      <w:sz w:val="40"/>
      <w:lang w:val="en-US"/>
    </w:rPr>
  </w:style>
  <w:style w:type="paragraph" w:customStyle="1" w:styleId="ReportName">
    <w:name w:val="Report Name"/>
    <w:basedOn w:val="Normal"/>
    <w:rsid w:val="002232C1"/>
    <w:pPr>
      <w:jc w:val="center"/>
    </w:pPr>
    <w:rPr>
      <w:rFonts w:ascii="Helvetica" w:hAnsi="Helvetica" w:cs="Arial"/>
      <w:b/>
      <w:bCs/>
      <w:kern w:val="28"/>
      <w:sz w:val="44"/>
      <w:szCs w:val="32"/>
    </w:rPr>
  </w:style>
  <w:style w:type="paragraph" w:customStyle="1" w:styleId="ReportVersion">
    <w:name w:val="Report Version"/>
    <w:basedOn w:val="ReportName"/>
    <w:rsid w:val="002232C1"/>
    <w:rPr>
      <w:b w:val="0"/>
      <w:bCs w:val="0"/>
      <w:sz w:val="24"/>
    </w:rPr>
  </w:style>
  <w:style w:type="paragraph" w:styleId="Salutation">
    <w:name w:val="Salutation"/>
    <w:basedOn w:val="Normal"/>
    <w:next w:val="Normal"/>
    <w:link w:val="SalutationChar"/>
    <w:rsid w:val="002232C1"/>
  </w:style>
  <w:style w:type="character" w:customStyle="1" w:styleId="SalutationChar">
    <w:name w:val="Salutation Char"/>
    <w:basedOn w:val="DefaultParagraphFont"/>
    <w:link w:val="Salutation"/>
    <w:rsid w:val="002232C1"/>
    <w:rPr>
      <w:rFonts w:ascii="Arial" w:hAnsi="Arial"/>
      <w:sz w:val="22"/>
      <w:szCs w:val="22"/>
    </w:rPr>
  </w:style>
  <w:style w:type="paragraph" w:customStyle="1" w:styleId="SectionHeading">
    <w:name w:val="Section Heading"/>
    <w:basedOn w:val="Heading1"/>
    <w:next w:val="Normal"/>
    <w:rsid w:val="002232C1"/>
    <w:pPr>
      <w:numPr>
        <w:numId w:val="0"/>
      </w:numPr>
      <w:tabs>
        <w:tab w:val="num" w:pos="567"/>
      </w:tabs>
      <w:ind w:left="567" w:hanging="567"/>
    </w:pPr>
    <w:rPr>
      <w:caps/>
    </w:rPr>
  </w:style>
  <w:style w:type="paragraph" w:customStyle="1" w:styleId="SectionTitle">
    <w:name w:val="Section Title"/>
    <w:basedOn w:val="SectionHeading"/>
    <w:next w:val="Normal"/>
    <w:rsid w:val="002232C1"/>
    <w:pPr>
      <w:tabs>
        <w:tab w:val="clear" w:pos="567"/>
      </w:tabs>
      <w:ind w:left="0" w:firstLine="0"/>
      <w:jc w:val="center"/>
    </w:pPr>
    <w:rPr>
      <w:rFonts w:ascii="Helvetica" w:hAnsi="Helvetica"/>
    </w:rPr>
  </w:style>
  <w:style w:type="paragraph" w:styleId="Signature">
    <w:name w:val="Signature"/>
    <w:basedOn w:val="Normal"/>
    <w:link w:val="SignatureChar"/>
    <w:rsid w:val="002232C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232C1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2232C1"/>
    <w:rPr>
      <w:b/>
      <w:bCs/>
    </w:rPr>
  </w:style>
  <w:style w:type="paragraph" w:customStyle="1" w:styleId="SubBranch">
    <w:name w:val="Sub Branch"/>
    <w:qFormat/>
    <w:rsid w:val="002232C1"/>
    <w:rPr>
      <w:rFonts w:ascii="Arial" w:hAnsi="Arial"/>
      <w:caps/>
      <w:szCs w:val="22"/>
      <w:lang w:val="en-AU" w:eastAsia="en-AU"/>
    </w:rPr>
  </w:style>
  <w:style w:type="paragraph" w:customStyle="1" w:styleId="Sub-branch">
    <w:name w:val="Sub-branch"/>
    <w:basedOn w:val="Normal"/>
    <w:rsid w:val="002232C1"/>
    <w:pPr>
      <w:keepLines w:val="0"/>
      <w:tabs>
        <w:tab w:val="left" w:pos="425"/>
      </w:tabs>
      <w:spacing w:before="0" w:beforeAutospacing="0" w:after="480" w:afterAutospacing="0"/>
    </w:pPr>
    <w:rPr>
      <w:rFonts w:ascii="Gill Sans MT" w:hAnsi="Gill Sans MT"/>
      <w:caps/>
      <w:color w:val="000000"/>
      <w:w w:val="95"/>
      <w:sz w:val="20"/>
      <w:szCs w:val="20"/>
      <w:lang w:val="en-GB" w:eastAsia="en-US"/>
    </w:rPr>
  </w:style>
  <w:style w:type="paragraph" w:styleId="Subtitle">
    <w:name w:val="Subtitle"/>
    <w:basedOn w:val="Heading1"/>
    <w:next w:val="Normal"/>
    <w:link w:val="SubtitleChar"/>
    <w:qFormat/>
    <w:rsid w:val="002232C1"/>
    <w:pPr>
      <w:numPr>
        <w:numId w:val="0"/>
      </w:numPr>
      <w:jc w:val="center"/>
      <w:outlineLvl w:val="1"/>
    </w:pPr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232C1"/>
    <w:rPr>
      <w:rFonts w:ascii="Arial" w:hAnsi="Arial" w:cs="Arial"/>
      <w:b/>
      <w:bCs/>
      <w:kern w:val="32"/>
      <w:sz w:val="28"/>
      <w:szCs w:val="24"/>
    </w:rPr>
  </w:style>
  <w:style w:type="table" w:styleId="Table3Deffects1">
    <w:name w:val="Table 3D effects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2232C1"/>
    <w:pPr>
      <w:spacing w:before="60" w:beforeAutospacing="0" w:after="60" w:afterAutospacing="0"/>
    </w:pPr>
    <w:rPr>
      <w:sz w:val="20"/>
    </w:rPr>
  </w:style>
  <w:style w:type="paragraph" w:customStyle="1" w:styleId="TableBullet">
    <w:name w:val="Table Bullet"/>
    <w:basedOn w:val="TableText"/>
    <w:rsid w:val="002232C1"/>
    <w:pPr>
      <w:numPr>
        <w:numId w:val="22"/>
      </w:numPr>
    </w:pPr>
  </w:style>
  <w:style w:type="paragraph" w:customStyle="1" w:styleId="TableBullet1">
    <w:name w:val="Table Bullet 1"/>
    <w:rsid w:val="002232C1"/>
    <w:pPr>
      <w:numPr>
        <w:numId w:val="23"/>
      </w:numPr>
      <w:outlineLvl w:val="0"/>
    </w:pPr>
    <w:rPr>
      <w:rFonts w:ascii="Arial" w:hAnsi="Arial"/>
      <w:szCs w:val="22"/>
      <w:lang w:val="en-AU" w:eastAsia="en-AU"/>
    </w:rPr>
  </w:style>
  <w:style w:type="paragraph" w:customStyle="1" w:styleId="TableBullet2">
    <w:name w:val="Table Bullet 2"/>
    <w:basedOn w:val="Normal"/>
    <w:rsid w:val="002232C1"/>
    <w:pPr>
      <w:numPr>
        <w:ilvl w:val="1"/>
        <w:numId w:val="24"/>
      </w:numPr>
      <w:spacing w:before="60" w:beforeAutospacing="0" w:after="60" w:afterAutospacing="0"/>
      <w:outlineLvl w:val="1"/>
    </w:pPr>
    <w:rPr>
      <w:sz w:val="20"/>
    </w:rPr>
  </w:style>
  <w:style w:type="paragraph" w:customStyle="1" w:styleId="TableBullets">
    <w:name w:val="Table Bullets"/>
    <w:basedOn w:val="Normal"/>
    <w:rsid w:val="002232C1"/>
    <w:pPr>
      <w:numPr>
        <w:numId w:val="24"/>
      </w:numPr>
      <w:spacing w:before="60" w:beforeAutospacing="0" w:after="60" w:afterAutospacing="0"/>
    </w:pPr>
    <w:rPr>
      <w:sz w:val="20"/>
    </w:rPr>
  </w:style>
  <w:style w:type="paragraph" w:customStyle="1" w:styleId="TableCentered">
    <w:name w:val="Table Centered"/>
    <w:basedOn w:val="TableText"/>
    <w:rsid w:val="002232C1"/>
    <w:pPr>
      <w:keepLines w:val="0"/>
      <w:spacing w:before="0" w:after="0"/>
      <w:jc w:val="center"/>
    </w:pPr>
  </w:style>
  <w:style w:type="paragraph" w:customStyle="1" w:styleId="TableHeading0">
    <w:name w:val="Table Heading"/>
    <w:basedOn w:val="Normal"/>
    <w:rsid w:val="002232C1"/>
    <w:pPr>
      <w:keepNext/>
      <w:spacing w:before="60" w:beforeAutospacing="0" w:after="60" w:afterAutospacing="0"/>
    </w:pPr>
    <w:rPr>
      <w:b/>
      <w:sz w:val="20"/>
    </w:rPr>
  </w:style>
  <w:style w:type="paragraph" w:customStyle="1" w:styleId="TableCenteredHeading">
    <w:name w:val="Table Centered Heading"/>
    <w:basedOn w:val="TableHeading0"/>
    <w:rsid w:val="002232C1"/>
    <w:pPr>
      <w:jc w:val="center"/>
    </w:pPr>
  </w:style>
  <w:style w:type="table" w:styleId="TableClassic1">
    <w:name w:val="Table Classic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232C1"/>
    <w:pPr>
      <w:keepLines/>
      <w:spacing w:before="60" w:after="60"/>
    </w:pPr>
    <w:rPr>
      <w:rFonts w:ascii="Arial" w:hAnsi="Arial"/>
      <w:sz w:val="18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table" w:styleId="TableGrid1">
    <w:name w:val="Table Grid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Ind w:w="96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232C1"/>
    <w:pPr>
      <w:keepLines/>
      <w:spacing w:before="100" w:beforeAutospacing="1" w:after="100" w:afterAutospacing="1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ormal1">
    <w:name w:val="Table Normal1"/>
    <w:basedOn w:val="Normal"/>
    <w:rsid w:val="002232C1"/>
    <w:pPr>
      <w:spacing w:before="60" w:beforeAutospacing="0" w:after="60" w:afterAutospacing="0"/>
    </w:pPr>
    <w:rPr>
      <w:sz w:val="20"/>
    </w:rPr>
  </w:style>
  <w:style w:type="paragraph" w:customStyle="1" w:styleId="TableNumber0">
    <w:name w:val="Table Number"/>
    <w:basedOn w:val="Normal"/>
    <w:rsid w:val="002232C1"/>
    <w:pPr>
      <w:tabs>
        <w:tab w:val="num" w:pos="454"/>
      </w:tabs>
      <w:spacing w:before="60" w:beforeAutospacing="0" w:after="60" w:afterAutospacing="0"/>
      <w:ind w:left="454" w:hanging="454"/>
    </w:pPr>
    <w:rPr>
      <w:sz w:val="20"/>
    </w:rPr>
  </w:style>
  <w:style w:type="paragraph" w:customStyle="1" w:styleId="TableNumber1">
    <w:name w:val="Table Number 1"/>
    <w:rsid w:val="002232C1"/>
    <w:pPr>
      <w:numPr>
        <w:numId w:val="25"/>
      </w:numPr>
      <w:spacing w:before="60" w:after="60"/>
      <w:outlineLvl w:val="0"/>
    </w:pPr>
    <w:rPr>
      <w:rFonts w:ascii="Arial" w:hAnsi="Arial"/>
      <w:szCs w:val="22"/>
      <w:lang w:val="en-AU" w:eastAsia="en-AU"/>
    </w:rPr>
  </w:style>
  <w:style w:type="paragraph" w:customStyle="1" w:styleId="TableNumber2">
    <w:name w:val="Table Number 2"/>
    <w:basedOn w:val="Normal"/>
    <w:rsid w:val="002232C1"/>
    <w:pPr>
      <w:numPr>
        <w:ilvl w:val="1"/>
        <w:numId w:val="26"/>
      </w:numPr>
      <w:spacing w:before="60" w:beforeAutospacing="0" w:after="60" w:afterAutospacing="0"/>
      <w:outlineLvl w:val="1"/>
    </w:pPr>
    <w:rPr>
      <w:sz w:val="20"/>
    </w:rPr>
  </w:style>
  <w:style w:type="paragraph" w:customStyle="1" w:styleId="TableNumbering">
    <w:name w:val="Table Numbering"/>
    <w:basedOn w:val="Normal"/>
    <w:rsid w:val="002232C1"/>
    <w:pPr>
      <w:numPr>
        <w:numId w:val="26"/>
      </w:numPr>
      <w:spacing w:before="60" w:beforeAutospacing="0" w:after="60" w:afterAutospacing="0"/>
    </w:pPr>
    <w:rPr>
      <w:sz w:val="20"/>
    </w:rPr>
  </w:style>
  <w:style w:type="paragraph" w:styleId="TableofAuthorities">
    <w:name w:val="table of authorities"/>
    <w:basedOn w:val="Normal"/>
    <w:next w:val="Normal"/>
    <w:rsid w:val="002232C1"/>
    <w:pPr>
      <w:ind w:left="220" w:hanging="220"/>
    </w:pPr>
  </w:style>
  <w:style w:type="paragraph" w:styleId="TableofFigures">
    <w:name w:val="table of figures"/>
    <w:basedOn w:val="Normal"/>
    <w:next w:val="Normal"/>
    <w:rsid w:val="002232C1"/>
  </w:style>
  <w:style w:type="table" w:styleId="TableProfessional">
    <w:name w:val="Table Professional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ered">
    <w:name w:val="Table Text Centered"/>
    <w:basedOn w:val="TableText"/>
    <w:rsid w:val="002232C1"/>
    <w:pPr>
      <w:jc w:val="center"/>
    </w:pPr>
  </w:style>
  <w:style w:type="paragraph" w:customStyle="1" w:styleId="TableTextRight">
    <w:name w:val="Table Text Right"/>
    <w:basedOn w:val="TableTextCentered"/>
    <w:rsid w:val="002232C1"/>
    <w:pPr>
      <w:jc w:val="right"/>
    </w:pPr>
  </w:style>
  <w:style w:type="table" w:styleId="TableTheme">
    <w:name w:val="Table Theme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Heading0"/>
    <w:rsid w:val="002232C1"/>
  </w:style>
  <w:style w:type="table" w:styleId="TableWeb1">
    <w:name w:val="Table Web 1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232C1"/>
    <w:pPr>
      <w:keepLines/>
      <w:spacing w:before="100" w:beforeAutospacing="1" w:after="100" w:afterAutospacing="1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0">
    <w:name w:val="TableText"/>
    <w:basedOn w:val="Normal"/>
    <w:rsid w:val="002232C1"/>
    <w:pPr>
      <w:keepLines w:val="0"/>
      <w:spacing w:before="60" w:beforeAutospacing="0" w:after="60" w:afterAutospacing="0"/>
    </w:pPr>
    <w:rPr>
      <w:rFonts w:cs="Arial"/>
      <w:sz w:val="20"/>
    </w:rPr>
  </w:style>
  <w:style w:type="paragraph" w:customStyle="1" w:styleId="Title1PB">
    <w:name w:val="Title 1PB"/>
    <w:basedOn w:val="Normal"/>
    <w:rsid w:val="002232C1"/>
    <w:pPr>
      <w:pageBreakBefore/>
      <w:jc w:val="center"/>
    </w:pPr>
    <w:rPr>
      <w:b/>
      <w:caps/>
      <w:sz w:val="32"/>
    </w:rPr>
  </w:style>
  <w:style w:type="paragraph" w:styleId="TOAHeading">
    <w:name w:val="toa heading"/>
    <w:basedOn w:val="Normal"/>
    <w:next w:val="Normal"/>
    <w:rsid w:val="002232C1"/>
    <w:pPr>
      <w:jc w:val="center"/>
    </w:pPr>
    <w:rPr>
      <w:rFonts w:cs="Arial"/>
      <w:b/>
      <w:bCs/>
      <w:sz w:val="28"/>
    </w:rPr>
  </w:style>
  <w:style w:type="paragraph" w:styleId="TOCHeading">
    <w:name w:val="TOC Heading"/>
    <w:basedOn w:val="Heading1"/>
    <w:qFormat/>
    <w:rsid w:val="002232C1"/>
    <w:pPr>
      <w:numPr>
        <w:numId w:val="0"/>
      </w:numPr>
    </w:pPr>
  </w:style>
  <w:style w:type="paragraph" w:customStyle="1" w:styleId="VersionNo">
    <w:name w:val="VersionNo"/>
    <w:basedOn w:val="Normal"/>
    <w:rsid w:val="002232C1"/>
    <w:pPr>
      <w:keepLines w:val="0"/>
      <w:spacing w:before="240" w:beforeAutospacing="0" w:after="2160" w:afterAutospacing="0"/>
      <w:ind w:left="539"/>
    </w:pPr>
    <w:rPr>
      <w:rFonts w:cs="Arial"/>
      <w:szCs w:val="5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4ABC"/>
    <w:rPr>
      <w:rFonts w:ascii="Arial" w:hAnsi="Arial"/>
      <w:color w:val="808080"/>
      <w:szCs w:val="22"/>
    </w:rPr>
  </w:style>
  <w:style w:type="character" w:customStyle="1" w:styleId="Heading2Char">
    <w:name w:val="Heading 2 Char"/>
    <w:basedOn w:val="DefaultParagraphFont"/>
    <w:link w:val="Heading2"/>
    <w:locked/>
    <w:rsid w:val="004E0139"/>
    <w:rPr>
      <w:rFonts w:ascii="Arial" w:hAnsi="Arial" w:cs="Arial"/>
      <w:b/>
      <w:i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~1.MCK\AppData\Local\Temp\5\Steering_committee_terms_of_reference_template_and_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2124FF169E1498FA399DE0BA4FB39" ma:contentTypeVersion="112" ma:contentTypeDescription="Create a new document." ma:contentTypeScope="" ma:versionID="fa57b6f2b4f549b3957f21acaec55746">
  <xsd:schema xmlns:xsd="http://www.w3.org/2001/XMLSchema" xmlns:xs="http://www.w3.org/2001/XMLSchema" xmlns:p="http://schemas.microsoft.com/office/2006/metadata/properties" xmlns:ns2="a67c0736-5c7f-4174-8dcd-78baf74714be" xmlns:ns3="53bd5ca8-3dc2-4695-8a1b-e46a6ceba4d3" targetNamespace="http://schemas.microsoft.com/office/2006/metadata/properties" ma:root="true" ma:fieldsID="b28ba79e79fa108a40bc8edaf5204bcf" ns2:_="" ns3:_="">
    <xsd:import namespace="a67c0736-5c7f-4174-8dcd-78baf74714be"/>
    <xsd:import namespace="53bd5ca8-3dc2-4695-8a1b-e46a6ceba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736-5c7f-4174-8dcd-78baf74714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5ca8-3dc2-4695-8a1b-e46a6ceb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77090-8699-4941-8993-09B666BFA2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714D6-3F14-4989-B795-9A686F4B3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8BE9F-7DA8-4562-A9D4-602C6C28E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63D77-48E1-4CD7-8A18-A8436AC8AE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2A9531-25FA-47AE-89D2-1F880250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0736-5c7f-4174-8dcd-78baf74714be"/>
    <ds:schemaRef ds:uri="53bd5ca8-3dc2-4695-8a1b-e46a6ceba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Steering_committee_terms_of_reference_template_and_guide</Template>
  <TotalTime>0</TotalTime>
  <Pages>3</Pages>
  <Words>628</Words>
  <Characters>3783</Characters>
  <Application>Microsoft Office Word</Application>
  <DocSecurity>0</DocSecurity>
  <Lines>31</Lines>
  <Paragraphs>8</Paragraphs>
  <ScaleCrop>false</ScaleCrop>
  <Company>Department of Premier and Cabinet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004 Project Business Plan</dc:title>
  <dc:creator>Mckenzie, Sue</dc:creator>
  <cp:lastModifiedBy>Anna-Maria Volpicelli</cp:lastModifiedBy>
  <cp:revision>2</cp:revision>
  <cp:lastPrinted>2014-06-10T13:14:00Z</cp:lastPrinted>
  <dcterms:created xsi:type="dcterms:W3CDTF">2022-05-30T15:56:00Z</dcterms:created>
  <dcterms:modified xsi:type="dcterms:W3CDTF">2022-05-30T15:56:00Z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2021-10-20T16:18:23Z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1fedaaca-ec57-44ca-b103-c5b7bbc9c148</vt:lpwstr>
  </property>
  <property fmtid="{D5CDD505-2E9C-101B-9397-08002B2CF9AE}" pid="8" name="MSIP_Label_61c22e59-6e76-40e7-9277-37c464fc6354_ContentBits">
    <vt:lpwstr>0</vt:lpwstr>
  </property>
  <property fmtid="{D5CDD505-2E9C-101B-9397-08002B2CF9AE}" pid="9" name="ContentTypeId">
    <vt:lpwstr>0x0101000292124FF169E1498FA399DE0BA4FB39</vt:lpwstr>
  </property>
</Properties>
</file>